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bookmarkStart w:id="0" w:name="_GoBack"/>
      <w:bookmarkEnd w:id="0"/>
      <w:r w:rsidRPr="00B00536">
        <w:rPr>
          <w:sz w:val="30"/>
          <w:szCs w:val="30"/>
          <w:lang w:val="ru-RU"/>
        </w:rPr>
        <w:t>ОДОБРЕНО</w:t>
      </w:r>
    </w:p>
    <w:p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2443AF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  <w:r w:rsidR="002443AF">
        <w:rPr>
          <w:sz w:val="30"/>
          <w:szCs w:val="30"/>
          <w:lang w:val="ru-RU"/>
        </w:rPr>
        <w:t xml:space="preserve"> </w:t>
      </w:r>
      <w:r w:rsidR="002443AF" w:rsidRPr="002443AF">
        <w:rPr>
          <w:sz w:val="30"/>
          <w:szCs w:val="30"/>
          <w:lang w:val="ru-RU"/>
        </w:rPr>
        <w:t>(с изменениями от 31.05.2022 № 1</w:t>
      </w:r>
      <w:r w:rsidR="009E7530">
        <w:rPr>
          <w:sz w:val="30"/>
          <w:szCs w:val="30"/>
          <w:lang w:val="ru-RU"/>
        </w:rPr>
        <w:t>4</w:t>
      </w:r>
      <w:r w:rsidR="002443AF" w:rsidRPr="002443AF">
        <w:rPr>
          <w:sz w:val="30"/>
          <w:szCs w:val="30"/>
          <w:lang w:val="ru-RU"/>
        </w:rPr>
        <w:t>-</w:t>
      </w:r>
      <w:r w:rsidR="009E7530">
        <w:rPr>
          <w:sz w:val="30"/>
          <w:szCs w:val="30"/>
          <w:lang w:val="ru-RU"/>
        </w:rPr>
        <w:t>2</w:t>
      </w:r>
      <w:r w:rsidR="002443AF" w:rsidRPr="002443AF">
        <w:rPr>
          <w:sz w:val="30"/>
          <w:szCs w:val="30"/>
          <w:lang w:val="ru-RU"/>
        </w:rPr>
        <w:t>)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 xml:space="preserve">Члены наблюдательного совета в соответствии с их компетенцией </w:t>
      </w:r>
      <w:r w:rsidR="00B50970" w:rsidRPr="00B50970">
        <w:rPr>
          <w:sz w:val="30"/>
          <w:szCs w:val="30"/>
          <w:lang w:val="ru-RU"/>
        </w:rPr>
        <w:lastRenderedPageBreak/>
        <w:t>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>)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 xml:space="preserve">обществ, акции (доли в уставных фондах) которых принадлежат Республике Беларусь либо административно-территориальным единицам, </w:t>
      </w:r>
      <w:r w:rsidRPr="00BE0E1E">
        <w:rPr>
          <w:sz w:val="30"/>
          <w:szCs w:val="30"/>
          <w:lang w:val="ru-RU"/>
        </w:rPr>
        <w:lastRenderedPageBreak/>
        <w:t xml:space="preserve">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lastRenderedPageBreak/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</w:t>
      </w:r>
      <w:r w:rsidR="00992569" w:rsidRPr="00E503E0">
        <w:rPr>
          <w:sz w:val="30"/>
          <w:szCs w:val="30"/>
          <w:lang w:val="ru-RU"/>
        </w:rPr>
        <w:lastRenderedPageBreak/>
        <w:t>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</w:t>
      </w:r>
      <w:r w:rsidR="00D87F5E" w:rsidRPr="007C40EA">
        <w:rPr>
          <w:sz w:val="30"/>
          <w:szCs w:val="30"/>
          <w:lang w:val="ru-RU"/>
        </w:rPr>
        <w:lastRenderedPageBreak/>
        <w:t>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73459B" w:rsidRPr="0073459B" w:rsidRDefault="0073459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</w:rPr>
      </w:pPr>
      <w:r w:rsidRPr="0073459B">
        <w:rPr>
          <w:sz w:val="30"/>
          <w:szCs w:val="30"/>
          <w:u w:val="single"/>
        </w:rPr>
        <w:t>в очной форме (совместное присутствие членов наблюдательного совета). К заседанию, проводимому в очной форме, относятся также заседания, проводимые посредством видеоконференцсвязи либо иным способом, позволяющим идентифицировать личность члена наблюдательного совета и обсуждать вопросы повестки дня в режиме реального времени;</w:t>
      </w: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B04B48">
        <w:rPr>
          <w:sz w:val="30"/>
          <w:szCs w:val="30"/>
          <w:lang w:val="ru-RU"/>
        </w:rPr>
        <w:t>*</w:t>
      </w:r>
      <w:r w:rsidR="00431772">
        <w:rPr>
          <w:sz w:val="30"/>
          <w:szCs w:val="30"/>
          <w:lang w:val="ru-RU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</w:t>
      </w:r>
      <w:r w:rsidR="00A62901" w:rsidRPr="009C2822">
        <w:rPr>
          <w:sz w:val="30"/>
          <w:szCs w:val="30"/>
        </w:rPr>
        <w:lastRenderedPageBreak/>
        <w:t>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Pr="0032530B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  <w:r w:rsidR="0032530B">
        <w:rPr>
          <w:sz w:val="30"/>
          <w:szCs w:val="30"/>
          <w:lang w:val="ru-RU"/>
        </w:rPr>
        <w:t xml:space="preserve"> 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340D46" w:rsidRPr="002B5BEE" w:rsidRDefault="00340D46" w:rsidP="00340D46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340D46" w:rsidRDefault="00340D46" w:rsidP="00340D4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340D46" w:rsidRDefault="00340D46" w:rsidP="00340D46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340D46" w:rsidRPr="003F3A30" w:rsidRDefault="00340D46" w:rsidP="00340D46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</w:t>
      </w:r>
      <w:r w:rsidRPr="009C2822">
        <w:rPr>
          <w:sz w:val="30"/>
          <w:szCs w:val="30"/>
        </w:rPr>
        <w:lastRenderedPageBreak/>
        <w:t xml:space="preserve">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с даты оформления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2230A" w:rsidRPr="0072230A" w:rsidRDefault="007223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  <w:lang w:val="ru-RU"/>
        </w:rPr>
      </w:pPr>
      <w:r w:rsidRPr="0072230A">
        <w:rPr>
          <w:sz w:val="30"/>
          <w:szCs w:val="30"/>
          <w:u w:val="single"/>
          <w:lang w:val="ru-RU"/>
        </w:rPr>
        <w:t>51. 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совета. Член наблюдательного совета, голосовавший против принятого решения, вправе приложить к нему свое особое мнение.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 xml:space="preserve">бщества, если содержащиеся в них решения </w:t>
      </w:r>
      <w:r w:rsidR="00DB0B30" w:rsidRPr="00A11266">
        <w:rPr>
          <w:spacing w:val="-8"/>
          <w:sz w:val="30"/>
          <w:szCs w:val="30"/>
          <w:lang w:val="ru-RU"/>
        </w:rPr>
        <w:lastRenderedPageBreak/>
        <w:t>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lastRenderedPageBreak/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1" w:rsidRDefault="00065451" w:rsidP="005206AC">
      <w:r>
        <w:separator/>
      </w:r>
    </w:p>
  </w:endnote>
  <w:endnote w:type="continuationSeparator" w:id="0">
    <w:p w:rsidR="00065451" w:rsidRDefault="00065451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1" w:rsidRDefault="00065451" w:rsidP="005206AC">
      <w:r>
        <w:separator/>
      </w:r>
    </w:p>
  </w:footnote>
  <w:footnote w:type="continuationSeparator" w:id="0">
    <w:p w:rsidR="00065451" w:rsidRDefault="00065451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A706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545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069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47B7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43AF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530B"/>
    <w:rsid w:val="003272AA"/>
    <w:rsid w:val="00330064"/>
    <w:rsid w:val="003342AF"/>
    <w:rsid w:val="0033785F"/>
    <w:rsid w:val="00340167"/>
    <w:rsid w:val="00340D46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177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0BD2"/>
    <w:rsid w:val="00552517"/>
    <w:rsid w:val="005542A2"/>
    <w:rsid w:val="00564B54"/>
    <w:rsid w:val="0056564D"/>
    <w:rsid w:val="00566276"/>
    <w:rsid w:val="00575720"/>
    <w:rsid w:val="00581740"/>
    <w:rsid w:val="005978D2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230A"/>
    <w:rsid w:val="007233FE"/>
    <w:rsid w:val="00723E55"/>
    <w:rsid w:val="00726D6D"/>
    <w:rsid w:val="0073459B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591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E7530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5A40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626B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A718A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51C-2AB4-4FA8-839E-03B7D23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2E96-247F-4AF1-9C1E-4817598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22405</Characters>
  <Application>Microsoft Office Word</Application>
  <DocSecurity>0</DocSecurity>
  <Lines>422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Галина Т. Ревотюк</cp:lastModifiedBy>
  <cp:revision>2</cp:revision>
  <cp:lastPrinted>2022-01-06T07:24:00Z</cp:lastPrinted>
  <dcterms:created xsi:type="dcterms:W3CDTF">2023-01-09T14:03:00Z</dcterms:created>
  <dcterms:modified xsi:type="dcterms:W3CDTF">2023-01-09T14:03:00Z</dcterms:modified>
</cp:coreProperties>
</file>