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45" w:rsidRDefault="00343845" w:rsidP="00343845">
      <w:pPr>
        <w:spacing w:after="0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20"/>
      </w:tblGrid>
      <w:tr w:rsidR="001C7179" w:rsidRPr="006059B8" w:rsidTr="006059B8">
        <w:tc>
          <w:tcPr>
            <w:tcW w:w="9572" w:type="dxa"/>
            <w:gridSpan w:val="2"/>
            <w:shd w:val="clear" w:color="auto" w:fill="auto"/>
          </w:tcPr>
          <w:p w:rsidR="001C7179" w:rsidRPr="00ED551F" w:rsidRDefault="00ED551F" w:rsidP="00605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51F">
              <w:rPr>
                <w:rFonts w:ascii="Times New Roman" w:hAnsi="Times New Roman" w:cs="Times New Roman"/>
                <w:b/>
                <w:sz w:val="28"/>
                <w:szCs w:val="28"/>
              </w:rPr>
              <w:t>8.8</w:t>
            </w:r>
            <w:r w:rsidRPr="00ED551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1.</w:t>
            </w:r>
            <w:r w:rsidRPr="00ED551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11E47" w:rsidRPr="00ED551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11E47" w:rsidRPr="00ED551F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Согласование повышения отпускной цены на товары</w:t>
            </w:r>
          </w:p>
        </w:tc>
      </w:tr>
      <w:tr w:rsidR="001C7179" w:rsidTr="00ED551F">
        <w:tc>
          <w:tcPr>
            <w:tcW w:w="3652" w:type="dxa"/>
            <w:shd w:val="clear" w:color="auto" w:fill="auto"/>
          </w:tcPr>
          <w:p w:rsidR="001C7179" w:rsidRPr="00ED551F" w:rsidRDefault="00C37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51F">
              <w:rPr>
                <w:rFonts w:ascii="Times New Roman" w:hAnsi="Times New Roman" w:cs="Times New Roman"/>
                <w:sz w:val="28"/>
                <w:szCs w:val="28"/>
              </w:rPr>
              <w:t>Перечни документов и (или) сведений, предоставляемых для осуществления АП</w:t>
            </w:r>
          </w:p>
          <w:p w:rsidR="001C7179" w:rsidRPr="00ED551F" w:rsidRDefault="001C71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1C7179" w:rsidRPr="00ED551F" w:rsidRDefault="001C71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920" w:type="dxa"/>
            <w:shd w:val="clear" w:color="auto" w:fill="auto"/>
          </w:tcPr>
          <w:p w:rsidR="001C7179" w:rsidRPr="00ED551F" w:rsidRDefault="00C37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51F">
              <w:rPr>
                <w:rFonts w:ascii="Times New Roman" w:hAnsi="Times New Roman" w:cs="Times New Roman"/>
                <w:sz w:val="28"/>
                <w:szCs w:val="28"/>
              </w:rPr>
              <w:t>заявление о согласовании повышения отпускной цены на товары;</w:t>
            </w:r>
          </w:p>
          <w:p w:rsidR="00C3786B" w:rsidRPr="00ED551F" w:rsidRDefault="00C37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86B" w:rsidRPr="00ED551F" w:rsidRDefault="00C3786B" w:rsidP="00C3786B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  <w:r w:rsidRPr="00ED551F">
              <w:rPr>
                <w:sz w:val="28"/>
                <w:szCs w:val="28"/>
              </w:rPr>
              <w:t>экономический расчет, обосновывающий уровень отпускных цен на товары, с расшифровкой статей затрат и предоставлением документов, подтверждающих затраты;</w:t>
            </w:r>
          </w:p>
          <w:p w:rsidR="00C3786B" w:rsidRPr="00ED551F" w:rsidRDefault="00C3786B" w:rsidP="00C3786B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C3786B" w:rsidRPr="00ED551F" w:rsidRDefault="00C3786B" w:rsidP="00C3786B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  <w:r w:rsidRPr="00ED551F">
              <w:rPr>
                <w:sz w:val="28"/>
                <w:szCs w:val="28"/>
              </w:rPr>
              <w:t>пояснительная записка о причинах повышения отпускных цен;</w:t>
            </w:r>
          </w:p>
          <w:p w:rsidR="00C3786B" w:rsidRPr="00ED551F" w:rsidRDefault="00C3786B" w:rsidP="00C3786B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C3786B" w:rsidRPr="00ED551F" w:rsidRDefault="00C3786B" w:rsidP="00C3786B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  <w:r w:rsidRPr="00ED551F">
              <w:rPr>
                <w:sz w:val="28"/>
                <w:szCs w:val="28"/>
              </w:rPr>
              <w:t>маркетинговый анализ</w:t>
            </w:r>
          </w:p>
          <w:p w:rsidR="00C3786B" w:rsidRPr="00ED551F" w:rsidRDefault="00C378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7179" w:rsidTr="00ED551F">
        <w:tc>
          <w:tcPr>
            <w:tcW w:w="3652" w:type="dxa"/>
            <w:shd w:val="clear" w:color="auto" w:fill="auto"/>
          </w:tcPr>
          <w:p w:rsidR="001C7179" w:rsidRPr="00ED551F" w:rsidRDefault="00C37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51F">
              <w:rPr>
                <w:rFonts w:ascii="Times New Roman" w:hAnsi="Times New Roman" w:cs="Times New Roman"/>
                <w:sz w:val="28"/>
                <w:szCs w:val="28"/>
              </w:rPr>
              <w:t xml:space="preserve">Формы документов для обращения за осуществлением АП </w:t>
            </w:r>
          </w:p>
        </w:tc>
        <w:tc>
          <w:tcPr>
            <w:tcW w:w="5920" w:type="dxa"/>
            <w:shd w:val="clear" w:color="auto" w:fill="auto"/>
          </w:tcPr>
          <w:p w:rsidR="001C7179" w:rsidRPr="00ED551F" w:rsidRDefault="00C3786B" w:rsidP="00F71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51F">
              <w:rPr>
                <w:rFonts w:ascii="Times New Roman" w:hAnsi="Times New Roman" w:cs="Times New Roman"/>
                <w:sz w:val="28"/>
                <w:szCs w:val="28"/>
              </w:rPr>
              <w:t>Заявление по форме согласно приложению 1 к Регламенту административной процедуры, осуществляемой в отношении субъектов хозяйствования, по подпункту 8.8</w:t>
            </w:r>
            <w:r w:rsidRPr="00ED55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1.</w:t>
            </w:r>
            <w:r w:rsidRPr="00ED551F">
              <w:rPr>
                <w:rFonts w:ascii="Times New Roman" w:hAnsi="Times New Roman" w:cs="Times New Roman"/>
                <w:sz w:val="28"/>
                <w:szCs w:val="28"/>
              </w:rPr>
              <w:t>1 «Согласование повышения отпускной цены на товары», утвержденному постановлением МАРТ от 21.10.2022 № 64;</w:t>
            </w:r>
          </w:p>
          <w:p w:rsidR="00C3786B" w:rsidRPr="00ED551F" w:rsidRDefault="00C3786B" w:rsidP="00F71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86B" w:rsidRPr="00ED551F" w:rsidRDefault="00C3786B" w:rsidP="00F71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5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экономический расчет </w:t>
            </w:r>
            <w:r w:rsidRPr="00ED551F">
              <w:rPr>
                <w:rFonts w:ascii="Times New Roman" w:hAnsi="Times New Roman" w:cs="Times New Roman"/>
                <w:sz w:val="28"/>
                <w:szCs w:val="28"/>
              </w:rPr>
              <w:t>в соответствии с абзацем вторым пункта 9 постановления Совета Министров Республики Беларусь от 19</w:t>
            </w:r>
            <w:r w:rsidR="002C5BAC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Pr="00ED551F">
              <w:rPr>
                <w:rFonts w:ascii="Times New Roman" w:hAnsi="Times New Roman" w:cs="Times New Roman"/>
                <w:sz w:val="28"/>
                <w:szCs w:val="28"/>
              </w:rPr>
              <w:t>2022 № 713;</w:t>
            </w:r>
          </w:p>
          <w:p w:rsidR="00C3786B" w:rsidRPr="00ED551F" w:rsidRDefault="00C3786B" w:rsidP="00F71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86B" w:rsidRDefault="00C3786B" w:rsidP="00F71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51F">
              <w:rPr>
                <w:rFonts w:ascii="Times New Roman" w:hAnsi="Times New Roman" w:cs="Times New Roman"/>
                <w:sz w:val="28"/>
                <w:szCs w:val="28"/>
              </w:rPr>
              <w:t>маркетинговый анализ по форме согласно приложению 2 к Регламенту административной процедуры, осуществляемой в отношении субъектов хозяйствования, по подпункту 8.8</w:t>
            </w:r>
            <w:r w:rsidRPr="00ED55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1.</w:t>
            </w:r>
            <w:r w:rsidRPr="00ED551F">
              <w:rPr>
                <w:rFonts w:ascii="Times New Roman" w:hAnsi="Times New Roman" w:cs="Times New Roman"/>
                <w:sz w:val="28"/>
                <w:szCs w:val="28"/>
              </w:rPr>
              <w:t>1 «Согласование повышения отпускной цены на товары», утвержденному постановлением МАРТ от 21.10.2022 № 64</w:t>
            </w:r>
          </w:p>
          <w:p w:rsidR="00043657" w:rsidRDefault="00043657" w:rsidP="00F71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657" w:rsidRDefault="00043657" w:rsidP="00F71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657">
              <w:rPr>
                <w:rFonts w:ascii="Times New Roman" w:hAnsi="Times New Roman" w:cs="Times New Roman"/>
                <w:sz w:val="28"/>
                <w:szCs w:val="28"/>
              </w:rPr>
              <w:t xml:space="preserve">в письменной форме: </w:t>
            </w:r>
          </w:p>
          <w:p w:rsidR="00043657" w:rsidRDefault="00043657" w:rsidP="00F71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657">
              <w:rPr>
                <w:rFonts w:ascii="Times New Roman" w:hAnsi="Times New Roman" w:cs="Times New Roman"/>
                <w:sz w:val="28"/>
                <w:szCs w:val="28"/>
              </w:rPr>
              <w:t xml:space="preserve">в ходе приема заинтересованного лица; нарочным (курьером); </w:t>
            </w:r>
          </w:p>
          <w:p w:rsidR="00043657" w:rsidRPr="00043657" w:rsidRDefault="00043657" w:rsidP="00F714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657">
              <w:rPr>
                <w:rFonts w:ascii="Times New Roman" w:hAnsi="Times New Roman" w:cs="Times New Roman"/>
                <w:sz w:val="28"/>
                <w:szCs w:val="28"/>
              </w:rPr>
              <w:t>по почте</w:t>
            </w:r>
          </w:p>
        </w:tc>
      </w:tr>
      <w:tr w:rsidR="001C7179" w:rsidTr="00ED551F">
        <w:tc>
          <w:tcPr>
            <w:tcW w:w="3652" w:type="dxa"/>
            <w:shd w:val="clear" w:color="auto" w:fill="auto"/>
          </w:tcPr>
          <w:p w:rsidR="001C7179" w:rsidRPr="00ED551F" w:rsidRDefault="00C3786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551F">
              <w:rPr>
                <w:rFonts w:ascii="Times New Roman" w:hAnsi="Times New Roman" w:cs="Times New Roman"/>
                <w:sz w:val="28"/>
                <w:szCs w:val="28"/>
              </w:rPr>
              <w:t>Дополнитель</w:t>
            </w:r>
            <w:bookmarkStart w:id="0" w:name="_GoBack"/>
            <w:bookmarkEnd w:id="0"/>
            <w:r w:rsidRPr="00ED551F">
              <w:rPr>
                <w:rFonts w:ascii="Times New Roman" w:hAnsi="Times New Roman" w:cs="Times New Roman"/>
                <w:sz w:val="28"/>
                <w:szCs w:val="28"/>
              </w:rPr>
              <w:t>ные сведения</w:t>
            </w:r>
          </w:p>
        </w:tc>
        <w:tc>
          <w:tcPr>
            <w:tcW w:w="5920" w:type="dxa"/>
            <w:shd w:val="clear" w:color="auto" w:fill="auto"/>
          </w:tcPr>
          <w:p w:rsidR="00BB0B44" w:rsidRPr="001B07AF" w:rsidRDefault="00F8687E" w:rsidP="00BB0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AF">
              <w:rPr>
                <w:rFonts w:ascii="Times New Roman" w:hAnsi="Times New Roman" w:cs="Times New Roman"/>
                <w:sz w:val="28"/>
                <w:szCs w:val="28"/>
              </w:rPr>
              <w:t>Сроки осуществления АП:</w:t>
            </w:r>
          </w:p>
          <w:p w:rsidR="00F8687E" w:rsidRPr="00ED551F" w:rsidRDefault="00F8687E" w:rsidP="00BB0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51F">
              <w:rPr>
                <w:rFonts w:ascii="Times New Roman" w:hAnsi="Times New Roman" w:cs="Times New Roman"/>
                <w:sz w:val="28"/>
                <w:szCs w:val="28"/>
              </w:rPr>
              <w:t>10 рабочих дней, а для товаров со сроком хранения 30 дней и менее – 5 рабочих дней</w:t>
            </w:r>
          </w:p>
          <w:p w:rsidR="001C7179" w:rsidRPr="00ED551F" w:rsidRDefault="001C7179" w:rsidP="00F75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87E" w:rsidRPr="00ED551F" w:rsidRDefault="00F8687E" w:rsidP="00F86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51F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АП:</w:t>
            </w:r>
          </w:p>
          <w:p w:rsidR="00F8687E" w:rsidRPr="00ED551F" w:rsidRDefault="00F8687E" w:rsidP="00F86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51F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</w:tbl>
    <w:p w:rsidR="00343845" w:rsidRDefault="00343845" w:rsidP="006D00F8">
      <w:pPr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</w:p>
    <w:sectPr w:rsidR="00343845" w:rsidSect="002E1D6F">
      <w:headerReference w:type="default" r:id="rId8"/>
      <w:pgSz w:w="11907" w:h="16840" w:code="9"/>
      <w:pgMar w:top="426" w:right="850" w:bottom="426" w:left="1701" w:header="142" w:footer="567" w:gutter="0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125" w:rsidRDefault="00981125" w:rsidP="00462275">
      <w:pPr>
        <w:spacing w:after="0" w:line="240" w:lineRule="auto"/>
      </w:pPr>
      <w:r>
        <w:separator/>
      </w:r>
    </w:p>
  </w:endnote>
  <w:endnote w:type="continuationSeparator" w:id="0">
    <w:p w:rsidR="00981125" w:rsidRDefault="00981125" w:rsidP="0046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Foreigner-Roma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125" w:rsidRDefault="00981125" w:rsidP="00462275">
      <w:pPr>
        <w:spacing w:after="0" w:line="240" w:lineRule="auto"/>
      </w:pPr>
      <w:r>
        <w:separator/>
      </w:r>
    </w:p>
  </w:footnote>
  <w:footnote w:type="continuationSeparator" w:id="0">
    <w:p w:rsidR="00981125" w:rsidRDefault="00981125" w:rsidP="00462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636335"/>
      <w:docPartObj>
        <w:docPartGallery w:val="Page Numbers (Top of Page)"/>
        <w:docPartUnique/>
      </w:docPartObj>
    </w:sdtPr>
    <w:sdtEndPr/>
    <w:sdtContent>
      <w:p w:rsidR="003528A8" w:rsidRDefault="003528A8">
        <w:pPr>
          <w:pStyle w:val="a6"/>
          <w:jc w:val="center"/>
        </w:pPr>
      </w:p>
      <w:p w:rsidR="003528A8" w:rsidRDefault="00842384">
        <w:pPr>
          <w:pStyle w:val="a6"/>
          <w:jc w:val="center"/>
        </w:pPr>
        <w:r>
          <w:fldChar w:fldCharType="begin"/>
        </w:r>
        <w:r w:rsidR="00A071CB">
          <w:instrText>PAGE   \* MERGEFORMAT</w:instrText>
        </w:r>
        <w:r>
          <w:fldChar w:fldCharType="separate"/>
        </w:r>
        <w:r w:rsidR="002E1D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28A8" w:rsidRDefault="003528A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6B"/>
    <w:rsid w:val="000103F9"/>
    <w:rsid w:val="0001105D"/>
    <w:rsid w:val="00012BB3"/>
    <w:rsid w:val="0002121D"/>
    <w:rsid w:val="00021810"/>
    <w:rsid w:val="000303C6"/>
    <w:rsid w:val="0003122C"/>
    <w:rsid w:val="00043657"/>
    <w:rsid w:val="00052DCC"/>
    <w:rsid w:val="000662BA"/>
    <w:rsid w:val="00072CD5"/>
    <w:rsid w:val="000750BC"/>
    <w:rsid w:val="000A68A4"/>
    <w:rsid w:val="000A7AD8"/>
    <w:rsid w:val="000C2049"/>
    <w:rsid w:val="000C3BD3"/>
    <w:rsid w:val="000D6496"/>
    <w:rsid w:val="000E1996"/>
    <w:rsid w:val="000E541E"/>
    <w:rsid w:val="000F519C"/>
    <w:rsid w:val="000F7E43"/>
    <w:rsid w:val="0011208F"/>
    <w:rsid w:val="001233E7"/>
    <w:rsid w:val="00127A52"/>
    <w:rsid w:val="001353C9"/>
    <w:rsid w:val="00140D64"/>
    <w:rsid w:val="00151C0A"/>
    <w:rsid w:val="00165F84"/>
    <w:rsid w:val="0017270C"/>
    <w:rsid w:val="001762AF"/>
    <w:rsid w:val="001A581A"/>
    <w:rsid w:val="001B07AF"/>
    <w:rsid w:val="001B0AFE"/>
    <w:rsid w:val="001B1B5F"/>
    <w:rsid w:val="001C2380"/>
    <w:rsid w:val="001C7179"/>
    <w:rsid w:val="001D71F4"/>
    <w:rsid w:val="001E0D7C"/>
    <w:rsid w:val="001E7FBF"/>
    <w:rsid w:val="001F0815"/>
    <w:rsid w:val="001F4617"/>
    <w:rsid w:val="002002C7"/>
    <w:rsid w:val="00200468"/>
    <w:rsid w:val="00204FD5"/>
    <w:rsid w:val="00211E47"/>
    <w:rsid w:val="00215FCA"/>
    <w:rsid w:val="00221096"/>
    <w:rsid w:val="00234F2C"/>
    <w:rsid w:val="00237F70"/>
    <w:rsid w:val="00245D6E"/>
    <w:rsid w:val="00256BFA"/>
    <w:rsid w:val="00272848"/>
    <w:rsid w:val="00283ABE"/>
    <w:rsid w:val="0029559B"/>
    <w:rsid w:val="002A297B"/>
    <w:rsid w:val="002A58CE"/>
    <w:rsid w:val="002B4175"/>
    <w:rsid w:val="002C5BAC"/>
    <w:rsid w:val="002C71E2"/>
    <w:rsid w:val="002D46EC"/>
    <w:rsid w:val="002E1D6F"/>
    <w:rsid w:val="002F16C8"/>
    <w:rsid w:val="002F4BE1"/>
    <w:rsid w:val="002F52C4"/>
    <w:rsid w:val="00306361"/>
    <w:rsid w:val="00313552"/>
    <w:rsid w:val="00322BCB"/>
    <w:rsid w:val="00325689"/>
    <w:rsid w:val="00341B4F"/>
    <w:rsid w:val="0034370D"/>
    <w:rsid w:val="00343845"/>
    <w:rsid w:val="003528A8"/>
    <w:rsid w:val="00354C02"/>
    <w:rsid w:val="0036071D"/>
    <w:rsid w:val="00360BBC"/>
    <w:rsid w:val="003656FE"/>
    <w:rsid w:val="0037532B"/>
    <w:rsid w:val="00381019"/>
    <w:rsid w:val="00390A97"/>
    <w:rsid w:val="00396F8E"/>
    <w:rsid w:val="003A4AFC"/>
    <w:rsid w:val="003C4905"/>
    <w:rsid w:val="003C6436"/>
    <w:rsid w:val="003D1D45"/>
    <w:rsid w:val="003D304E"/>
    <w:rsid w:val="003E3221"/>
    <w:rsid w:val="00400947"/>
    <w:rsid w:val="00404E14"/>
    <w:rsid w:val="0040756A"/>
    <w:rsid w:val="0041136B"/>
    <w:rsid w:val="00412C03"/>
    <w:rsid w:val="00415309"/>
    <w:rsid w:val="004176E1"/>
    <w:rsid w:val="0042496E"/>
    <w:rsid w:val="00436A60"/>
    <w:rsid w:val="004473D0"/>
    <w:rsid w:val="00452154"/>
    <w:rsid w:val="0045273A"/>
    <w:rsid w:val="0045480A"/>
    <w:rsid w:val="00457166"/>
    <w:rsid w:val="00461205"/>
    <w:rsid w:val="00462275"/>
    <w:rsid w:val="00463441"/>
    <w:rsid w:val="004636C6"/>
    <w:rsid w:val="00465684"/>
    <w:rsid w:val="004819BD"/>
    <w:rsid w:val="004C24CC"/>
    <w:rsid w:val="004C65BF"/>
    <w:rsid w:val="004D252B"/>
    <w:rsid w:val="004D3D2C"/>
    <w:rsid w:val="004D4167"/>
    <w:rsid w:val="004F663E"/>
    <w:rsid w:val="005035FE"/>
    <w:rsid w:val="00503B6A"/>
    <w:rsid w:val="00521896"/>
    <w:rsid w:val="00540348"/>
    <w:rsid w:val="00555D99"/>
    <w:rsid w:val="00585D1D"/>
    <w:rsid w:val="005B36E7"/>
    <w:rsid w:val="005B7B4B"/>
    <w:rsid w:val="005C0DA6"/>
    <w:rsid w:val="005D4AFD"/>
    <w:rsid w:val="005D5547"/>
    <w:rsid w:val="005F791D"/>
    <w:rsid w:val="006059B8"/>
    <w:rsid w:val="00610A63"/>
    <w:rsid w:val="0063541A"/>
    <w:rsid w:val="00655944"/>
    <w:rsid w:val="00663004"/>
    <w:rsid w:val="00666D0F"/>
    <w:rsid w:val="00673B66"/>
    <w:rsid w:val="006743D9"/>
    <w:rsid w:val="00681CE0"/>
    <w:rsid w:val="00691E39"/>
    <w:rsid w:val="00695885"/>
    <w:rsid w:val="006B186D"/>
    <w:rsid w:val="006C5733"/>
    <w:rsid w:val="006D00F8"/>
    <w:rsid w:val="006D4D28"/>
    <w:rsid w:val="006E02A1"/>
    <w:rsid w:val="00712BBF"/>
    <w:rsid w:val="00716536"/>
    <w:rsid w:val="00740878"/>
    <w:rsid w:val="00740C47"/>
    <w:rsid w:val="00746153"/>
    <w:rsid w:val="007514CE"/>
    <w:rsid w:val="007526BE"/>
    <w:rsid w:val="0075728F"/>
    <w:rsid w:val="00762765"/>
    <w:rsid w:val="007721E8"/>
    <w:rsid w:val="007753AD"/>
    <w:rsid w:val="00776829"/>
    <w:rsid w:val="007775BA"/>
    <w:rsid w:val="007865CB"/>
    <w:rsid w:val="00794985"/>
    <w:rsid w:val="007A3861"/>
    <w:rsid w:val="007A5863"/>
    <w:rsid w:val="007C1AD9"/>
    <w:rsid w:val="007D47FB"/>
    <w:rsid w:val="007D6E84"/>
    <w:rsid w:val="007F4115"/>
    <w:rsid w:val="00802755"/>
    <w:rsid w:val="0081007B"/>
    <w:rsid w:val="00821473"/>
    <w:rsid w:val="0082165E"/>
    <w:rsid w:val="00842384"/>
    <w:rsid w:val="0084561D"/>
    <w:rsid w:val="00845F94"/>
    <w:rsid w:val="00845FFA"/>
    <w:rsid w:val="00851D62"/>
    <w:rsid w:val="00861C5A"/>
    <w:rsid w:val="008662EB"/>
    <w:rsid w:val="0086744A"/>
    <w:rsid w:val="008764BA"/>
    <w:rsid w:val="00882F3E"/>
    <w:rsid w:val="00883820"/>
    <w:rsid w:val="00895564"/>
    <w:rsid w:val="00897C23"/>
    <w:rsid w:val="008B4FD1"/>
    <w:rsid w:val="008C2A61"/>
    <w:rsid w:val="008C6BDC"/>
    <w:rsid w:val="008D1449"/>
    <w:rsid w:val="008F0063"/>
    <w:rsid w:val="008F3D44"/>
    <w:rsid w:val="008F580F"/>
    <w:rsid w:val="008F6386"/>
    <w:rsid w:val="00900463"/>
    <w:rsid w:val="0090719D"/>
    <w:rsid w:val="009133FA"/>
    <w:rsid w:val="0093546A"/>
    <w:rsid w:val="009614B4"/>
    <w:rsid w:val="00976033"/>
    <w:rsid w:val="00981125"/>
    <w:rsid w:val="00985B7A"/>
    <w:rsid w:val="009A4693"/>
    <w:rsid w:val="009B75E3"/>
    <w:rsid w:val="009C66DA"/>
    <w:rsid w:val="009D0F6E"/>
    <w:rsid w:val="009D47DF"/>
    <w:rsid w:val="009D7B5D"/>
    <w:rsid w:val="009E152E"/>
    <w:rsid w:val="009E2BD2"/>
    <w:rsid w:val="009E47D7"/>
    <w:rsid w:val="00A016CE"/>
    <w:rsid w:val="00A04984"/>
    <w:rsid w:val="00A04C1B"/>
    <w:rsid w:val="00A071CB"/>
    <w:rsid w:val="00A118B1"/>
    <w:rsid w:val="00A13664"/>
    <w:rsid w:val="00A322E8"/>
    <w:rsid w:val="00A33424"/>
    <w:rsid w:val="00A511E8"/>
    <w:rsid w:val="00A568CA"/>
    <w:rsid w:val="00A57A33"/>
    <w:rsid w:val="00A64DFA"/>
    <w:rsid w:val="00A81330"/>
    <w:rsid w:val="00A93700"/>
    <w:rsid w:val="00A96057"/>
    <w:rsid w:val="00AA0B22"/>
    <w:rsid w:val="00AA42D4"/>
    <w:rsid w:val="00AB5248"/>
    <w:rsid w:val="00AB6DFF"/>
    <w:rsid w:val="00AC0930"/>
    <w:rsid w:val="00AC24A3"/>
    <w:rsid w:val="00B03597"/>
    <w:rsid w:val="00B07542"/>
    <w:rsid w:val="00B15BC0"/>
    <w:rsid w:val="00B34201"/>
    <w:rsid w:val="00B3777C"/>
    <w:rsid w:val="00B41F97"/>
    <w:rsid w:val="00B427FE"/>
    <w:rsid w:val="00B47E62"/>
    <w:rsid w:val="00B51CDA"/>
    <w:rsid w:val="00B52B36"/>
    <w:rsid w:val="00B604F5"/>
    <w:rsid w:val="00B75356"/>
    <w:rsid w:val="00B77807"/>
    <w:rsid w:val="00B82456"/>
    <w:rsid w:val="00B93A55"/>
    <w:rsid w:val="00B941BB"/>
    <w:rsid w:val="00B95E1A"/>
    <w:rsid w:val="00BA16C8"/>
    <w:rsid w:val="00BA2665"/>
    <w:rsid w:val="00BA77E9"/>
    <w:rsid w:val="00BB0B44"/>
    <w:rsid w:val="00BD2B6E"/>
    <w:rsid w:val="00BD4692"/>
    <w:rsid w:val="00BD60A3"/>
    <w:rsid w:val="00BE5D38"/>
    <w:rsid w:val="00C01298"/>
    <w:rsid w:val="00C23B53"/>
    <w:rsid w:val="00C32CE9"/>
    <w:rsid w:val="00C3786B"/>
    <w:rsid w:val="00C428F2"/>
    <w:rsid w:val="00C453AC"/>
    <w:rsid w:val="00C525B0"/>
    <w:rsid w:val="00C618C5"/>
    <w:rsid w:val="00C655E9"/>
    <w:rsid w:val="00C74199"/>
    <w:rsid w:val="00C8760A"/>
    <w:rsid w:val="00C9330C"/>
    <w:rsid w:val="00CA563A"/>
    <w:rsid w:val="00CC5DBA"/>
    <w:rsid w:val="00CC786E"/>
    <w:rsid w:val="00CD3A7C"/>
    <w:rsid w:val="00CD4B5E"/>
    <w:rsid w:val="00CD6AEB"/>
    <w:rsid w:val="00CE0BE0"/>
    <w:rsid w:val="00CE552D"/>
    <w:rsid w:val="00D077B4"/>
    <w:rsid w:val="00D126A1"/>
    <w:rsid w:val="00D12B06"/>
    <w:rsid w:val="00D14E04"/>
    <w:rsid w:val="00D217C6"/>
    <w:rsid w:val="00D340AA"/>
    <w:rsid w:val="00D356FF"/>
    <w:rsid w:val="00D36536"/>
    <w:rsid w:val="00D40DC4"/>
    <w:rsid w:val="00D41DA5"/>
    <w:rsid w:val="00D44F8C"/>
    <w:rsid w:val="00D4532C"/>
    <w:rsid w:val="00D55326"/>
    <w:rsid w:val="00D609BD"/>
    <w:rsid w:val="00D63520"/>
    <w:rsid w:val="00D67482"/>
    <w:rsid w:val="00D72977"/>
    <w:rsid w:val="00D93C11"/>
    <w:rsid w:val="00D946B0"/>
    <w:rsid w:val="00DA1C4C"/>
    <w:rsid w:val="00DA254A"/>
    <w:rsid w:val="00DA592F"/>
    <w:rsid w:val="00DB6D0F"/>
    <w:rsid w:val="00DC2E8B"/>
    <w:rsid w:val="00DE25AB"/>
    <w:rsid w:val="00DE2AC2"/>
    <w:rsid w:val="00DE3E10"/>
    <w:rsid w:val="00DE3E9E"/>
    <w:rsid w:val="00DF6302"/>
    <w:rsid w:val="00DF6EF6"/>
    <w:rsid w:val="00E03322"/>
    <w:rsid w:val="00E04F0C"/>
    <w:rsid w:val="00E27ADE"/>
    <w:rsid w:val="00E3075B"/>
    <w:rsid w:val="00E53249"/>
    <w:rsid w:val="00E5731A"/>
    <w:rsid w:val="00E75456"/>
    <w:rsid w:val="00E937CC"/>
    <w:rsid w:val="00EB1513"/>
    <w:rsid w:val="00EC6942"/>
    <w:rsid w:val="00ED272C"/>
    <w:rsid w:val="00ED551F"/>
    <w:rsid w:val="00EF19F7"/>
    <w:rsid w:val="00EF3473"/>
    <w:rsid w:val="00EF4295"/>
    <w:rsid w:val="00EF54D3"/>
    <w:rsid w:val="00F02972"/>
    <w:rsid w:val="00F12268"/>
    <w:rsid w:val="00F14A32"/>
    <w:rsid w:val="00F208DC"/>
    <w:rsid w:val="00F223B8"/>
    <w:rsid w:val="00F24C44"/>
    <w:rsid w:val="00F268C0"/>
    <w:rsid w:val="00F26DF2"/>
    <w:rsid w:val="00F30EA1"/>
    <w:rsid w:val="00F376DD"/>
    <w:rsid w:val="00F42C6C"/>
    <w:rsid w:val="00F44531"/>
    <w:rsid w:val="00F458DA"/>
    <w:rsid w:val="00F5073B"/>
    <w:rsid w:val="00F614C1"/>
    <w:rsid w:val="00F650BF"/>
    <w:rsid w:val="00F7134F"/>
    <w:rsid w:val="00F80FB3"/>
    <w:rsid w:val="00F8687E"/>
    <w:rsid w:val="00F9563A"/>
    <w:rsid w:val="00FA1AE9"/>
    <w:rsid w:val="00FB1297"/>
    <w:rsid w:val="00FC3445"/>
    <w:rsid w:val="00FD1E59"/>
    <w:rsid w:val="00FD5435"/>
    <w:rsid w:val="00FE5FAC"/>
    <w:rsid w:val="00FF0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1A"/>
  </w:style>
  <w:style w:type="paragraph" w:styleId="8">
    <w:name w:val="heading 8"/>
    <w:basedOn w:val="a"/>
    <w:next w:val="a"/>
    <w:link w:val="80"/>
    <w:uiPriority w:val="99"/>
    <w:qFormat/>
    <w:rsid w:val="007D47FB"/>
    <w:pPr>
      <w:keepNext/>
      <w:spacing w:after="0" w:line="360" w:lineRule="auto"/>
      <w:jc w:val="center"/>
      <w:outlineLvl w:val="7"/>
    </w:pPr>
    <w:rPr>
      <w:rFonts w:ascii="AGForeigner-Roman" w:eastAsia="Times New Roman" w:hAnsi="AGForeigner-Roman" w:cs="AGForeigner-Roman"/>
      <w:b/>
      <w:bCs/>
      <w:color w:val="0000FF"/>
      <w:sz w:val="14"/>
      <w:szCs w:val="1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1136B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3"/>
    <w:rsid w:val="0041136B"/>
    <w:pPr>
      <w:widowControl w:val="0"/>
      <w:shd w:val="clear" w:color="auto" w:fill="FFFFFF"/>
      <w:spacing w:after="420" w:line="283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styleId="a4">
    <w:name w:val="Balloon Text"/>
    <w:basedOn w:val="a"/>
    <w:link w:val="a5"/>
    <w:uiPriority w:val="99"/>
    <w:semiHidden/>
    <w:unhideWhenUsed/>
    <w:rsid w:val="00411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136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2275"/>
  </w:style>
  <w:style w:type="paragraph" w:styleId="a8">
    <w:name w:val="footer"/>
    <w:basedOn w:val="a"/>
    <w:link w:val="a9"/>
    <w:uiPriority w:val="99"/>
    <w:unhideWhenUsed/>
    <w:rsid w:val="0046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2275"/>
  </w:style>
  <w:style w:type="paragraph" w:customStyle="1" w:styleId="titleu">
    <w:name w:val="titleu"/>
    <w:basedOn w:val="a"/>
    <w:rsid w:val="00CC5DBA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FC34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FC34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FC3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9D0F6E"/>
  </w:style>
  <w:style w:type="paragraph" w:customStyle="1" w:styleId="ConsPlusCell">
    <w:name w:val="ConsPlusCell"/>
    <w:uiPriority w:val="99"/>
    <w:rsid w:val="003D1D4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D47FB"/>
    <w:rPr>
      <w:rFonts w:ascii="AGForeigner-Roman" w:eastAsia="Times New Roman" w:hAnsi="AGForeigner-Roman" w:cs="AGForeigner-Roman"/>
      <w:b/>
      <w:bCs/>
      <w:color w:val="0000FF"/>
      <w:sz w:val="14"/>
      <w:szCs w:val="14"/>
      <w:lang w:eastAsia="ru-RU"/>
    </w:rPr>
  </w:style>
  <w:style w:type="paragraph" w:customStyle="1" w:styleId="p-normal">
    <w:name w:val="p-normal"/>
    <w:basedOn w:val="a"/>
    <w:rsid w:val="00151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151C0A"/>
  </w:style>
  <w:style w:type="character" w:customStyle="1" w:styleId="word-wrapper">
    <w:name w:val="word-wrapper"/>
    <w:basedOn w:val="a0"/>
    <w:rsid w:val="00151C0A"/>
  </w:style>
  <w:style w:type="character" w:customStyle="1" w:styleId="fake-non-breaking-space">
    <w:name w:val="fake-non-breaking-space"/>
    <w:basedOn w:val="a0"/>
    <w:rsid w:val="00151C0A"/>
  </w:style>
  <w:style w:type="paragraph" w:customStyle="1" w:styleId="table10">
    <w:name w:val="table10"/>
    <w:basedOn w:val="a"/>
    <w:link w:val="table100"/>
    <w:rsid w:val="00C3786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able100">
    <w:name w:val="table10 Знак"/>
    <w:basedOn w:val="a0"/>
    <w:link w:val="table10"/>
    <w:rsid w:val="00C378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1A"/>
  </w:style>
  <w:style w:type="paragraph" w:styleId="8">
    <w:name w:val="heading 8"/>
    <w:basedOn w:val="a"/>
    <w:next w:val="a"/>
    <w:link w:val="80"/>
    <w:uiPriority w:val="99"/>
    <w:qFormat/>
    <w:rsid w:val="007D47FB"/>
    <w:pPr>
      <w:keepNext/>
      <w:spacing w:after="0" w:line="360" w:lineRule="auto"/>
      <w:jc w:val="center"/>
      <w:outlineLvl w:val="7"/>
    </w:pPr>
    <w:rPr>
      <w:rFonts w:ascii="AGForeigner-Roman" w:eastAsia="Times New Roman" w:hAnsi="AGForeigner-Roman" w:cs="AGForeigner-Roman"/>
      <w:b/>
      <w:bCs/>
      <w:color w:val="0000FF"/>
      <w:sz w:val="14"/>
      <w:szCs w:val="1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1136B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3"/>
    <w:rsid w:val="0041136B"/>
    <w:pPr>
      <w:widowControl w:val="0"/>
      <w:shd w:val="clear" w:color="auto" w:fill="FFFFFF"/>
      <w:spacing w:after="420" w:line="283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styleId="a4">
    <w:name w:val="Balloon Text"/>
    <w:basedOn w:val="a"/>
    <w:link w:val="a5"/>
    <w:uiPriority w:val="99"/>
    <w:semiHidden/>
    <w:unhideWhenUsed/>
    <w:rsid w:val="00411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136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2275"/>
  </w:style>
  <w:style w:type="paragraph" w:styleId="a8">
    <w:name w:val="footer"/>
    <w:basedOn w:val="a"/>
    <w:link w:val="a9"/>
    <w:uiPriority w:val="99"/>
    <w:unhideWhenUsed/>
    <w:rsid w:val="0046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2275"/>
  </w:style>
  <w:style w:type="paragraph" w:customStyle="1" w:styleId="titleu">
    <w:name w:val="titleu"/>
    <w:basedOn w:val="a"/>
    <w:rsid w:val="00CC5DBA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FC34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FC34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FC3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9D0F6E"/>
  </w:style>
  <w:style w:type="paragraph" w:customStyle="1" w:styleId="ConsPlusCell">
    <w:name w:val="ConsPlusCell"/>
    <w:uiPriority w:val="99"/>
    <w:rsid w:val="003D1D4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D47FB"/>
    <w:rPr>
      <w:rFonts w:ascii="AGForeigner-Roman" w:eastAsia="Times New Roman" w:hAnsi="AGForeigner-Roman" w:cs="AGForeigner-Roman"/>
      <w:b/>
      <w:bCs/>
      <w:color w:val="0000FF"/>
      <w:sz w:val="14"/>
      <w:szCs w:val="14"/>
      <w:lang w:eastAsia="ru-RU"/>
    </w:rPr>
  </w:style>
  <w:style w:type="paragraph" w:customStyle="1" w:styleId="p-normal">
    <w:name w:val="p-normal"/>
    <w:basedOn w:val="a"/>
    <w:rsid w:val="00151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151C0A"/>
  </w:style>
  <w:style w:type="character" w:customStyle="1" w:styleId="word-wrapper">
    <w:name w:val="word-wrapper"/>
    <w:basedOn w:val="a0"/>
    <w:rsid w:val="00151C0A"/>
  </w:style>
  <w:style w:type="character" w:customStyle="1" w:styleId="fake-non-breaking-space">
    <w:name w:val="fake-non-breaking-space"/>
    <w:basedOn w:val="a0"/>
    <w:rsid w:val="00151C0A"/>
  </w:style>
  <w:style w:type="paragraph" w:customStyle="1" w:styleId="table10">
    <w:name w:val="table10"/>
    <w:basedOn w:val="a"/>
    <w:link w:val="table100"/>
    <w:rsid w:val="00C3786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able100">
    <w:name w:val="table10 Знак"/>
    <w:basedOn w:val="a0"/>
    <w:link w:val="table10"/>
    <w:rsid w:val="00C378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14420-BEFF-46BF-8A4B-B393FE47D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 А. Патейчук</cp:lastModifiedBy>
  <cp:revision>3</cp:revision>
  <cp:lastPrinted>2022-09-29T13:44:00Z</cp:lastPrinted>
  <dcterms:created xsi:type="dcterms:W3CDTF">2023-04-05T05:54:00Z</dcterms:created>
  <dcterms:modified xsi:type="dcterms:W3CDTF">2023-04-05T05:54:00Z</dcterms:modified>
</cp:coreProperties>
</file>