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cpi"/>
        <w:tblW w:w="3502" w:type="pct"/>
        <w:tblLook w:val="04A0" w:firstRow="1" w:lastRow="0" w:firstColumn="1" w:lastColumn="0" w:noHBand="0" w:noVBand="1"/>
      </w:tblPr>
      <w:tblGrid>
        <w:gridCol w:w="10213"/>
      </w:tblGrid>
      <w:tr w:rsidR="0008654C" w:rsidRPr="00D718A8" w14:paraId="0B8E1824" w14:textId="77777777" w:rsidTr="0008654C">
        <w:tc>
          <w:tcPr>
            <w:tcW w:w="5000" w:type="pct"/>
            <w:tcMar>
              <w:top w:w="0" w:type="dxa"/>
              <w:left w:w="6" w:type="dxa"/>
              <w:bottom w:w="0" w:type="dxa"/>
              <w:right w:w="6" w:type="dxa"/>
            </w:tcMar>
            <w:hideMark/>
          </w:tcPr>
          <w:p w14:paraId="398056C8" w14:textId="77777777" w:rsidR="0008654C" w:rsidRPr="001B20D7" w:rsidRDefault="0008654C" w:rsidP="00484A6C">
            <w:pPr>
              <w:pStyle w:val="newncpi"/>
              <w:ind w:firstLine="0"/>
              <w:rPr>
                <w:rFonts w:eastAsiaTheme="minorEastAsia"/>
                <w:b/>
                <w:sz w:val="48"/>
                <w:szCs w:val="48"/>
              </w:rPr>
            </w:pPr>
            <w:bookmarkStart w:id="0" w:name="_GoBack"/>
            <w:bookmarkEnd w:id="0"/>
          </w:p>
        </w:tc>
      </w:tr>
    </w:tbl>
    <w:p w14:paraId="6540DC9E" w14:textId="77777777" w:rsidR="004C657A" w:rsidRDefault="004C657A" w:rsidP="00F71D70">
      <w:pPr>
        <w:spacing w:line="280" w:lineRule="exact"/>
        <w:jc w:val="center"/>
        <w:rPr>
          <w:b/>
          <w:sz w:val="30"/>
          <w:szCs w:val="30"/>
        </w:rPr>
      </w:pPr>
    </w:p>
    <w:p w14:paraId="045C7471" w14:textId="77777777" w:rsidR="00BC035E" w:rsidRPr="003B44F0" w:rsidRDefault="00BC035E" w:rsidP="00F71D70">
      <w:pPr>
        <w:spacing w:line="280" w:lineRule="exact"/>
        <w:jc w:val="center"/>
        <w:rPr>
          <w:b/>
          <w:sz w:val="30"/>
          <w:szCs w:val="30"/>
        </w:rPr>
      </w:pPr>
      <w:r w:rsidRPr="003B44F0">
        <w:rPr>
          <w:b/>
          <w:sz w:val="30"/>
          <w:szCs w:val="30"/>
        </w:rPr>
        <w:t>П</w:t>
      </w:r>
      <w:r w:rsidR="00F71D70" w:rsidRPr="003B44F0">
        <w:rPr>
          <w:b/>
          <w:sz w:val="30"/>
          <w:szCs w:val="30"/>
        </w:rPr>
        <w:t xml:space="preserve">еречень </w:t>
      </w:r>
      <w:r w:rsidRPr="003B44F0">
        <w:rPr>
          <w:b/>
          <w:sz w:val="30"/>
          <w:szCs w:val="30"/>
        </w:rPr>
        <w:t xml:space="preserve">неиспользуемых объектов, находящихся в собственности </w:t>
      </w:r>
      <w:r w:rsidR="00FA73B1">
        <w:rPr>
          <w:b/>
          <w:sz w:val="30"/>
          <w:szCs w:val="30"/>
        </w:rPr>
        <w:t>Пинского</w:t>
      </w:r>
      <w:r w:rsidR="004C657A" w:rsidRPr="003B44F0">
        <w:rPr>
          <w:b/>
          <w:sz w:val="30"/>
          <w:szCs w:val="30"/>
        </w:rPr>
        <w:t xml:space="preserve"> района</w:t>
      </w:r>
      <w:r w:rsidRPr="003B44F0">
        <w:rPr>
          <w:b/>
          <w:sz w:val="30"/>
          <w:szCs w:val="30"/>
        </w:rPr>
        <w:t>, подлежащих списанию</w:t>
      </w:r>
      <w:r w:rsidR="00857383" w:rsidRPr="003B44F0">
        <w:rPr>
          <w:b/>
          <w:sz w:val="30"/>
          <w:szCs w:val="30"/>
        </w:rPr>
        <w:t xml:space="preserve"> и </w:t>
      </w:r>
      <w:r w:rsidR="00F075D7" w:rsidRPr="003B44F0">
        <w:rPr>
          <w:b/>
          <w:sz w:val="30"/>
          <w:szCs w:val="30"/>
        </w:rPr>
        <w:t>в отношении которых возможно принять решение по отчуждению по заявлению заинтересованной стороны</w:t>
      </w:r>
    </w:p>
    <w:p w14:paraId="69EBBAC3" w14:textId="77777777" w:rsidR="00BC035E" w:rsidRPr="003B44F0" w:rsidRDefault="00BC035E" w:rsidP="00BC035E">
      <w:pPr>
        <w:spacing w:line="280" w:lineRule="exact"/>
        <w:rPr>
          <w:sz w:val="28"/>
          <w:szCs w:val="28"/>
        </w:rPr>
      </w:pPr>
    </w:p>
    <w:tbl>
      <w:tblPr>
        <w:tblW w:w="1474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684"/>
        <w:gridCol w:w="2268"/>
        <w:gridCol w:w="1844"/>
        <w:gridCol w:w="1277"/>
        <w:gridCol w:w="3121"/>
        <w:gridCol w:w="3549"/>
      </w:tblGrid>
      <w:tr w:rsidR="00F263A0" w:rsidRPr="003B44F0" w14:paraId="266E128E" w14:textId="77777777" w:rsidTr="00D445C4">
        <w:trPr>
          <w:cantSplit/>
          <w:trHeight w:val="1286"/>
        </w:trPr>
        <w:tc>
          <w:tcPr>
            <w:tcW w:w="912" w:type="pct"/>
            <w:gridSpan w:val="2"/>
            <w:tcMar>
              <w:top w:w="0" w:type="dxa"/>
              <w:left w:w="6" w:type="dxa"/>
              <w:bottom w:w="0" w:type="dxa"/>
              <w:right w:w="6" w:type="dxa"/>
            </w:tcMar>
            <w:hideMark/>
          </w:tcPr>
          <w:p w14:paraId="1368AF06" w14:textId="77777777" w:rsidR="00F263A0" w:rsidRPr="003B44F0" w:rsidRDefault="00F263A0" w:rsidP="00BC035E">
            <w:pPr>
              <w:pStyle w:val="table10"/>
              <w:ind w:right="136"/>
              <w:jc w:val="center"/>
              <w:rPr>
                <w:sz w:val="26"/>
                <w:szCs w:val="26"/>
              </w:rPr>
            </w:pPr>
            <w:r w:rsidRPr="003B44F0">
              <w:rPr>
                <w:sz w:val="26"/>
                <w:szCs w:val="26"/>
              </w:rPr>
              <w:t>Общее наименование объекта, адрес</w:t>
            </w:r>
          </w:p>
        </w:tc>
        <w:tc>
          <w:tcPr>
            <w:tcW w:w="769" w:type="pct"/>
            <w:tcMar>
              <w:top w:w="0" w:type="dxa"/>
              <w:bottom w:w="0" w:type="dxa"/>
            </w:tcMar>
            <w:hideMark/>
          </w:tcPr>
          <w:p w14:paraId="320F2709" w14:textId="77777777" w:rsidR="00F263A0" w:rsidRPr="003B44F0" w:rsidRDefault="00F263A0" w:rsidP="00105A23">
            <w:pPr>
              <w:pStyle w:val="table10"/>
              <w:jc w:val="center"/>
              <w:rPr>
                <w:sz w:val="26"/>
                <w:szCs w:val="26"/>
              </w:rPr>
            </w:pPr>
            <w:r w:rsidRPr="003B44F0">
              <w:rPr>
                <w:sz w:val="26"/>
                <w:szCs w:val="26"/>
              </w:rPr>
              <w:t>Наименование балансодержателя</w:t>
            </w:r>
          </w:p>
        </w:tc>
        <w:tc>
          <w:tcPr>
            <w:tcW w:w="625" w:type="pct"/>
            <w:tcMar>
              <w:top w:w="0" w:type="dxa"/>
              <w:bottom w:w="0" w:type="dxa"/>
            </w:tcMar>
            <w:hideMark/>
          </w:tcPr>
          <w:p w14:paraId="0A596468" w14:textId="77777777" w:rsidR="00F263A0" w:rsidRPr="003B44F0" w:rsidRDefault="00F263A0" w:rsidP="00F71D70">
            <w:pPr>
              <w:pStyle w:val="table10"/>
              <w:jc w:val="center"/>
              <w:rPr>
                <w:sz w:val="26"/>
                <w:szCs w:val="26"/>
              </w:rPr>
            </w:pPr>
            <w:r w:rsidRPr="003B44F0">
              <w:rPr>
                <w:sz w:val="26"/>
                <w:szCs w:val="26"/>
              </w:rPr>
              <w:t xml:space="preserve">Инвентарный номер </w:t>
            </w:r>
          </w:p>
        </w:tc>
        <w:tc>
          <w:tcPr>
            <w:tcW w:w="433" w:type="pct"/>
            <w:tcBorders>
              <w:bottom w:val="nil"/>
            </w:tcBorders>
          </w:tcPr>
          <w:p w14:paraId="226D9EFC" w14:textId="77777777" w:rsidR="00F263A0" w:rsidRPr="003B44F0" w:rsidRDefault="00F263A0" w:rsidP="00430FB3">
            <w:pPr>
              <w:pStyle w:val="table10"/>
              <w:jc w:val="center"/>
              <w:rPr>
                <w:sz w:val="26"/>
                <w:szCs w:val="26"/>
              </w:rPr>
            </w:pPr>
            <w:r w:rsidRPr="003B44F0">
              <w:rPr>
                <w:sz w:val="26"/>
                <w:szCs w:val="26"/>
              </w:rPr>
              <w:t>Общая площадь (кв.м)</w:t>
            </w:r>
          </w:p>
        </w:tc>
        <w:tc>
          <w:tcPr>
            <w:tcW w:w="1058" w:type="pct"/>
            <w:tcBorders>
              <w:bottom w:val="nil"/>
            </w:tcBorders>
          </w:tcPr>
          <w:p w14:paraId="6278DBAC" w14:textId="77777777" w:rsidR="00F263A0" w:rsidRPr="003B44F0" w:rsidRDefault="00F263A0" w:rsidP="000B4EE4">
            <w:pPr>
              <w:pStyle w:val="table10"/>
              <w:tabs>
                <w:tab w:val="left" w:pos="606"/>
              </w:tabs>
              <w:jc w:val="center"/>
              <w:rPr>
                <w:sz w:val="26"/>
                <w:szCs w:val="26"/>
              </w:rPr>
            </w:pPr>
            <w:r w:rsidRPr="003B44F0">
              <w:rPr>
                <w:sz w:val="26"/>
                <w:szCs w:val="26"/>
              </w:rPr>
              <w:t>Фото</w:t>
            </w:r>
          </w:p>
        </w:tc>
        <w:tc>
          <w:tcPr>
            <w:tcW w:w="1203" w:type="pct"/>
            <w:tcBorders>
              <w:bottom w:val="nil"/>
            </w:tcBorders>
          </w:tcPr>
          <w:p w14:paraId="5190432E" w14:textId="77777777" w:rsidR="00F263A0" w:rsidRPr="003B44F0" w:rsidRDefault="00F263A0" w:rsidP="00105A23">
            <w:pPr>
              <w:pStyle w:val="table10"/>
              <w:jc w:val="center"/>
              <w:rPr>
                <w:sz w:val="26"/>
                <w:szCs w:val="26"/>
              </w:rPr>
            </w:pPr>
            <w:r w:rsidRPr="003B44F0">
              <w:rPr>
                <w:sz w:val="26"/>
                <w:szCs w:val="26"/>
              </w:rPr>
              <w:t>Контактные телефоны</w:t>
            </w:r>
          </w:p>
        </w:tc>
      </w:tr>
      <w:tr w:rsidR="00F263A0" w:rsidRPr="003B44F0" w14:paraId="2F8BFC27" w14:textId="77777777" w:rsidTr="00D445C4">
        <w:tblPrEx>
          <w:tblBorders>
            <w:bottom w:val="single" w:sz="4" w:space="0" w:color="auto"/>
            <w:insideH w:val="none" w:sz="0" w:space="0" w:color="auto"/>
            <w:insideV w:val="none" w:sz="0" w:space="0" w:color="auto"/>
          </w:tblBorders>
        </w:tblPrEx>
        <w:trPr>
          <w:gridBefore w:val="1"/>
          <w:wBefore w:w="2" w:type="pct"/>
          <w:trHeight w:val="58"/>
          <w:tblHeader/>
        </w:trPr>
        <w:tc>
          <w:tcPr>
            <w:tcW w:w="9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25F05F4" w14:textId="77777777" w:rsidR="00F263A0" w:rsidRPr="003B44F0" w:rsidRDefault="00F263A0" w:rsidP="00105A23">
            <w:pPr>
              <w:pStyle w:val="table10"/>
              <w:jc w:val="center"/>
              <w:rPr>
                <w:sz w:val="26"/>
                <w:szCs w:val="26"/>
              </w:rPr>
            </w:pPr>
            <w:r w:rsidRPr="003B44F0">
              <w:rPr>
                <w:sz w:val="26"/>
                <w:szCs w:val="26"/>
              </w:rPr>
              <w:t>1</w:t>
            </w:r>
          </w:p>
        </w:tc>
        <w:tc>
          <w:tcPr>
            <w:tcW w:w="769" w:type="pct"/>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14:paraId="7274473E" w14:textId="77777777" w:rsidR="00F263A0" w:rsidRPr="003B44F0" w:rsidRDefault="00F263A0" w:rsidP="00105A23">
            <w:pPr>
              <w:pStyle w:val="table10"/>
              <w:jc w:val="center"/>
              <w:rPr>
                <w:sz w:val="26"/>
                <w:szCs w:val="26"/>
              </w:rPr>
            </w:pPr>
            <w:r w:rsidRPr="003B44F0">
              <w:rPr>
                <w:sz w:val="26"/>
                <w:szCs w:val="26"/>
              </w:rPr>
              <w:t>2</w:t>
            </w:r>
          </w:p>
        </w:tc>
        <w:tc>
          <w:tcPr>
            <w:tcW w:w="625" w:type="pct"/>
            <w:tcBorders>
              <w:top w:val="single" w:sz="4" w:space="0" w:color="auto"/>
              <w:left w:val="single" w:sz="4" w:space="0" w:color="auto"/>
              <w:bottom w:val="single" w:sz="4" w:space="0" w:color="auto"/>
            </w:tcBorders>
            <w:tcMar>
              <w:top w:w="0" w:type="dxa"/>
              <w:bottom w:w="0" w:type="dxa"/>
            </w:tcMar>
            <w:vAlign w:val="center"/>
            <w:hideMark/>
          </w:tcPr>
          <w:p w14:paraId="71DDFB0C" w14:textId="77777777" w:rsidR="00F263A0" w:rsidRPr="003B44F0" w:rsidRDefault="00F263A0" w:rsidP="00105A23">
            <w:pPr>
              <w:pStyle w:val="table10"/>
              <w:jc w:val="center"/>
              <w:rPr>
                <w:sz w:val="26"/>
                <w:szCs w:val="26"/>
              </w:rPr>
            </w:pPr>
            <w:r w:rsidRPr="003B44F0">
              <w:rPr>
                <w:sz w:val="26"/>
                <w:szCs w:val="26"/>
              </w:rPr>
              <w:t>3</w:t>
            </w:r>
          </w:p>
        </w:tc>
        <w:tc>
          <w:tcPr>
            <w:tcW w:w="433" w:type="pct"/>
            <w:tcBorders>
              <w:top w:val="single" w:sz="4" w:space="0" w:color="auto"/>
              <w:left w:val="single" w:sz="4" w:space="0" w:color="auto"/>
              <w:bottom w:val="single" w:sz="4" w:space="0" w:color="auto"/>
            </w:tcBorders>
          </w:tcPr>
          <w:p w14:paraId="6BF5005B" w14:textId="77777777" w:rsidR="00F263A0" w:rsidRPr="003B44F0" w:rsidRDefault="00F263A0" w:rsidP="00105A23">
            <w:pPr>
              <w:pStyle w:val="table10"/>
              <w:jc w:val="center"/>
              <w:rPr>
                <w:sz w:val="26"/>
                <w:szCs w:val="26"/>
              </w:rPr>
            </w:pPr>
            <w:r w:rsidRPr="003B44F0">
              <w:rPr>
                <w:sz w:val="26"/>
                <w:szCs w:val="26"/>
              </w:rPr>
              <w:t>4</w:t>
            </w:r>
          </w:p>
        </w:tc>
        <w:tc>
          <w:tcPr>
            <w:tcW w:w="1058" w:type="pct"/>
            <w:tcBorders>
              <w:top w:val="single" w:sz="4" w:space="0" w:color="auto"/>
              <w:left w:val="single" w:sz="4" w:space="0" w:color="auto"/>
              <w:bottom w:val="single" w:sz="4" w:space="0" w:color="auto"/>
            </w:tcBorders>
          </w:tcPr>
          <w:p w14:paraId="311B8CC9" w14:textId="77777777" w:rsidR="00F263A0" w:rsidRPr="003B44F0" w:rsidRDefault="00F263A0" w:rsidP="00F263A0">
            <w:pPr>
              <w:pStyle w:val="table10"/>
              <w:jc w:val="center"/>
              <w:rPr>
                <w:sz w:val="26"/>
                <w:szCs w:val="26"/>
              </w:rPr>
            </w:pPr>
            <w:r w:rsidRPr="003B44F0">
              <w:rPr>
                <w:sz w:val="26"/>
                <w:szCs w:val="26"/>
              </w:rPr>
              <w:t>5</w:t>
            </w:r>
          </w:p>
        </w:tc>
        <w:tc>
          <w:tcPr>
            <w:tcW w:w="1203" w:type="pct"/>
            <w:tcBorders>
              <w:top w:val="single" w:sz="4" w:space="0" w:color="auto"/>
              <w:left w:val="single" w:sz="4" w:space="0" w:color="auto"/>
              <w:bottom w:val="single" w:sz="4" w:space="0" w:color="auto"/>
            </w:tcBorders>
          </w:tcPr>
          <w:p w14:paraId="08F4B9E3" w14:textId="77777777" w:rsidR="00F263A0" w:rsidRPr="003B44F0" w:rsidRDefault="00F263A0" w:rsidP="00105A23">
            <w:pPr>
              <w:pStyle w:val="table10"/>
              <w:jc w:val="center"/>
              <w:rPr>
                <w:sz w:val="26"/>
                <w:szCs w:val="26"/>
              </w:rPr>
            </w:pPr>
            <w:r w:rsidRPr="003B44F0">
              <w:rPr>
                <w:sz w:val="26"/>
                <w:szCs w:val="26"/>
              </w:rPr>
              <w:t>6</w:t>
            </w:r>
          </w:p>
        </w:tc>
      </w:tr>
      <w:tr w:rsidR="008E6253" w:rsidRPr="003B44F0" w14:paraId="13BE9ABF" w14:textId="77777777" w:rsidTr="00D445C4">
        <w:tblPrEx>
          <w:tblBorders>
            <w:bottom w:val="single" w:sz="4" w:space="0" w:color="auto"/>
            <w:insideH w:val="none" w:sz="0" w:space="0" w:color="auto"/>
            <w:insideV w:val="none" w:sz="0" w:space="0" w:color="auto"/>
          </w:tblBorders>
        </w:tblPrEx>
        <w:trPr>
          <w:gridBefore w:val="1"/>
          <w:wBefore w:w="2" w:type="pct"/>
          <w:cantSplit/>
          <w:trHeight w:val="1137"/>
        </w:trPr>
        <w:tc>
          <w:tcPr>
            <w:tcW w:w="910" w:type="pct"/>
            <w:tcBorders>
              <w:top w:val="single" w:sz="4" w:space="0" w:color="auto"/>
              <w:right w:val="single" w:sz="4" w:space="0" w:color="auto"/>
            </w:tcBorders>
            <w:tcMar>
              <w:top w:w="0" w:type="dxa"/>
              <w:left w:w="6" w:type="dxa"/>
              <w:bottom w:w="0" w:type="dxa"/>
              <w:right w:w="6" w:type="dxa"/>
            </w:tcMar>
          </w:tcPr>
          <w:p w14:paraId="48CD18DA" w14:textId="77777777" w:rsidR="008E6253" w:rsidRPr="007A1D1B" w:rsidRDefault="008E6253" w:rsidP="00363C28">
            <w:pPr>
              <w:pStyle w:val="table10"/>
              <w:rPr>
                <w:sz w:val="26"/>
                <w:szCs w:val="26"/>
              </w:rPr>
            </w:pPr>
            <w:r w:rsidRPr="003B44F0">
              <w:rPr>
                <w:sz w:val="26"/>
                <w:szCs w:val="26"/>
              </w:rPr>
              <w:t xml:space="preserve">1. </w:t>
            </w:r>
            <w:r w:rsidRPr="007A1D1B">
              <w:rPr>
                <w:sz w:val="26"/>
                <w:szCs w:val="26"/>
              </w:rPr>
              <w:t xml:space="preserve">Здание ЦСДК (забор), Пинский р-н, Боричевичский с/с, </w:t>
            </w:r>
          </w:p>
          <w:p w14:paraId="7F3F2D25" w14:textId="77777777" w:rsidR="008E6253" w:rsidRDefault="008E6253" w:rsidP="00363C28">
            <w:pPr>
              <w:pStyle w:val="table10"/>
              <w:rPr>
                <w:sz w:val="26"/>
                <w:szCs w:val="26"/>
              </w:rPr>
            </w:pPr>
            <w:r>
              <w:rPr>
                <w:sz w:val="26"/>
                <w:szCs w:val="26"/>
              </w:rPr>
              <w:t xml:space="preserve">д. Боричевичи, </w:t>
            </w:r>
          </w:p>
          <w:p w14:paraId="6FE1E58A" w14:textId="35B3EF5C" w:rsidR="008E6253" w:rsidRPr="00184353" w:rsidRDefault="008E6253" w:rsidP="00184353">
            <w:pPr>
              <w:pStyle w:val="table10"/>
              <w:rPr>
                <w:sz w:val="26"/>
                <w:szCs w:val="26"/>
              </w:rPr>
            </w:pPr>
            <w:r>
              <w:rPr>
                <w:sz w:val="26"/>
                <w:szCs w:val="26"/>
              </w:rPr>
              <w:t>ул. Центральная, 4</w:t>
            </w:r>
          </w:p>
        </w:tc>
        <w:tc>
          <w:tcPr>
            <w:tcW w:w="769" w:type="pct"/>
            <w:tcBorders>
              <w:top w:val="single" w:sz="4" w:space="0" w:color="auto"/>
              <w:left w:val="single" w:sz="4" w:space="0" w:color="auto"/>
              <w:right w:val="single" w:sz="4" w:space="0" w:color="auto"/>
            </w:tcBorders>
            <w:tcMar>
              <w:top w:w="0" w:type="dxa"/>
              <w:bottom w:w="0" w:type="dxa"/>
            </w:tcMar>
          </w:tcPr>
          <w:p w14:paraId="482FC782" w14:textId="52F26D45" w:rsidR="008E6253" w:rsidRPr="00184353" w:rsidRDefault="008E6253" w:rsidP="00184353">
            <w:pPr>
              <w:pStyle w:val="table10"/>
              <w:rPr>
                <w:sz w:val="26"/>
                <w:szCs w:val="26"/>
              </w:rPr>
            </w:pPr>
            <w:r w:rsidRPr="00FA73B1">
              <w:rPr>
                <w:sz w:val="26"/>
                <w:szCs w:val="26"/>
              </w:rPr>
              <w:t xml:space="preserve">Отдел культуры Пинского райисполкома </w:t>
            </w:r>
          </w:p>
        </w:tc>
        <w:tc>
          <w:tcPr>
            <w:tcW w:w="625" w:type="pct"/>
            <w:tcBorders>
              <w:top w:val="single" w:sz="4" w:space="0" w:color="auto"/>
              <w:left w:val="single" w:sz="4" w:space="0" w:color="auto"/>
            </w:tcBorders>
            <w:tcMar>
              <w:top w:w="0" w:type="dxa"/>
              <w:bottom w:w="0" w:type="dxa"/>
            </w:tcMar>
          </w:tcPr>
          <w:p w14:paraId="6C05A11D" w14:textId="3956C988" w:rsidR="008E6253" w:rsidRPr="00184353" w:rsidRDefault="008E6253" w:rsidP="00184353">
            <w:pPr>
              <w:pStyle w:val="table10"/>
              <w:jc w:val="center"/>
              <w:rPr>
                <w:sz w:val="26"/>
                <w:szCs w:val="26"/>
              </w:rPr>
            </w:pPr>
            <w:r w:rsidRPr="003B44F0">
              <w:rPr>
                <w:sz w:val="26"/>
                <w:szCs w:val="26"/>
              </w:rPr>
              <w:t xml:space="preserve">инв. № по бух.уч. </w:t>
            </w:r>
            <w:r w:rsidRPr="007A1D1B">
              <w:rPr>
                <w:sz w:val="26"/>
                <w:szCs w:val="26"/>
              </w:rPr>
              <w:t>1005078</w:t>
            </w:r>
          </w:p>
        </w:tc>
        <w:tc>
          <w:tcPr>
            <w:tcW w:w="433" w:type="pct"/>
            <w:tcBorders>
              <w:top w:val="single" w:sz="4" w:space="0" w:color="auto"/>
              <w:left w:val="single" w:sz="4" w:space="0" w:color="auto"/>
            </w:tcBorders>
          </w:tcPr>
          <w:p w14:paraId="2F02BC0A" w14:textId="517E3B99" w:rsidR="008E6253" w:rsidRPr="00184353" w:rsidRDefault="008E6253" w:rsidP="00184353">
            <w:pPr>
              <w:pStyle w:val="table10"/>
              <w:jc w:val="center"/>
              <w:rPr>
                <w:sz w:val="26"/>
                <w:szCs w:val="26"/>
              </w:rPr>
            </w:pPr>
            <w:r w:rsidRPr="007A1D1B">
              <w:rPr>
                <w:sz w:val="26"/>
                <w:szCs w:val="26"/>
              </w:rPr>
              <w:t>591,4</w:t>
            </w:r>
          </w:p>
        </w:tc>
        <w:tc>
          <w:tcPr>
            <w:tcW w:w="1058" w:type="pct"/>
            <w:tcBorders>
              <w:top w:val="single" w:sz="4" w:space="0" w:color="auto"/>
              <w:left w:val="single" w:sz="4" w:space="0" w:color="auto"/>
              <w:bottom w:val="single" w:sz="4" w:space="0" w:color="auto"/>
            </w:tcBorders>
          </w:tcPr>
          <w:p w14:paraId="16F491B2" w14:textId="2FDFE696" w:rsidR="008E6253" w:rsidRDefault="008E6253" w:rsidP="00184353">
            <w:pPr>
              <w:pStyle w:val="table10"/>
              <w:ind w:left="-108"/>
              <w:jc w:val="center"/>
              <w:rPr>
                <w:noProof/>
                <w:sz w:val="30"/>
                <w:szCs w:val="30"/>
              </w:rPr>
            </w:pPr>
            <w:r>
              <w:rPr>
                <w:noProof/>
                <w:sz w:val="26"/>
                <w:szCs w:val="26"/>
              </w:rPr>
              <w:drawing>
                <wp:inline distT="0" distB="0" distL="0" distR="0" wp14:anchorId="3B9DCB41" wp14:editId="2F8B5062">
                  <wp:extent cx="1971675" cy="12287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pic:spPr>
                      </pic:pic>
                    </a:graphicData>
                  </a:graphic>
                </wp:inline>
              </w:drawing>
            </w:r>
          </w:p>
        </w:tc>
        <w:tc>
          <w:tcPr>
            <w:tcW w:w="1203" w:type="pct"/>
            <w:tcBorders>
              <w:top w:val="single" w:sz="4" w:space="0" w:color="auto"/>
              <w:left w:val="single" w:sz="4" w:space="0" w:color="auto"/>
            </w:tcBorders>
          </w:tcPr>
          <w:p w14:paraId="507A6A83" w14:textId="77777777" w:rsidR="008E6253" w:rsidRPr="009B4D60" w:rsidRDefault="008E6253" w:rsidP="00F02591">
            <w:pPr>
              <w:pStyle w:val="table10"/>
              <w:widowControl w:val="0"/>
              <w:rPr>
                <w:sz w:val="26"/>
                <w:szCs w:val="26"/>
              </w:rPr>
            </w:pPr>
            <w:r w:rsidRPr="009B4D60">
              <w:rPr>
                <w:sz w:val="26"/>
                <w:szCs w:val="26"/>
              </w:rPr>
              <w:t>Начальник отдела культуры райисполкома</w:t>
            </w:r>
          </w:p>
          <w:p w14:paraId="3F8606C5" w14:textId="035502FA" w:rsidR="008E6253" w:rsidRPr="00184353" w:rsidRDefault="008E6253" w:rsidP="00F02591">
            <w:pPr>
              <w:pStyle w:val="table10"/>
              <w:widowControl w:val="0"/>
              <w:jc w:val="both"/>
              <w:rPr>
                <w:sz w:val="26"/>
                <w:szCs w:val="26"/>
              </w:rPr>
            </w:pPr>
            <w:r>
              <w:rPr>
                <w:sz w:val="26"/>
                <w:szCs w:val="26"/>
              </w:rPr>
              <w:t xml:space="preserve">8 0165 </w:t>
            </w:r>
            <w:r w:rsidRPr="00F02591">
              <w:rPr>
                <w:sz w:val="26"/>
                <w:szCs w:val="26"/>
              </w:rPr>
              <w:t>65 03 45</w:t>
            </w:r>
          </w:p>
        </w:tc>
      </w:tr>
      <w:tr w:rsidR="008E6253" w:rsidRPr="003B44F0" w14:paraId="354FEC85" w14:textId="77777777" w:rsidTr="00D445C4">
        <w:tblPrEx>
          <w:tblBorders>
            <w:bottom w:val="single" w:sz="4" w:space="0" w:color="auto"/>
            <w:insideH w:val="none" w:sz="0" w:space="0" w:color="auto"/>
            <w:insideV w:val="none" w:sz="0" w:space="0" w:color="auto"/>
          </w:tblBorders>
        </w:tblPrEx>
        <w:trPr>
          <w:gridBefore w:val="1"/>
          <w:wBefore w:w="2" w:type="pct"/>
          <w:cantSplit/>
          <w:trHeight w:val="1137"/>
        </w:trPr>
        <w:tc>
          <w:tcPr>
            <w:tcW w:w="910" w:type="pct"/>
            <w:tcBorders>
              <w:top w:val="single" w:sz="4" w:space="0" w:color="auto"/>
              <w:right w:val="single" w:sz="4" w:space="0" w:color="auto"/>
            </w:tcBorders>
            <w:tcMar>
              <w:top w:w="0" w:type="dxa"/>
              <w:left w:w="6" w:type="dxa"/>
              <w:bottom w:w="0" w:type="dxa"/>
              <w:right w:w="6" w:type="dxa"/>
            </w:tcMar>
          </w:tcPr>
          <w:p w14:paraId="72C14A93" w14:textId="77777777" w:rsidR="008E6253" w:rsidRPr="007A1D1B" w:rsidRDefault="008E6253" w:rsidP="00363C28">
            <w:pPr>
              <w:pStyle w:val="table10"/>
              <w:keepLines/>
              <w:rPr>
                <w:sz w:val="26"/>
                <w:szCs w:val="26"/>
              </w:rPr>
            </w:pPr>
            <w:r w:rsidRPr="007A1D1B">
              <w:rPr>
                <w:sz w:val="26"/>
                <w:szCs w:val="26"/>
              </w:rPr>
              <w:t xml:space="preserve">2. Здание котельной, Пинский р-н, Боричевичский с/с, </w:t>
            </w:r>
          </w:p>
          <w:p w14:paraId="7C56DC1D" w14:textId="77777777" w:rsidR="008E6253" w:rsidRDefault="008E6253" w:rsidP="00363C28">
            <w:pPr>
              <w:pStyle w:val="table10"/>
              <w:keepLines/>
              <w:rPr>
                <w:sz w:val="26"/>
                <w:szCs w:val="26"/>
              </w:rPr>
            </w:pPr>
            <w:r>
              <w:rPr>
                <w:sz w:val="26"/>
                <w:szCs w:val="26"/>
              </w:rPr>
              <w:t xml:space="preserve">д. Боричевичи, </w:t>
            </w:r>
          </w:p>
          <w:p w14:paraId="73D0DC57" w14:textId="2B474856" w:rsidR="008E6253" w:rsidRPr="00184353" w:rsidRDefault="008E6253" w:rsidP="00184353">
            <w:pPr>
              <w:pStyle w:val="table10"/>
              <w:rPr>
                <w:sz w:val="26"/>
                <w:szCs w:val="26"/>
              </w:rPr>
            </w:pPr>
            <w:r w:rsidRPr="007A1D1B">
              <w:rPr>
                <w:sz w:val="26"/>
                <w:szCs w:val="26"/>
              </w:rPr>
              <w:t>ул. Центральная, 4/1</w:t>
            </w:r>
          </w:p>
        </w:tc>
        <w:tc>
          <w:tcPr>
            <w:tcW w:w="769" w:type="pct"/>
            <w:tcBorders>
              <w:top w:val="single" w:sz="4" w:space="0" w:color="auto"/>
              <w:left w:val="single" w:sz="4" w:space="0" w:color="auto"/>
              <w:right w:val="single" w:sz="4" w:space="0" w:color="auto"/>
            </w:tcBorders>
            <w:tcMar>
              <w:top w:w="0" w:type="dxa"/>
              <w:bottom w:w="0" w:type="dxa"/>
            </w:tcMar>
          </w:tcPr>
          <w:p w14:paraId="2EA1F968" w14:textId="68AED232" w:rsidR="008E6253" w:rsidRPr="00184353" w:rsidRDefault="008E6253" w:rsidP="00184353">
            <w:pPr>
              <w:pStyle w:val="table10"/>
              <w:rPr>
                <w:sz w:val="26"/>
                <w:szCs w:val="26"/>
              </w:rPr>
            </w:pPr>
            <w:r w:rsidRPr="00FA73B1">
              <w:rPr>
                <w:sz w:val="26"/>
                <w:szCs w:val="26"/>
              </w:rPr>
              <w:t>Отдел культуры Пинского райисполкома</w:t>
            </w:r>
          </w:p>
        </w:tc>
        <w:tc>
          <w:tcPr>
            <w:tcW w:w="625" w:type="pct"/>
            <w:tcBorders>
              <w:top w:val="single" w:sz="4" w:space="0" w:color="auto"/>
              <w:left w:val="single" w:sz="4" w:space="0" w:color="auto"/>
            </w:tcBorders>
            <w:tcMar>
              <w:top w:w="0" w:type="dxa"/>
              <w:bottom w:w="0" w:type="dxa"/>
            </w:tcMar>
          </w:tcPr>
          <w:p w14:paraId="16E9D1BE" w14:textId="15C2C8E5" w:rsidR="008E6253" w:rsidRPr="00184353" w:rsidRDefault="008E6253" w:rsidP="00184353">
            <w:pPr>
              <w:pStyle w:val="table10"/>
              <w:jc w:val="center"/>
              <w:rPr>
                <w:sz w:val="26"/>
                <w:szCs w:val="26"/>
              </w:rPr>
            </w:pPr>
            <w:r w:rsidRPr="003B44F0">
              <w:rPr>
                <w:sz w:val="26"/>
                <w:szCs w:val="26"/>
              </w:rPr>
              <w:t>инв. № по бух.уч.</w:t>
            </w:r>
            <w:r w:rsidRPr="007A1D1B">
              <w:rPr>
                <w:sz w:val="26"/>
                <w:szCs w:val="26"/>
              </w:rPr>
              <w:t xml:space="preserve"> 1005102</w:t>
            </w:r>
          </w:p>
        </w:tc>
        <w:tc>
          <w:tcPr>
            <w:tcW w:w="433" w:type="pct"/>
            <w:tcBorders>
              <w:top w:val="single" w:sz="4" w:space="0" w:color="auto"/>
              <w:left w:val="single" w:sz="4" w:space="0" w:color="auto"/>
            </w:tcBorders>
          </w:tcPr>
          <w:p w14:paraId="23201A07" w14:textId="6CA1AEEA" w:rsidR="008E6253" w:rsidRPr="00184353" w:rsidRDefault="008E6253" w:rsidP="00184353">
            <w:pPr>
              <w:pStyle w:val="table10"/>
              <w:jc w:val="center"/>
              <w:rPr>
                <w:sz w:val="26"/>
                <w:szCs w:val="26"/>
              </w:rPr>
            </w:pPr>
            <w:r w:rsidRPr="007A1D1B">
              <w:rPr>
                <w:sz w:val="26"/>
                <w:szCs w:val="26"/>
              </w:rPr>
              <w:t>84,3</w:t>
            </w:r>
          </w:p>
        </w:tc>
        <w:tc>
          <w:tcPr>
            <w:tcW w:w="1058" w:type="pct"/>
            <w:tcBorders>
              <w:top w:val="single" w:sz="4" w:space="0" w:color="auto"/>
              <w:left w:val="single" w:sz="4" w:space="0" w:color="auto"/>
              <w:bottom w:val="single" w:sz="4" w:space="0" w:color="auto"/>
            </w:tcBorders>
          </w:tcPr>
          <w:p w14:paraId="21933445" w14:textId="35DB9FD6" w:rsidR="008E6253" w:rsidRDefault="008E6253" w:rsidP="00184353">
            <w:pPr>
              <w:pStyle w:val="table10"/>
              <w:ind w:left="-108"/>
              <w:jc w:val="center"/>
              <w:rPr>
                <w:noProof/>
                <w:sz w:val="30"/>
                <w:szCs w:val="30"/>
              </w:rPr>
            </w:pPr>
            <w:r>
              <w:rPr>
                <w:noProof/>
                <w:sz w:val="26"/>
                <w:szCs w:val="26"/>
              </w:rPr>
              <w:drawing>
                <wp:inline distT="0" distB="0" distL="0" distR="0" wp14:anchorId="458F93D5" wp14:editId="302729F9">
                  <wp:extent cx="1971675" cy="12287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noFill/>
                        </pic:spPr>
                      </pic:pic>
                    </a:graphicData>
                  </a:graphic>
                </wp:inline>
              </w:drawing>
            </w:r>
          </w:p>
        </w:tc>
        <w:tc>
          <w:tcPr>
            <w:tcW w:w="1203" w:type="pct"/>
            <w:tcBorders>
              <w:top w:val="single" w:sz="4" w:space="0" w:color="auto"/>
              <w:left w:val="single" w:sz="4" w:space="0" w:color="auto"/>
            </w:tcBorders>
          </w:tcPr>
          <w:p w14:paraId="6F5FED0F" w14:textId="77777777" w:rsidR="008E6253" w:rsidRPr="009B4D60" w:rsidRDefault="008E6253" w:rsidP="00F02591">
            <w:pPr>
              <w:pStyle w:val="table10"/>
              <w:widowControl w:val="0"/>
              <w:rPr>
                <w:sz w:val="26"/>
                <w:szCs w:val="26"/>
              </w:rPr>
            </w:pPr>
            <w:r w:rsidRPr="009B4D60">
              <w:rPr>
                <w:sz w:val="26"/>
                <w:szCs w:val="26"/>
              </w:rPr>
              <w:t>Начальник отдела культуры райисполкома</w:t>
            </w:r>
          </w:p>
          <w:p w14:paraId="2748F79C" w14:textId="4E165A27" w:rsidR="008E6253" w:rsidRPr="00184353" w:rsidRDefault="008E6253" w:rsidP="00F02591">
            <w:pPr>
              <w:pStyle w:val="table10"/>
              <w:widowControl w:val="0"/>
              <w:jc w:val="both"/>
              <w:rPr>
                <w:sz w:val="26"/>
                <w:szCs w:val="26"/>
              </w:rPr>
            </w:pPr>
            <w:r>
              <w:rPr>
                <w:sz w:val="26"/>
                <w:szCs w:val="26"/>
              </w:rPr>
              <w:t xml:space="preserve">8 0165 </w:t>
            </w:r>
            <w:r w:rsidRPr="00F02591">
              <w:rPr>
                <w:sz w:val="26"/>
                <w:szCs w:val="26"/>
              </w:rPr>
              <w:t>65 03 45</w:t>
            </w:r>
          </w:p>
        </w:tc>
      </w:tr>
      <w:tr w:rsidR="008E6253" w:rsidRPr="003B44F0" w14:paraId="5201689E" w14:textId="77777777" w:rsidTr="00D445C4">
        <w:tblPrEx>
          <w:tblBorders>
            <w:bottom w:val="single" w:sz="4" w:space="0" w:color="auto"/>
            <w:insideH w:val="none" w:sz="0" w:space="0" w:color="auto"/>
            <w:insideV w:val="none" w:sz="0" w:space="0" w:color="auto"/>
          </w:tblBorders>
        </w:tblPrEx>
        <w:trPr>
          <w:gridBefore w:val="1"/>
          <w:wBefore w:w="2" w:type="pct"/>
          <w:cantSplit/>
          <w:trHeight w:val="1137"/>
        </w:trPr>
        <w:tc>
          <w:tcPr>
            <w:tcW w:w="910" w:type="pct"/>
            <w:tcBorders>
              <w:top w:val="single" w:sz="4" w:space="0" w:color="auto"/>
              <w:right w:val="single" w:sz="4" w:space="0" w:color="auto"/>
            </w:tcBorders>
            <w:tcMar>
              <w:top w:w="0" w:type="dxa"/>
              <w:left w:w="6" w:type="dxa"/>
              <w:bottom w:w="0" w:type="dxa"/>
              <w:right w:w="6" w:type="dxa"/>
            </w:tcMar>
          </w:tcPr>
          <w:p w14:paraId="26070323" w14:textId="50AFD78C" w:rsidR="008E6253" w:rsidRPr="007A1D1B" w:rsidRDefault="006C7AC6" w:rsidP="00363C28">
            <w:pPr>
              <w:pStyle w:val="table10"/>
              <w:rPr>
                <w:sz w:val="26"/>
                <w:szCs w:val="26"/>
              </w:rPr>
            </w:pPr>
            <w:r>
              <w:rPr>
                <w:sz w:val="26"/>
                <w:szCs w:val="26"/>
              </w:rPr>
              <w:t>3</w:t>
            </w:r>
            <w:r w:rsidR="008E6253" w:rsidRPr="007A1D1B">
              <w:rPr>
                <w:sz w:val="26"/>
                <w:szCs w:val="26"/>
              </w:rPr>
              <w:t xml:space="preserve">. Здание сельского клуба с составными частями и принадлежностями, Пинский р-н, Бобриковский с/с, </w:t>
            </w:r>
          </w:p>
          <w:p w14:paraId="76102B94" w14:textId="77777777" w:rsidR="008E6253" w:rsidRPr="007A1D1B" w:rsidRDefault="008E6253" w:rsidP="00363C28">
            <w:pPr>
              <w:pStyle w:val="table10"/>
              <w:rPr>
                <w:sz w:val="26"/>
                <w:szCs w:val="26"/>
              </w:rPr>
            </w:pPr>
            <w:r w:rsidRPr="007A1D1B">
              <w:rPr>
                <w:sz w:val="26"/>
                <w:szCs w:val="26"/>
              </w:rPr>
              <w:t xml:space="preserve">д. Липники, </w:t>
            </w:r>
          </w:p>
          <w:p w14:paraId="13AB53AA" w14:textId="6564D31C" w:rsidR="008E6253" w:rsidRPr="007A1D1B" w:rsidRDefault="008E6253" w:rsidP="00363C28">
            <w:pPr>
              <w:pStyle w:val="table10"/>
              <w:rPr>
                <w:sz w:val="26"/>
                <w:szCs w:val="26"/>
              </w:rPr>
            </w:pPr>
            <w:r w:rsidRPr="007A1D1B">
              <w:rPr>
                <w:sz w:val="26"/>
                <w:szCs w:val="26"/>
              </w:rPr>
              <w:t>ул. Дзержинского, 31</w:t>
            </w:r>
          </w:p>
        </w:tc>
        <w:tc>
          <w:tcPr>
            <w:tcW w:w="769" w:type="pct"/>
            <w:tcBorders>
              <w:top w:val="single" w:sz="4" w:space="0" w:color="auto"/>
              <w:left w:val="single" w:sz="4" w:space="0" w:color="auto"/>
              <w:right w:val="single" w:sz="4" w:space="0" w:color="auto"/>
            </w:tcBorders>
            <w:tcMar>
              <w:top w:w="0" w:type="dxa"/>
              <w:bottom w:w="0" w:type="dxa"/>
            </w:tcMar>
          </w:tcPr>
          <w:p w14:paraId="2EB55668" w14:textId="6803CD3C" w:rsidR="008E6253" w:rsidRPr="00FA73B1" w:rsidRDefault="008E6253" w:rsidP="00184353">
            <w:pPr>
              <w:pStyle w:val="table10"/>
              <w:rPr>
                <w:sz w:val="26"/>
                <w:szCs w:val="26"/>
              </w:rPr>
            </w:pPr>
            <w:r w:rsidRPr="00FA73B1">
              <w:rPr>
                <w:sz w:val="26"/>
                <w:szCs w:val="26"/>
              </w:rPr>
              <w:t>Отдел культуры Пинского райисполкома</w:t>
            </w:r>
          </w:p>
        </w:tc>
        <w:tc>
          <w:tcPr>
            <w:tcW w:w="625" w:type="pct"/>
            <w:tcBorders>
              <w:top w:val="single" w:sz="4" w:space="0" w:color="auto"/>
              <w:left w:val="single" w:sz="4" w:space="0" w:color="auto"/>
            </w:tcBorders>
            <w:tcMar>
              <w:top w:w="0" w:type="dxa"/>
              <w:bottom w:w="0" w:type="dxa"/>
            </w:tcMar>
          </w:tcPr>
          <w:p w14:paraId="7DC0AFB7" w14:textId="74E55E7F" w:rsidR="008E6253" w:rsidRPr="007A1D1B" w:rsidRDefault="008E6253" w:rsidP="00184353">
            <w:pPr>
              <w:pStyle w:val="table10"/>
              <w:jc w:val="center"/>
              <w:rPr>
                <w:sz w:val="26"/>
                <w:szCs w:val="26"/>
              </w:rPr>
            </w:pPr>
            <w:r w:rsidRPr="007A1D1B">
              <w:rPr>
                <w:sz w:val="26"/>
                <w:szCs w:val="26"/>
              </w:rPr>
              <w:t>130/С-37343</w:t>
            </w:r>
          </w:p>
        </w:tc>
        <w:tc>
          <w:tcPr>
            <w:tcW w:w="433" w:type="pct"/>
            <w:tcBorders>
              <w:top w:val="single" w:sz="4" w:space="0" w:color="auto"/>
              <w:left w:val="single" w:sz="4" w:space="0" w:color="auto"/>
            </w:tcBorders>
          </w:tcPr>
          <w:p w14:paraId="6421FAD0" w14:textId="1E6716F7" w:rsidR="008E6253" w:rsidRPr="007A1D1B" w:rsidRDefault="008E6253" w:rsidP="00184353">
            <w:pPr>
              <w:pStyle w:val="table10"/>
              <w:jc w:val="center"/>
              <w:rPr>
                <w:sz w:val="26"/>
                <w:szCs w:val="26"/>
              </w:rPr>
            </w:pPr>
            <w:r w:rsidRPr="007A1D1B">
              <w:rPr>
                <w:sz w:val="26"/>
                <w:szCs w:val="26"/>
              </w:rPr>
              <w:t>200,9</w:t>
            </w:r>
          </w:p>
        </w:tc>
        <w:tc>
          <w:tcPr>
            <w:tcW w:w="1058" w:type="pct"/>
            <w:tcBorders>
              <w:top w:val="single" w:sz="4" w:space="0" w:color="auto"/>
              <w:left w:val="single" w:sz="4" w:space="0" w:color="auto"/>
              <w:bottom w:val="single" w:sz="4" w:space="0" w:color="auto"/>
            </w:tcBorders>
          </w:tcPr>
          <w:p w14:paraId="069FD6CE" w14:textId="03E1B98C" w:rsidR="008E6253" w:rsidRDefault="008E6253" w:rsidP="00184353">
            <w:pPr>
              <w:pStyle w:val="table10"/>
              <w:ind w:left="-108"/>
              <w:jc w:val="center"/>
              <w:rPr>
                <w:noProof/>
                <w:sz w:val="30"/>
                <w:szCs w:val="30"/>
              </w:rPr>
            </w:pPr>
            <w:r>
              <w:rPr>
                <w:noProof/>
                <w:sz w:val="26"/>
                <w:szCs w:val="26"/>
              </w:rPr>
              <w:drawing>
                <wp:inline distT="0" distB="0" distL="0" distR="0" wp14:anchorId="0597DFE4" wp14:editId="2E74F1DD">
                  <wp:extent cx="2451100" cy="1590675"/>
                  <wp:effectExtent l="0" t="0" r="635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0" cy="1590675"/>
                          </a:xfrm>
                          <a:prstGeom prst="rect">
                            <a:avLst/>
                          </a:prstGeom>
                          <a:noFill/>
                        </pic:spPr>
                      </pic:pic>
                    </a:graphicData>
                  </a:graphic>
                </wp:inline>
              </w:drawing>
            </w:r>
          </w:p>
        </w:tc>
        <w:tc>
          <w:tcPr>
            <w:tcW w:w="1203" w:type="pct"/>
            <w:tcBorders>
              <w:top w:val="single" w:sz="4" w:space="0" w:color="auto"/>
              <w:left w:val="single" w:sz="4" w:space="0" w:color="auto"/>
            </w:tcBorders>
          </w:tcPr>
          <w:p w14:paraId="6E008DFF" w14:textId="77777777" w:rsidR="008E6253" w:rsidRPr="009B4D60" w:rsidRDefault="008E6253" w:rsidP="00F02591">
            <w:pPr>
              <w:pStyle w:val="table10"/>
              <w:widowControl w:val="0"/>
              <w:rPr>
                <w:sz w:val="26"/>
                <w:szCs w:val="26"/>
              </w:rPr>
            </w:pPr>
            <w:r w:rsidRPr="009B4D60">
              <w:rPr>
                <w:sz w:val="26"/>
                <w:szCs w:val="26"/>
              </w:rPr>
              <w:t>Начальник отдела культуры райисполкома</w:t>
            </w:r>
          </w:p>
          <w:p w14:paraId="3D005D20" w14:textId="26547469" w:rsidR="008E6253" w:rsidRPr="009B4D60" w:rsidRDefault="008E6253" w:rsidP="00F02591">
            <w:pPr>
              <w:pStyle w:val="table10"/>
              <w:widowControl w:val="0"/>
              <w:rPr>
                <w:sz w:val="26"/>
                <w:szCs w:val="26"/>
              </w:rPr>
            </w:pPr>
            <w:r>
              <w:rPr>
                <w:sz w:val="26"/>
                <w:szCs w:val="26"/>
              </w:rPr>
              <w:t xml:space="preserve">8 0165 </w:t>
            </w:r>
            <w:r w:rsidRPr="00F02591">
              <w:rPr>
                <w:sz w:val="26"/>
                <w:szCs w:val="26"/>
              </w:rPr>
              <w:t>65 03 45</w:t>
            </w:r>
          </w:p>
        </w:tc>
      </w:tr>
      <w:tr w:rsidR="008E6253" w:rsidRPr="003B44F0" w14:paraId="728B8C10" w14:textId="77777777" w:rsidTr="00D445C4">
        <w:tblPrEx>
          <w:tblBorders>
            <w:bottom w:val="single" w:sz="4" w:space="0" w:color="auto"/>
            <w:insideH w:val="none" w:sz="0" w:space="0" w:color="auto"/>
            <w:insideV w:val="none" w:sz="0" w:space="0" w:color="auto"/>
          </w:tblBorders>
        </w:tblPrEx>
        <w:trPr>
          <w:gridBefore w:val="1"/>
          <w:wBefore w:w="2" w:type="pct"/>
          <w:cantSplit/>
          <w:trHeight w:val="1137"/>
        </w:trPr>
        <w:tc>
          <w:tcPr>
            <w:tcW w:w="910" w:type="pct"/>
            <w:tcBorders>
              <w:top w:val="single" w:sz="4" w:space="0" w:color="auto"/>
              <w:right w:val="single" w:sz="4" w:space="0" w:color="auto"/>
            </w:tcBorders>
            <w:tcMar>
              <w:top w:w="0" w:type="dxa"/>
              <w:left w:w="6" w:type="dxa"/>
              <w:bottom w:w="0" w:type="dxa"/>
              <w:right w:w="6" w:type="dxa"/>
            </w:tcMar>
          </w:tcPr>
          <w:p w14:paraId="2645AB46" w14:textId="2F1436A6" w:rsidR="008E6253" w:rsidRPr="007A1D1B" w:rsidRDefault="006C7AC6" w:rsidP="00363C28">
            <w:pPr>
              <w:pStyle w:val="table10"/>
              <w:rPr>
                <w:sz w:val="26"/>
                <w:szCs w:val="26"/>
              </w:rPr>
            </w:pPr>
            <w:r>
              <w:rPr>
                <w:sz w:val="26"/>
                <w:szCs w:val="26"/>
              </w:rPr>
              <w:lastRenderedPageBreak/>
              <w:t>4</w:t>
            </w:r>
            <w:r w:rsidR="008E6253" w:rsidRPr="007A1D1B">
              <w:rPr>
                <w:sz w:val="26"/>
                <w:szCs w:val="26"/>
              </w:rPr>
              <w:t xml:space="preserve">. Здание центрального сельского дома культуры с составные части и принадлежности, Пинский р-н, Березовичский с/с, </w:t>
            </w:r>
          </w:p>
          <w:p w14:paraId="59C859A5" w14:textId="77777777" w:rsidR="008E6253" w:rsidRDefault="008E6253" w:rsidP="00363C28">
            <w:pPr>
              <w:pStyle w:val="table10"/>
              <w:rPr>
                <w:sz w:val="26"/>
                <w:szCs w:val="26"/>
              </w:rPr>
            </w:pPr>
            <w:r>
              <w:rPr>
                <w:sz w:val="26"/>
                <w:szCs w:val="26"/>
              </w:rPr>
              <w:t xml:space="preserve">д. Берёзовичи, </w:t>
            </w:r>
          </w:p>
          <w:p w14:paraId="7776E691" w14:textId="7623F823" w:rsidR="008E6253" w:rsidRPr="007A1D1B" w:rsidRDefault="008E6253" w:rsidP="00363C28">
            <w:pPr>
              <w:pStyle w:val="table10"/>
              <w:rPr>
                <w:sz w:val="26"/>
                <w:szCs w:val="26"/>
              </w:rPr>
            </w:pPr>
            <w:r w:rsidRPr="007A1D1B">
              <w:rPr>
                <w:sz w:val="26"/>
                <w:szCs w:val="26"/>
              </w:rPr>
              <w:t>ул. Ленина, 56</w:t>
            </w:r>
          </w:p>
        </w:tc>
        <w:tc>
          <w:tcPr>
            <w:tcW w:w="769" w:type="pct"/>
            <w:tcBorders>
              <w:top w:val="single" w:sz="4" w:space="0" w:color="auto"/>
              <w:left w:val="single" w:sz="4" w:space="0" w:color="auto"/>
              <w:right w:val="single" w:sz="4" w:space="0" w:color="auto"/>
            </w:tcBorders>
            <w:tcMar>
              <w:top w:w="0" w:type="dxa"/>
              <w:bottom w:w="0" w:type="dxa"/>
            </w:tcMar>
          </w:tcPr>
          <w:p w14:paraId="27784FC6" w14:textId="5CF357D1" w:rsidR="008E6253" w:rsidRPr="00FA73B1" w:rsidRDefault="008E6253" w:rsidP="00184353">
            <w:pPr>
              <w:pStyle w:val="table10"/>
              <w:rPr>
                <w:sz w:val="26"/>
                <w:szCs w:val="26"/>
              </w:rPr>
            </w:pPr>
            <w:r w:rsidRPr="00FA73B1">
              <w:rPr>
                <w:sz w:val="26"/>
                <w:szCs w:val="26"/>
              </w:rPr>
              <w:t>Отдел культуры Пинского райисполкома</w:t>
            </w:r>
          </w:p>
        </w:tc>
        <w:tc>
          <w:tcPr>
            <w:tcW w:w="625" w:type="pct"/>
            <w:tcBorders>
              <w:top w:val="single" w:sz="4" w:space="0" w:color="auto"/>
              <w:left w:val="single" w:sz="4" w:space="0" w:color="auto"/>
            </w:tcBorders>
            <w:tcMar>
              <w:top w:w="0" w:type="dxa"/>
              <w:bottom w:w="0" w:type="dxa"/>
            </w:tcMar>
          </w:tcPr>
          <w:p w14:paraId="4D992596" w14:textId="7E7CC590" w:rsidR="008E6253" w:rsidRPr="007A1D1B" w:rsidRDefault="008E6253" w:rsidP="00184353">
            <w:pPr>
              <w:pStyle w:val="table10"/>
              <w:jc w:val="center"/>
              <w:rPr>
                <w:sz w:val="26"/>
                <w:szCs w:val="26"/>
              </w:rPr>
            </w:pPr>
            <w:r w:rsidRPr="007A1D1B">
              <w:rPr>
                <w:sz w:val="26"/>
                <w:szCs w:val="26"/>
              </w:rPr>
              <w:t>130/C-39616</w:t>
            </w:r>
          </w:p>
        </w:tc>
        <w:tc>
          <w:tcPr>
            <w:tcW w:w="433" w:type="pct"/>
            <w:tcBorders>
              <w:top w:val="single" w:sz="4" w:space="0" w:color="auto"/>
              <w:left w:val="single" w:sz="4" w:space="0" w:color="auto"/>
            </w:tcBorders>
          </w:tcPr>
          <w:p w14:paraId="0743D059" w14:textId="13B420F2" w:rsidR="008E6253" w:rsidRPr="007A1D1B" w:rsidRDefault="008E6253" w:rsidP="00184353">
            <w:pPr>
              <w:pStyle w:val="table10"/>
              <w:jc w:val="center"/>
              <w:rPr>
                <w:sz w:val="26"/>
                <w:szCs w:val="26"/>
              </w:rPr>
            </w:pPr>
            <w:r w:rsidRPr="007A1D1B">
              <w:rPr>
                <w:sz w:val="26"/>
                <w:szCs w:val="26"/>
              </w:rPr>
              <w:t>275,5</w:t>
            </w:r>
          </w:p>
        </w:tc>
        <w:tc>
          <w:tcPr>
            <w:tcW w:w="1058" w:type="pct"/>
            <w:tcBorders>
              <w:top w:val="single" w:sz="4" w:space="0" w:color="auto"/>
              <w:left w:val="single" w:sz="4" w:space="0" w:color="auto"/>
              <w:bottom w:val="single" w:sz="4" w:space="0" w:color="auto"/>
            </w:tcBorders>
          </w:tcPr>
          <w:p w14:paraId="4F9CAC8A" w14:textId="48A7ABB1" w:rsidR="008E6253" w:rsidRDefault="008E6253" w:rsidP="00184353">
            <w:pPr>
              <w:pStyle w:val="table10"/>
              <w:ind w:left="-108"/>
              <w:jc w:val="center"/>
              <w:rPr>
                <w:noProof/>
                <w:sz w:val="30"/>
                <w:szCs w:val="30"/>
              </w:rPr>
            </w:pPr>
            <w:r w:rsidRPr="00AD32BC">
              <w:rPr>
                <w:rFonts w:eastAsia="Calibri"/>
                <w:noProof/>
                <w:sz w:val="28"/>
                <w:szCs w:val="28"/>
              </w:rPr>
              <w:drawing>
                <wp:inline distT="0" distB="0" distL="0" distR="0" wp14:anchorId="63728F9F" wp14:editId="3CFCBD4C">
                  <wp:extent cx="1933156" cy="1238250"/>
                  <wp:effectExtent l="0" t="0" r="0" b="0"/>
                  <wp:docPr id="16" name="Рисунок 16" descr="F:\Фото Березович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Березовичи.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9205" cy="1344610"/>
                          </a:xfrm>
                          <a:prstGeom prst="rect">
                            <a:avLst/>
                          </a:prstGeom>
                          <a:noFill/>
                          <a:ln>
                            <a:noFill/>
                          </a:ln>
                        </pic:spPr>
                      </pic:pic>
                    </a:graphicData>
                  </a:graphic>
                </wp:inline>
              </w:drawing>
            </w:r>
          </w:p>
        </w:tc>
        <w:tc>
          <w:tcPr>
            <w:tcW w:w="1203" w:type="pct"/>
            <w:tcBorders>
              <w:top w:val="single" w:sz="4" w:space="0" w:color="auto"/>
              <w:left w:val="single" w:sz="4" w:space="0" w:color="auto"/>
            </w:tcBorders>
          </w:tcPr>
          <w:p w14:paraId="252ACE98" w14:textId="77777777" w:rsidR="008E6253" w:rsidRPr="009B4D60" w:rsidRDefault="008E6253" w:rsidP="00F02591">
            <w:pPr>
              <w:pStyle w:val="table10"/>
              <w:widowControl w:val="0"/>
              <w:rPr>
                <w:sz w:val="26"/>
                <w:szCs w:val="26"/>
              </w:rPr>
            </w:pPr>
            <w:r w:rsidRPr="009B4D60">
              <w:rPr>
                <w:sz w:val="26"/>
                <w:szCs w:val="26"/>
              </w:rPr>
              <w:t>Начальник отдела культуры райисполкома</w:t>
            </w:r>
          </w:p>
          <w:p w14:paraId="48940B8A" w14:textId="764468BA" w:rsidR="008E6253" w:rsidRPr="009B4D60" w:rsidRDefault="008E6253" w:rsidP="00F02591">
            <w:pPr>
              <w:pStyle w:val="table10"/>
              <w:widowControl w:val="0"/>
              <w:rPr>
                <w:sz w:val="26"/>
                <w:szCs w:val="26"/>
              </w:rPr>
            </w:pPr>
            <w:r>
              <w:rPr>
                <w:sz w:val="26"/>
                <w:szCs w:val="26"/>
              </w:rPr>
              <w:t xml:space="preserve">8 0165 </w:t>
            </w:r>
            <w:r w:rsidRPr="00F02591">
              <w:rPr>
                <w:sz w:val="26"/>
                <w:szCs w:val="26"/>
              </w:rPr>
              <w:t>65 03 45</w:t>
            </w:r>
          </w:p>
        </w:tc>
      </w:tr>
      <w:tr w:rsidR="00E17008" w:rsidRPr="003B44F0" w14:paraId="6A63A8CE" w14:textId="77777777" w:rsidTr="00E17008">
        <w:tblPrEx>
          <w:tblBorders>
            <w:bottom w:val="single" w:sz="4" w:space="0" w:color="auto"/>
            <w:insideH w:val="none" w:sz="0" w:space="0" w:color="auto"/>
            <w:insideV w:val="none" w:sz="0" w:space="0" w:color="auto"/>
          </w:tblBorders>
        </w:tblPrEx>
        <w:trPr>
          <w:gridBefore w:val="1"/>
          <w:wBefore w:w="2" w:type="pct"/>
          <w:cantSplit/>
          <w:trHeight w:val="570"/>
        </w:trPr>
        <w:tc>
          <w:tcPr>
            <w:tcW w:w="910" w:type="pct"/>
            <w:vMerge w:val="restart"/>
            <w:tcBorders>
              <w:top w:val="single" w:sz="4" w:space="0" w:color="auto"/>
              <w:right w:val="single" w:sz="4" w:space="0" w:color="auto"/>
            </w:tcBorders>
            <w:tcMar>
              <w:top w:w="0" w:type="dxa"/>
              <w:left w:w="6" w:type="dxa"/>
              <w:bottom w:w="0" w:type="dxa"/>
              <w:right w:w="6" w:type="dxa"/>
            </w:tcMar>
          </w:tcPr>
          <w:p w14:paraId="4AE4B34F" w14:textId="0016C6C5" w:rsidR="00E17008" w:rsidRPr="007E7A9F" w:rsidRDefault="006C7AC6" w:rsidP="00E01745">
            <w:pPr>
              <w:pStyle w:val="table10"/>
              <w:rPr>
                <w:sz w:val="26"/>
                <w:szCs w:val="26"/>
              </w:rPr>
            </w:pPr>
            <w:r>
              <w:rPr>
                <w:sz w:val="26"/>
                <w:szCs w:val="26"/>
              </w:rPr>
              <w:t>5</w:t>
            </w:r>
            <w:r w:rsidR="00E17008" w:rsidRPr="007E7A9F">
              <w:rPr>
                <w:sz w:val="26"/>
                <w:szCs w:val="26"/>
              </w:rPr>
              <w:t>. Здание школы, Пинский р-н, Парохонский</w:t>
            </w:r>
            <w:r>
              <w:rPr>
                <w:sz w:val="26"/>
                <w:szCs w:val="26"/>
              </w:rPr>
              <w:t xml:space="preserve"> </w:t>
            </w:r>
            <w:r w:rsidR="00E17008" w:rsidRPr="007E7A9F">
              <w:rPr>
                <w:sz w:val="26"/>
                <w:szCs w:val="26"/>
              </w:rPr>
              <w:t xml:space="preserve">с/с, </w:t>
            </w:r>
          </w:p>
          <w:p w14:paraId="2A6110EA" w14:textId="42BFB451" w:rsidR="00E17008" w:rsidRPr="00184353" w:rsidRDefault="00E17008" w:rsidP="00184353">
            <w:pPr>
              <w:pStyle w:val="table10"/>
              <w:rPr>
                <w:sz w:val="26"/>
                <w:szCs w:val="26"/>
              </w:rPr>
            </w:pPr>
            <w:r w:rsidRPr="007E7A9F">
              <w:rPr>
                <w:sz w:val="26"/>
                <w:szCs w:val="26"/>
              </w:rPr>
              <w:t>д. Молодельчицы, ул.Центральная, 56а</w:t>
            </w:r>
          </w:p>
        </w:tc>
        <w:tc>
          <w:tcPr>
            <w:tcW w:w="769" w:type="pct"/>
            <w:vMerge w:val="restart"/>
            <w:tcBorders>
              <w:top w:val="single" w:sz="4" w:space="0" w:color="auto"/>
              <w:left w:val="single" w:sz="4" w:space="0" w:color="auto"/>
              <w:right w:val="single" w:sz="4" w:space="0" w:color="auto"/>
            </w:tcBorders>
            <w:tcMar>
              <w:top w:w="0" w:type="dxa"/>
              <w:bottom w:w="0" w:type="dxa"/>
            </w:tcMar>
          </w:tcPr>
          <w:p w14:paraId="68D2AF88" w14:textId="4F75605D" w:rsidR="00E17008" w:rsidRPr="00184353" w:rsidRDefault="00E17008" w:rsidP="00184353">
            <w:pPr>
              <w:pStyle w:val="table10"/>
              <w:rPr>
                <w:sz w:val="26"/>
                <w:szCs w:val="26"/>
              </w:rPr>
            </w:pPr>
            <w:r w:rsidRPr="007E7A9F">
              <w:rPr>
                <w:sz w:val="26"/>
                <w:szCs w:val="26"/>
              </w:rPr>
              <w:t xml:space="preserve">Парохонский сельский исполнительный комитет </w:t>
            </w:r>
          </w:p>
        </w:tc>
        <w:tc>
          <w:tcPr>
            <w:tcW w:w="625" w:type="pct"/>
            <w:vMerge w:val="restart"/>
            <w:tcBorders>
              <w:top w:val="single" w:sz="4" w:space="0" w:color="auto"/>
              <w:left w:val="single" w:sz="4" w:space="0" w:color="auto"/>
            </w:tcBorders>
            <w:tcMar>
              <w:top w:w="0" w:type="dxa"/>
              <w:bottom w:w="0" w:type="dxa"/>
            </w:tcMar>
          </w:tcPr>
          <w:p w14:paraId="75A4DC07" w14:textId="4F995138" w:rsidR="00E17008" w:rsidRPr="00184353" w:rsidRDefault="00E17008" w:rsidP="00F02591">
            <w:pPr>
              <w:pStyle w:val="table10"/>
              <w:keepNext/>
              <w:widowControl w:val="0"/>
              <w:jc w:val="center"/>
              <w:rPr>
                <w:sz w:val="26"/>
                <w:szCs w:val="26"/>
              </w:rPr>
            </w:pPr>
            <w:r w:rsidRPr="007E7A9F">
              <w:rPr>
                <w:sz w:val="26"/>
                <w:szCs w:val="26"/>
              </w:rPr>
              <w:t>130/C-26162</w:t>
            </w:r>
          </w:p>
        </w:tc>
        <w:tc>
          <w:tcPr>
            <w:tcW w:w="433" w:type="pct"/>
            <w:vMerge w:val="restart"/>
            <w:tcBorders>
              <w:top w:val="single" w:sz="4" w:space="0" w:color="auto"/>
              <w:left w:val="single" w:sz="4" w:space="0" w:color="auto"/>
            </w:tcBorders>
          </w:tcPr>
          <w:p w14:paraId="509A00C3" w14:textId="00C84672" w:rsidR="00E17008" w:rsidRPr="00184353" w:rsidRDefault="00E17008" w:rsidP="00F02591">
            <w:pPr>
              <w:keepNext/>
              <w:widowControl w:val="0"/>
              <w:jc w:val="center"/>
              <w:rPr>
                <w:sz w:val="26"/>
                <w:szCs w:val="26"/>
              </w:rPr>
            </w:pPr>
            <w:r w:rsidRPr="007E7A9F">
              <w:rPr>
                <w:sz w:val="26"/>
                <w:szCs w:val="26"/>
              </w:rPr>
              <w:t>374,2</w:t>
            </w:r>
          </w:p>
        </w:tc>
        <w:tc>
          <w:tcPr>
            <w:tcW w:w="1058" w:type="pct"/>
            <w:tcBorders>
              <w:top w:val="single" w:sz="4" w:space="0" w:color="auto"/>
              <w:left w:val="single" w:sz="4" w:space="0" w:color="auto"/>
              <w:bottom w:val="single" w:sz="4" w:space="0" w:color="auto"/>
            </w:tcBorders>
          </w:tcPr>
          <w:p w14:paraId="3F1C1B5F" w14:textId="1FE24F94" w:rsidR="00E17008" w:rsidRDefault="00E17008" w:rsidP="00184353">
            <w:pPr>
              <w:pStyle w:val="table10"/>
              <w:ind w:left="-108"/>
              <w:jc w:val="center"/>
              <w:rPr>
                <w:noProof/>
                <w:sz w:val="30"/>
                <w:szCs w:val="30"/>
              </w:rPr>
            </w:pPr>
            <w:r w:rsidRPr="00006040">
              <w:rPr>
                <w:noProof/>
                <w:sz w:val="26"/>
                <w:szCs w:val="26"/>
              </w:rPr>
              <w:drawing>
                <wp:inline distT="0" distB="0" distL="0" distR="0" wp14:anchorId="4813A2ED" wp14:editId="345E46D9">
                  <wp:extent cx="1540221" cy="1154887"/>
                  <wp:effectExtent l="19050" t="0" r="2829" b="0"/>
                  <wp:docPr id="3" name="Рисунок 2" descr="C:\Users\PRESED\Desktop\ФОТО\неиспольз. здания\школа д.Молодельч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ED\Desktop\ФОТО\неиспольз. здания\школа д.Молодельчицы.jpg"/>
                          <pic:cNvPicPr>
                            <a:picLocks noChangeAspect="1" noChangeArrowheads="1"/>
                          </pic:cNvPicPr>
                        </pic:nvPicPr>
                        <pic:blipFill>
                          <a:blip r:embed="rId13" cstate="print"/>
                          <a:srcRect/>
                          <a:stretch>
                            <a:fillRect/>
                          </a:stretch>
                        </pic:blipFill>
                        <pic:spPr bwMode="auto">
                          <a:xfrm>
                            <a:off x="0" y="0"/>
                            <a:ext cx="1539880" cy="1154632"/>
                          </a:xfrm>
                          <a:prstGeom prst="rect">
                            <a:avLst/>
                          </a:prstGeom>
                          <a:noFill/>
                          <a:ln w="9525">
                            <a:noFill/>
                            <a:miter lim="800000"/>
                            <a:headEnd/>
                            <a:tailEnd/>
                          </a:ln>
                        </pic:spPr>
                      </pic:pic>
                    </a:graphicData>
                  </a:graphic>
                </wp:inline>
              </w:drawing>
            </w:r>
          </w:p>
        </w:tc>
        <w:tc>
          <w:tcPr>
            <w:tcW w:w="1203" w:type="pct"/>
            <w:vMerge w:val="restart"/>
            <w:tcBorders>
              <w:top w:val="single" w:sz="4" w:space="0" w:color="auto"/>
              <w:left w:val="single" w:sz="4" w:space="0" w:color="auto"/>
            </w:tcBorders>
          </w:tcPr>
          <w:p w14:paraId="645A0E86" w14:textId="77777777" w:rsidR="00E17008" w:rsidRPr="007E7A9F" w:rsidRDefault="00E17008" w:rsidP="00E01745">
            <w:pPr>
              <w:pStyle w:val="table10"/>
              <w:widowControl w:val="0"/>
              <w:rPr>
                <w:sz w:val="26"/>
                <w:szCs w:val="26"/>
              </w:rPr>
            </w:pPr>
            <w:r w:rsidRPr="007E7A9F">
              <w:rPr>
                <w:sz w:val="26"/>
                <w:szCs w:val="26"/>
              </w:rPr>
              <w:t>Председатель Парохонского сельского исполнительного комитета</w:t>
            </w:r>
          </w:p>
          <w:p w14:paraId="3452DFE2" w14:textId="6DEC1EBE" w:rsidR="00E17008" w:rsidRPr="00184353" w:rsidRDefault="00E17008" w:rsidP="00D445C4">
            <w:pPr>
              <w:pStyle w:val="table10"/>
              <w:widowControl w:val="0"/>
              <w:jc w:val="both"/>
              <w:rPr>
                <w:sz w:val="26"/>
                <w:szCs w:val="26"/>
              </w:rPr>
            </w:pPr>
            <w:r w:rsidRPr="007E7A9F">
              <w:rPr>
                <w:sz w:val="26"/>
                <w:szCs w:val="26"/>
              </w:rPr>
              <w:t>8 0165 67 75 35</w:t>
            </w:r>
          </w:p>
        </w:tc>
      </w:tr>
      <w:tr w:rsidR="00E17008" w:rsidRPr="003B44F0" w14:paraId="7FFF573F" w14:textId="77777777" w:rsidTr="00D06B06">
        <w:tblPrEx>
          <w:tblBorders>
            <w:bottom w:val="single" w:sz="4" w:space="0" w:color="auto"/>
            <w:insideH w:val="none" w:sz="0" w:space="0" w:color="auto"/>
            <w:insideV w:val="none" w:sz="0" w:space="0" w:color="auto"/>
          </w:tblBorders>
        </w:tblPrEx>
        <w:trPr>
          <w:gridBefore w:val="1"/>
          <w:wBefore w:w="2" w:type="pct"/>
          <w:cantSplit/>
          <w:trHeight w:val="570"/>
        </w:trPr>
        <w:tc>
          <w:tcPr>
            <w:tcW w:w="910" w:type="pct"/>
            <w:vMerge/>
            <w:tcBorders>
              <w:right w:val="single" w:sz="4" w:space="0" w:color="auto"/>
            </w:tcBorders>
            <w:tcMar>
              <w:top w:w="0" w:type="dxa"/>
              <w:left w:w="6" w:type="dxa"/>
              <w:bottom w:w="0" w:type="dxa"/>
              <w:right w:w="6" w:type="dxa"/>
            </w:tcMar>
          </w:tcPr>
          <w:p w14:paraId="76107E90" w14:textId="77777777" w:rsidR="00E17008" w:rsidRPr="00184353" w:rsidRDefault="00E17008" w:rsidP="00184353">
            <w:pPr>
              <w:pStyle w:val="table10"/>
              <w:rPr>
                <w:sz w:val="26"/>
                <w:szCs w:val="26"/>
              </w:rPr>
            </w:pPr>
          </w:p>
        </w:tc>
        <w:tc>
          <w:tcPr>
            <w:tcW w:w="769" w:type="pct"/>
            <w:vMerge/>
            <w:tcBorders>
              <w:left w:val="single" w:sz="4" w:space="0" w:color="auto"/>
              <w:right w:val="single" w:sz="4" w:space="0" w:color="auto"/>
            </w:tcBorders>
            <w:tcMar>
              <w:top w:w="0" w:type="dxa"/>
              <w:bottom w:w="0" w:type="dxa"/>
            </w:tcMar>
          </w:tcPr>
          <w:p w14:paraId="71D45724" w14:textId="77777777" w:rsidR="00E17008" w:rsidRPr="00184353" w:rsidRDefault="00E17008" w:rsidP="00184353">
            <w:pPr>
              <w:pStyle w:val="table10"/>
              <w:rPr>
                <w:sz w:val="26"/>
                <w:szCs w:val="26"/>
              </w:rPr>
            </w:pPr>
          </w:p>
        </w:tc>
        <w:tc>
          <w:tcPr>
            <w:tcW w:w="625" w:type="pct"/>
            <w:vMerge/>
            <w:tcBorders>
              <w:left w:val="single" w:sz="4" w:space="0" w:color="auto"/>
            </w:tcBorders>
            <w:tcMar>
              <w:top w:w="0" w:type="dxa"/>
              <w:bottom w:w="0" w:type="dxa"/>
            </w:tcMar>
          </w:tcPr>
          <w:p w14:paraId="7A1FF197" w14:textId="77777777" w:rsidR="00E17008" w:rsidRPr="00184353" w:rsidRDefault="00E17008" w:rsidP="00184353">
            <w:pPr>
              <w:pStyle w:val="table10"/>
              <w:jc w:val="center"/>
              <w:rPr>
                <w:sz w:val="26"/>
                <w:szCs w:val="26"/>
              </w:rPr>
            </w:pPr>
          </w:p>
        </w:tc>
        <w:tc>
          <w:tcPr>
            <w:tcW w:w="433" w:type="pct"/>
            <w:vMerge/>
            <w:tcBorders>
              <w:left w:val="single" w:sz="4" w:space="0" w:color="auto"/>
            </w:tcBorders>
          </w:tcPr>
          <w:p w14:paraId="36843540" w14:textId="77777777" w:rsidR="00E17008" w:rsidRPr="00184353" w:rsidRDefault="00E17008" w:rsidP="00184353">
            <w:pPr>
              <w:pStyle w:val="table10"/>
              <w:jc w:val="center"/>
              <w:rPr>
                <w:sz w:val="26"/>
                <w:szCs w:val="26"/>
              </w:rPr>
            </w:pPr>
          </w:p>
        </w:tc>
        <w:tc>
          <w:tcPr>
            <w:tcW w:w="1058" w:type="pct"/>
            <w:tcBorders>
              <w:top w:val="single" w:sz="4" w:space="0" w:color="auto"/>
              <w:left w:val="single" w:sz="4" w:space="0" w:color="auto"/>
              <w:bottom w:val="single" w:sz="4" w:space="0" w:color="auto"/>
            </w:tcBorders>
          </w:tcPr>
          <w:p w14:paraId="08FBBAC9" w14:textId="1FD0CA20" w:rsidR="00E17008" w:rsidRDefault="00E17008" w:rsidP="00184353">
            <w:pPr>
              <w:pStyle w:val="table10"/>
              <w:ind w:left="-108"/>
              <w:jc w:val="center"/>
              <w:rPr>
                <w:noProof/>
                <w:sz w:val="30"/>
                <w:szCs w:val="30"/>
              </w:rPr>
            </w:pPr>
            <w:r w:rsidRPr="00D92FEA">
              <w:rPr>
                <w:noProof/>
                <w:sz w:val="26"/>
                <w:szCs w:val="26"/>
              </w:rPr>
              <w:drawing>
                <wp:inline distT="0" distB="0" distL="0" distR="0" wp14:anchorId="27E6F88E" wp14:editId="62DA2BA3">
                  <wp:extent cx="1447800" cy="1085588"/>
                  <wp:effectExtent l="19050" t="0" r="0" b="0"/>
                  <wp:docPr id="5" name="Рисунок 1" descr="C:\Users\PRESED\Desktop\ФОТО\неиспольз. здания\IMG_20200302_10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ED\Desktop\ФОТО\неиспольз. здания\IMG_20200302_100306.jpg"/>
                          <pic:cNvPicPr>
                            <a:picLocks noChangeAspect="1" noChangeArrowheads="1"/>
                          </pic:cNvPicPr>
                        </pic:nvPicPr>
                        <pic:blipFill>
                          <a:blip r:embed="rId14" cstate="print"/>
                          <a:srcRect/>
                          <a:stretch>
                            <a:fillRect/>
                          </a:stretch>
                        </pic:blipFill>
                        <pic:spPr bwMode="auto">
                          <a:xfrm>
                            <a:off x="0" y="0"/>
                            <a:ext cx="1453448" cy="1089823"/>
                          </a:xfrm>
                          <a:prstGeom prst="rect">
                            <a:avLst/>
                          </a:prstGeom>
                          <a:noFill/>
                          <a:ln w="9525">
                            <a:noFill/>
                            <a:miter lim="800000"/>
                            <a:headEnd/>
                            <a:tailEnd/>
                          </a:ln>
                        </pic:spPr>
                      </pic:pic>
                    </a:graphicData>
                  </a:graphic>
                </wp:inline>
              </w:drawing>
            </w:r>
          </w:p>
        </w:tc>
        <w:tc>
          <w:tcPr>
            <w:tcW w:w="1203" w:type="pct"/>
            <w:vMerge/>
            <w:tcBorders>
              <w:left w:val="single" w:sz="4" w:space="0" w:color="auto"/>
            </w:tcBorders>
          </w:tcPr>
          <w:p w14:paraId="3C395F07" w14:textId="77777777" w:rsidR="00E17008" w:rsidRPr="00184353" w:rsidRDefault="00E17008" w:rsidP="00D445C4">
            <w:pPr>
              <w:pStyle w:val="table10"/>
              <w:widowControl w:val="0"/>
              <w:jc w:val="both"/>
              <w:rPr>
                <w:sz w:val="26"/>
                <w:szCs w:val="26"/>
              </w:rPr>
            </w:pPr>
          </w:p>
        </w:tc>
      </w:tr>
      <w:tr w:rsidR="00E17008" w:rsidRPr="003B44F0" w14:paraId="7E160B30" w14:textId="77777777" w:rsidTr="00E17008">
        <w:tblPrEx>
          <w:tblBorders>
            <w:bottom w:val="single" w:sz="4" w:space="0" w:color="auto"/>
            <w:insideH w:val="none" w:sz="0" w:space="0" w:color="auto"/>
            <w:insideV w:val="none" w:sz="0" w:space="0" w:color="auto"/>
          </w:tblBorders>
        </w:tblPrEx>
        <w:trPr>
          <w:gridBefore w:val="1"/>
          <w:wBefore w:w="2" w:type="pct"/>
          <w:cantSplit/>
          <w:trHeight w:val="570"/>
        </w:trPr>
        <w:tc>
          <w:tcPr>
            <w:tcW w:w="910" w:type="pct"/>
            <w:vMerge w:val="restart"/>
            <w:tcBorders>
              <w:top w:val="single" w:sz="4" w:space="0" w:color="auto"/>
              <w:right w:val="single" w:sz="4" w:space="0" w:color="auto"/>
            </w:tcBorders>
            <w:tcMar>
              <w:top w:w="0" w:type="dxa"/>
              <w:left w:w="6" w:type="dxa"/>
              <w:bottom w:w="0" w:type="dxa"/>
              <w:right w:w="6" w:type="dxa"/>
            </w:tcMar>
          </w:tcPr>
          <w:p w14:paraId="4AED7F7F" w14:textId="24D820FC" w:rsidR="00E17008" w:rsidRPr="007A1D1B" w:rsidRDefault="006C7AC6" w:rsidP="00E01745">
            <w:pPr>
              <w:pStyle w:val="table10"/>
              <w:ind w:right="-4"/>
              <w:rPr>
                <w:sz w:val="26"/>
                <w:szCs w:val="26"/>
              </w:rPr>
            </w:pPr>
            <w:r>
              <w:rPr>
                <w:sz w:val="26"/>
                <w:szCs w:val="26"/>
              </w:rPr>
              <w:t>6</w:t>
            </w:r>
            <w:r w:rsidR="00E17008" w:rsidRPr="007E7A9F">
              <w:rPr>
                <w:sz w:val="26"/>
                <w:szCs w:val="26"/>
              </w:rPr>
              <w:t xml:space="preserve">. </w:t>
            </w:r>
            <w:r w:rsidR="00E17008" w:rsidRPr="007A1D1B">
              <w:rPr>
                <w:sz w:val="26"/>
                <w:szCs w:val="26"/>
              </w:rPr>
              <w:t xml:space="preserve">Здание ФАП, </w:t>
            </w:r>
          </w:p>
          <w:p w14:paraId="1440FACA" w14:textId="76FCBFF7" w:rsidR="00E17008" w:rsidRPr="007A1D1B" w:rsidRDefault="00E17008" w:rsidP="00E01745">
            <w:pPr>
              <w:pStyle w:val="table10"/>
              <w:ind w:right="-4"/>
              <w:rPr>
                <w:sz w:val="26"/>
                <w:szCs w:val="26"/>
              </w:rPr>
            </w:pPr>
            <w:r w:rsidRPr="007A1D1B">
              <w:rPr>
                <w:sz w:val="26"/>
                <w:szCs w:val="26"/>
              </w:rPr>
              <w:t>Пинский р-н, Парохонский</w:t>
            </w:r>
            <w:r w:rsidR="006C7AC6">
              <w:rPr>
                <w:sz w:val="26"/>
                <w:szCs w:val="26"/>
              </w:rPr>
              <w:t xml:space="preserve"> </w:t>
            </w:r>
            <w:r w:rsidRPr="007A1D1B">
              <w:rPr>
                <w:sz w:val="26"/>
                <w:szCs w:val="26"/>
              </w:rPr>
              <w:t xml:space="preserve">с/с, </w:t>
            </w:r>
          </w:p>
          <w:p w14:paraId="0C4FE086" w14:textId="1BE1CE15" w:rsidR="00E17008" w:rsidRPr="00184353" w:rsidRDefault="00E17008" w:rsidP="00184353">
            <w:pPr>
              <w:pStyle w:val="table10"/>
              <w:rPr>
                <w:sz w:val="26"/>
                <w:szCs w:val="26"/>
              </w:rPr>
            </w:pPr>
            <w:r w:rsidRPr="007A1D1B">
              <w:rPr>
                <w:sz w:val="26"/>
                <w:szCs w:val="26"/>
              </w:rPr>
              <w:t>д. Молодельчицы, ул.Центральная, 52а</w:t>
            </w:r>
          </w:p>
        </w:tc>
        <w:tc>
          <w:tcPr>
            <w:tcW w:w="769" w:type="pct"/>
            <w:vMerge w:val="restart"/>
            <w:tcBorders>
              <w:top w:val="single" w:sz="4" w:space="0" w:color="auto"/>
              <w:left w:val="single" w:sz="4" w:space="0" w:color="auto"/>
              <w:right w:val="single" w:sz="4" w:space="0" w:color="auto"/>
            </w:tcBorders>
            <w:tcMar>
              <w:top w:w="0" w:type="dxa"/>
              <w:bottom w:w="0" w:type="dxa"/>
            </w:tcMar>
          </w:tcPr>
          <w:p w14:paraId="6F65278E" w14:textId="40ABC608" w:rsidR="00E17008" w:rsidRPr="00184353" w:rsidRDefault="00E17008" w:rsidP="00184353">
            <w:pPr>
              <w:pStyle w:val="table10"/>
              <w:rPr>
                <w:sz w:val="26"/>
                <w:szCs w:val="26"/>
              </w:rPr>
            </w:pPr>
            <w:r w:rsidRPr="007E7A9F">
              <w:rPr>
                <w:sz w:val="26"/>
                <w:szCs w:val="26"/>
              </w:rPr>
              <w:t>Парохонский сельский исполнительный комитет</w:t>
            </w:r>
          </w:p>
        </w:tc>
        <w:tc>
          <w:tcPr>
            <w:tcW w:w="625" w:type="pct"/>
            <w:vMerge w:val="restart"/>
            <w:tcBorders>
              <w:top w:val="single" w:sz="4" w:space="0" w:color="auto"/>
              <w:left w:val="single" w:sz="4" w:space="0" w:color="auto"/>
            </w:tcBorders>
            <w:tcMar>
              <w:top w:w="0" w:type="dxa"/>
              <w:bottom w:w="0" w:type="dxa"/>
            </w:tcMar>
          </w:tcPr>
          <w:p w14:paraId="16AB593E" w14:textId="18D908E9" w:rsidR="00E17008" w:rsidRPr="00184353" w:rsidRDefault="00E17008" w:rsidP="00184353">
            <w:pPr>
              <w:pStyle w:val="table10"/>
              <w:jc w:val="center"/>
              <w:rPr>
                <w:sz w:val="26"/>
                <w:szCs w:val="26"/>
              </w:rPr>
            </w:pPr>
            <w:r w:rsidRPr="007E7A9F">
              <w:rPr>
                <w:sz w:val="26"/>
                <w:szCs w:val="26"/>
              </w:rPr>
              <w:t>130/C-2616</w:t>
            </w:r>
            <w:r>
              <w:rPr>
                <w:sz w:val="26"/>
                <w:szCs w:val="26"/>
              </w:rPr>
              <w:t>4</w:t>
            </w:r>
          </w:p>
        </w:tc>
        <w:tc>
          <w:tcPr>
            <w:tcW w:w="433" w:type="pct"/>
            <w:vMerge w:val="restart"/>
            <w:tcBorders>
              <w:top w:val="single" w:sz="4" w:space="0" w:color="auto"/>
              <w:left w:val="single" w:sz="4" w:space="0" w:color="auto"/>
            </w:tcBorders>
          </w:tcPr>
          <w:p w14:paraId="468B4D4E" w14:textId="59378A9D" w:rsidR="00E17008" w:rsidRPr="00184353" w:rsidRDefault="00E17008" w:rsidP="00184353">
            <w:pPr>
              <w:pStyle w:val="table10"/>
              <w:jc w:val="center"/>
              <w:rPr>
                <w:sz w:val="26"/>
                <w:szCs w:val="26"/>
              </w:rPr>
            </w:pPr>
            <w:r>
              <w:rPr>
                <w:sz w:val="26"/>
                <w:szCs w:val="26"/>
              </w:rPr>
              <w:t>146</w:t>
            </w:r>
          </w:p>
        </w:tc>
        <w:tc>
          <w:tcPr>
            <w:tcW w:w="1058" w:type="pct"/>
            <w:tcBorders>
              <w:top w:val="single" w:sz="4" w:space="0" w:color="auto"/>
              <w:left w:val="single" w:sz="4" w:space="0" w:color="auto"/>
              <w:bottom w:val="single" w:sz="4" w:space="0" w:color="auto"/>
            </w:tcBorders>
          </w:tcPr>
          <w:p w14:paraId="69218280" w14:textId="66C8F410" w:rsidR="00E17008" w:rsidRDefault="00E17008" w:rsidP="00184353">
            <w:pPr>
              <w:pStyle w:val="table10"/>
              <w:ind w:left="-108"/>
              <w:jc w:val="center"/>
              <w:rPr>
                <w:noProof/>
                <w:sz w:val="30"/>
                <w:szCs w:val="30"/>
              </w:rPr>
            </w:pPr>
            <w:r w:rsidRPr="00006040">
              <w:rPr>
                <w:noProof/>
                <w:sz w:val="26"/>
                <w:szCs w:val="26"/>
              </w:rPr>
              <w:drawing>
                <wp:inline distT="0" distB="0" distL="0" distR="0" wp14:anchorId="46480093" wp14:editId="534ADD6B">
                  <wp:extent cx="1571625" cy="1178436"/>
                  <wp:effectExtent l="19050" t="0" r="9525" b="0"/>
                  <wp:docPr id="6" name="Рисунок 3" descr="C:\Users\PRESED\Desktop\ФОТО\неиспольз. здания\ФАП д.Молодельч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ED\Desktop\ФОТО\неиспольз. здания\ФАП д.Молодельчицы.jpg"/>
                          <pic:cNvPicPr>
                            <a:picLocks noChangeAspect="1" noChangeArrowheads="1"/>
                          </pic:cNvPicPr>
                        </pic:nvPicPr>
                        <pic:blipFill>
                          <a:blip r:embed="rId15" cstate="print"/>
                          <a:srcRect/>
                          <a:stretch>
                            <a:fillRect/>
                          </a:stretch>
                        </pic:blipFill>
                        <pic:spPr bwMode="auto">
                          <a:xfrm>
                            <a:off x="0" y="0"/>
                            <a:ext cx="1572432" cy="1179041"/>
                          </a:xfrm>
                          <a:prstGeom prst="rect">
                            <a:avLst/>
                          </a:prstGeom>
                          <a:noFill/>
                          <a:ln w="9525">
                            <a:noFill/>
                            <a:miter lim="800000"/>
                            <a:headEnd/>
                            <a:tailEnd/>
                          </a:ln>
                        </pic:spPr>
                      </pic:pic>
                    </a:graphicData>
                  </a:graphic>
                </wp:inline>
              </w:drawing>
            </w:r>
          </w:p>
        </w:tc>
        <w:tc>
          <w:tcPr>
            <w:tcW w:w="1203" w:type="pct"/>
            <w:vMerge w:val="restart"/>
            <w:tcBorders>
              <w:top w:val="single" w:sz="4" w:space="0" w:color="auto"/>
              <w:left w:val="single" w:sz="4" w:space="0" w:color="auto"/>
            </w:tcBorders>
          </w:tcPr>
          <w:p w14:paraId="166446BA" w14:textId="77777777" w:rsidR="00E17008" w:rsidRPr="007E7A9F" w:rsidRDefault="00E17008" w:rsidP="00E01745">
            <w:pPr>
              <w:pStyle w:val="table10"/>
              <w:widowControl w:val="0"/>
              <w:rPr>
                <w:sz w:val="26"/>
                <w:szCs w:val="26"/>
              </w:rPr>
            </w:pPr>
            <w:r w:rsidRPr="007E7A9F">
              <w:rPr>
                <w:sz w:val="26"/>
                <w:szCs w:val="26"/>
              </w:rPr>
              <w:t>Председатель Парохонского сельского исполнительного комитета</w:t>
            </w:r>
          </w:p>
          <w:p w14:paraId="4598482F" w14:textId="1FFA1009" w:rsidR="00E17008" w:rsidRPr="00184353" w:rsidRDefault="00E17008" w:rsidP="00D445C4">
            <w:pPr>
              <w:pStyle w:val="table10"/>
              <w:widowControl w:val="0"/>
              <w:jc w:val="both"/>
              <w:rPr>
                <w:sz w:val="26"/>
                <w:szCs w:val="26"/>
              </w:rPr>
            </w:pPr>
            <w:r w:rsidRPr="007E7A9F">
              <w:rPr>
                <w:sz w:val="26"/>
                <w:szCs w:val="26"/>
              </w:rPr>
              <w:t>8 0165 67 75 35</w:t>
            </w:r>
          </w:p>
        </w:tc>
      </w:tr>
      <w:tr w:rsidR="00E17008" w:rsidRPr="003B44F0" w14:paraId="230136BB" w14:textId="77777777" w:rsidTr="007B1152">
        <w:tblPrEx>
          <w:tblBorders>
            <w:bottom w:val="single" w:sz="4" w:space="0" w:color="auto"/>
            <w:insideH w:val="none" w:sz="0" w:space="0" w:color="auto"/>
            <w:insideV w:val="none" w:sz="0" w:space="0" w:color="auto"/>
          </w:tblBorders>
        </w:tblPrEx>
        <w:trPr>
          <w:gridBefore w:val="1"/>
          <w:wBefore w:w="2" w:type="pct"/>
          <w:cantSplit/>
          <w:trHeight w:val="570"/>
        </w:trPr>
        <w:tc>
          <w:tcPr>
            <w:tcW w:w="910" w:type="pct"/>
            <w:vMerge/>
            <w:tcBorders>
              <w:right w:val="single" w:sz="4" w:space="0" w:color="auto"/>
            </w:tcBorders>
            <w:tcMar>
              <w:top w:w="0" w:type="dxa"/>
              <w:left w:w="6" w:type="dxa"/>
              <w:bottom w:w="0" w:type="dxa"/>
              <w:right w:w="6" w:type="dxa"/>
            </w:tcMar>
          </w:tcPr>
          <w:p w14:paraId="7A5CB97D" w14:textId="77777777" w:rsidR="00E17008" w:rsidRPr="00184353" w:rsidRDefault="00E17008" w:rsidP="00184353">
            <w:pPr>
              <w:pStyle w:val="table10"/>
              <w:rPr>
                <w:sz w:val="26"/>
                <w:szCs w:val="26"/>
              </w:rPr>
            </w:pPr>
          </w:p>
        </w:tc>
        <w:tc>
          <w:tcPr>
            <w:tcW w:w="769" w:type="pct"/>
            <w:vMerge/>
            <w:tcBorders>
              <w:left w:val="single" w:sz="4" w:space="0" w:color="auto"/>
              <w:right w:val="single" w:sz="4" w:space="0" w:color="auto"/>
            </w:tcBorders>
            <w:tcMar>
              <w:top w:w="0" w:type="dxa"/>
              <w:bottom w:w="0" w:type="dxa"/>
            </w:tcMar>
          </w:tcPr>
          <w:p w14:paraId="5244F302" w14:textId="77777777" w:rsidR="00E17008" w:rsidRPr="00184353" w:rsidRDefault="00E17008" w:rsidP="00184353">
            <w:pPr>
              <w:pStyle w:val="table10"/>
              <w:rPr>
                <w:sz w:val="26"/>
                <w:szCs w:val="26"/>
              </w:rPr>
            </w:pPr>
          </w:p>
        </w:tc>
        <w:tc>
          <w:tcPr>
            <w:tcW w:w="625" w:type="pct"/>
            <w:vMerge/>
            <w:tcBorders>
              <w:left w:val="single" w:sz="4" w:space="0" w:color="auto"/>
            </w:tcBorders>
            <w:tcMar>
              <w:top w:w="0" w:type="dxa"/>
              <w:bottom w:w="0" w:type="dxa"/>
            </w:tcMar>
          </w:tcPr>
          <w:p w14:paraId="3A2B84A5" w14:textId="77777777" w:rsidR="00E17008" w:rsidRPr="00184353" w:rsidRDefault="00E17008" w:rsidP="00184353">
            <w:pPr>
              <w:pStyle w:val="table10"/>
              <w:jc w:val="center"/>
              <w:rPr>
                <w:sz w:val="26"/>
                <w:szCs w:val="26"/>
              </w:rPr>
            </w:pPr>
          </w:p>
        </w:tc>
        <w:tc>
          <w:tcPr>
            <w:tcW w:w="433" w:type="pct"/>
            <w:vMerge/>
            <w:tcBorders>
              <w:left w:val="single" w:sz="4" w:space="0" w:color="auto"/>
            </w:tcBorders>
          </w:tcPr>
          <w:p w14:paraId="328C7D84" w14:textId="77777777" w:rsidR="00E17008" w:rsidRPr="00184353" w:rsidRDefault="00E17008" w:rsidP="00184353">
            <w:pPr>
              <w:pStyle w:val="table10"/>
              <w:jc w:val="center"/>
              <w:rPr>
                <w:sz w:val="26"/>
                <w:szCs w:val="26"/>
              </w:rPr>
            </w:pPr>
          </w:p>
        </w:tc>
        <w:tc>
          <w:tcPr>
            <w:tcW w:w="1058" w:type="pct"/>
            <w:tcBorders>
              <w:top w:val="single" w:sz="4" w:space="0" w:color="auto"/>
              <w:left w:val="single" w:sz="4" w:space="0" w:color="auto"/>
              <w:bottom w:val="single" w:sz="4" w:space="0" w:color="auto"/>
            </w:tcBorders>
          </w:tcPr>
          <w:p w14:paraId="52B8070B" w14:textId="7A1D3FCA" w:rsidR="00E17008" w:rsidRDefault="00E17008" w:rsidP="00184353">
            <w:pPr>
              <w:pStyle w:val="table10"/>
              <w:ind w:left="-108"/>
              <w:jc w:val="center"/>
              <w:rPr>
                <w:noProof/>
                <w:sz w:val="30"/>
                <w:szCs w:val="30"/>
              </w:rPr>
            </w:pPr>
            <w:r w:rsidRPr="00D92FEA">
              <w:rPr>
                <w:noProof/>
                <w:sz w:val="26"/>
                <w:szCs w:val="26"/>
              </w:rPr>
              <w:drawing>
                <wp:inline distT="0" distB="0" distL="0" distR="0" wp14:anchorId="4F251421" wp14:editId="5C82179E">
                  <wp:extent cx="1600200" cy="1199862"/>
                  <wp:effectExtent l="19050" t="0" r="0" b="0"/>
                  <wp:docPr id="7" name="Рисунок 2" descr="C:\Users\PRESED\Desktop\ФОТО\неиспольз. здания\IMG_20200302_10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ED\Desktop\ФОТО\неиспольз. здания\IMG_20200302_100144.jpg"/>
                          <pic:cNvPicPr>
                            <a:picLocks noChangeAspect="1" noChangeArrowheads="1"/>
                          </pic:cNvPicPr>
                        </pic:nvPicPr>
                        <pic:blipFill>
                          <a:blip r:embed="rId16" cstate="print"/>
                          <a:srcRect/>
                          <a:stretch>
                            <a:fillRect/>
                          </a:stretch>
                        </pic:blipFill>
                        <pic:spPr bwMode="auto">
                          <a:xfrm>
                            <a:off x="0" y="0"/>
                            <a:ext cx="1599131" cy="1199061"/>
                          </a:xfrm>
                          <a:prstGeom prst="rect">
                            <a:avLst/>
                          </a:prstGeom>
                          <a:noFill/>
                          <a:ln w="9525">
                            <a:noFill/>
                            <a:miter lim="800000"/>
                            <a:headEnd/>
                            <a:tailEnd/>
                          </a:ln>
                        </pic:spPr>
                      </pic:pic>
                    </a:graphicData>
                  </a:graphic>
                </wp:inline>
              </w:drawing>
            </w:r>
          </w:p>
        </w:tc>
        <w:tc>
          <w:tcPr>
            <w:tcW w:w="1203" w:type="pct"/>
            <w:vMerge/>
            <w:tcBorders>
              <w:left w:val="single" w:sz="4" w:space="0" w:color="auto"/>
            </w:tcBorders>
          </w:tcPr>
          <w:p w14:paraId="78F325E2" w14:textId="77777777" w:rsidR="00E17008" w:rsidRPr="00184353" w:rsidRDefault="00E17008" w:rsidP="00D445C4">
            <w:pPr>
              <w:pStyle w:val="table10"/>
              <w:widowControl w:val="0"/>
              <w:jc w:val="both"/>
              <w:rPr>
                <w:sz w:val="26"/>
                <w:szCs w:val="26"/>
              </w:rPr>
            </w:pPr>
          </w:p>
        </w:tc>
      </w:tr>
      <w:tr w:rsidR="00D445C4" w:rsidRPr="003B44F0" w14:paraId="6BBF2096" w14:textId="77777777" w:rsidTr="00D445C4">
        <w:tblPrEx>
          <w:tblBorders>
            <w:bottom w:val="single" w:sz="4" w:space="0" w:color="auto"/>
            <w:insideH w:val="none" w:sz="0" w:space="0" w:color="auto"/>
            <w:insideV w:val="none" w:sz="0" w:space="0" w:color="auto"/>
          </w:tblBorders>
        </w:tblPrEx>
        <w:trPr>
          <w:gridBefore w:val="1"/>
          <w:wBefore w:w="2" w:type="pct"/>
          <w:cantSplit/>
          <w:trHeight w:val="1137"/>
        </w:trPr>
        <w:tc>
          <w:tcPr>
            <w:tcW w:w="910" w:type="pct"/>
            <w:vMerge w:val="restart"/>
            <w:tcBorders>
              <w:top w:val="single" w:sz="4" w:space="0" w:color="auto"/>
              <w:right w:val="single" w:sz="4" w:space="0" w:color="auto"/>
            </w:tcBorders>
            <w:tcMar>
              <w:top w:w="0" w:type="dxa"/>
              <w:left w:w="6" w:type="dxa"/>
              <w:bottom w:w="0" w:type="dxa"/>
              <w:right w:w="6" w:type="dxa"/>
            </w:tcMar>
            <w:hideMark/>
          </w:tcPr>
          <w:p w14:paraId="285530F9" w14:textId="0A0F6AF9" w:rsidR="00D445C4" w:rsidRPr="00184353" w:rsidRDefault="006C7AC6" w:rsidP="00184353">
            <w:pPr>
              <w:pStyle w:val="table10"/>
              <w:rPr>
                <w:sz w:val="26"/>
                <w:szCs w:val="26"/>
              </w:rPr>
            </w:pPr>
            <w:r>
              <w:rPr>
                <w:sz w:val="26"/>
                <w:szCs w:val="26"/>
              </w:rPr>
              <w:lastRenderedPageBreak/>
              <w:t>7</w:t>
            </w:r>
            <w:r w:rsidR="00D445C4" w:rsidRPr="00184353">
              <w:rPr>
                <w:sz w:val="26"/>
                <w:szCs w:val="26"/>
              </w:rPr>
              <w:t xml:space="preserve">. Здание школы с составными частями и принадлежностями, Пинский р-н, </w:t>
            </w:r>
          </w:p>
          <w:p w14:paraId="67447AE6" w14:textId="77777777" w:rsidR="00D445C4" w:rsidRPr="00184353" w:rsidRDefault="00D445C4" w:rsidP="00184353">
            <w:pPr>
              <w:pStyle w:val="table10"/>
              <w:rPr>
                <w:sz w:val="26"/>
                <w:szCs w:val="26"/>
              </w:rPr>
            </w:pPr>
            <w:r w:rsidRPr="00184353">
              <w:rPr>
                <w:sz w:val="26"/>
                <w:szCs w:val="26"/>
              </w:rPr>
              <w:t xml:space="preserve">Дубойский с/с, </w:t>
            </w:r>
          </w:p>
          <w:p w14:paraId="492BBD78" w14:textId="77777777" w:rsidR="00D445C4" w:rsidRPr="00184353" w:rsidRDefault="00D445C4" w:rsidP="00184353">
            <w:pPr>
              <w:pStyle w:val="table10"/>
              <w:rPr>
                <w:sz w:val="26"/>
                <w:szCs w:val="26"/>
              </w:rPr>
            </w:pPr>
            <w:r w:rsidRPr="00184353">
              <w:rPr>
                <w:sz w:val="26"/>
                <w:szCs w:val="26"/>
              </w:rPr>
              <w:t xml:space="preserve">д. Кончицы, </w:t>
            </w:r>
          </w:p>
          <w:p w14:paraId="2E107E5C" w14:textId="77777777" w:rsidR="00D445C4" w:rsidRPr="00184353" w:rsidRDefault="00D445C4" w:rsidP="00184353">
            <w:pPr>
              <w:pStyle w:val="table10"/>
              <w:rPr>
                <w:sz w:val="26"/>
                <w:szCs w:val="26"/>
              </w:rPr>
            </w:pPr>
            <w:r w:rsidRPr="00184353">
              <w:rPr>
                <w:sz w:val="26"/>
                <w:szCs w:val="26"/>
              </w:rPr>
              <w:t>ул. Школьная, 9</w:t>
            </w:r>
          </w:p>
        </w:tc>
        <w:tc>
          <w:tcPr>
            <w:tcW w:w="769" w:type="pct"/>
            <w:vMerge w:val="restart"/>
            <w:tcBorders>
              <w:top w:val="single" w:sz="4" w:space="0" w:color="auto"/>
              <w:left w:val="single" w:sz="4" w:space="0" w:color="auto"/>
              <w:right w:val="single" w:sz="4" w:space="0" w:color="auto"/>
            </w:tcBorders>
            <w:tcMar>
              <w:top w:w="0" w:type="dxa"/>
              <w:bottom w:w="0" w:type="dxa"/>
            </w:tcMar>
            <w:hideMark/>
          </w:tcPr>
          <w:p w14:paraId="49CC5A20" w14:textId="77777777" w:rsidR="00D445C4" w:rsidRPr="00184353" w:rsidRDefault="00D445C4" w:rsidP="00184353">
            <w:pPr>
              <w:pStyle w:val="table10"/>
              <w:rPr>
                <w:sz w:val="26"/>
                <w:szCs w:val="26"/>
              </w:rPr>
            </w:pPr>
            <w:r w:rsidRPr="00184353">
              <w:rPr>
                <w:sz w:val="26"/>
                <w:szCs w:val="26"/>
              </w:rPr>
              <w:t>Отдел по образованию Пинского райисполкома</w:t>
            </w:r>
          </w:p>
        </w:tc>
        <w:tc>
          <w:tcPr>
            <w:tcW w:w="625" w:type="pct"/>
            <w:vMerge w:val="restart"/>
            <w:tcBorders>
              <w:top w:val="single" w:sz="4" w:space="0" w:color="auto"/>
              <w:left w:val="single" w:sz="4" w:space="0" w:color="auto"/>
            </w:tcBorders>
            <w:tcMar>
              <w:top w:w="0" w:type="dxa"/>
              <w:bottom w:w="0" w:type="dxa"/>
            </w:tcMar>
            <w:hideMark/>
          </w:tcPr>
          <w:p w14:paraId="3FAA5B23" w14:textId="77777777" w:rsidR="00D445C4" w:rsidRPr="00184353" w:rsidRDefault="00D445C4" w:rsidP="00184353">
            <w:pPr>
              <w:pStyle w:val="table10"/>
              <w:jc w:val="center"/>
              <w:rPr>
                <w:sz w:val="26"/>
                <w:szCs w:val="26"/>
              </w:rPr>
            </w:pPr>
            <w:r w:rsidRPr="00184353">
              <w:rPr>
                <w:sz w:val="26"/>
                <w:szCs w:val="26"/>
              </w:rPr>
              <w:t>130/С-31845</w:t>
            </w:r>
          </w:p>
        </w:tc>
        <w:tc>
          <w:tcPr>
            <w:tcW w:w="433" w:type="pct"/>
            <w:vMerge w:val="restart"/>
            <w:tcBorders>
              <w:top w:val="single" w:sz="4" w:space="0" w:color="auto"/>
              <w:left w:val="single" w:sz="4" w:space="0" w:color="auto"/>
            </w:tcBorders>
          </w:tcPr>
          <w:p w14:paraId="05771B92" w14:textId="77777777" w:rsidR="00D445C4" w:rsidRPr="00184353" w:rsidRDefault="00D445C4" w:rsidP="00184353">
            <w:pPr>
              <w:pStyle w:val="table10"/>
              <w:jc w:val="center"/>
              <w:rPr>
                <w:sz w:val="26"/>
                <w:szCs w:val="26"/>
                <w:lang w:val="en-US"/>
              </w:rPr>
            </w:pPr>
            <w:r w:rsidRPr="00184353">
              <w:rPr>
                <w:sz w:val="26"/>
                <w:szCs w:val="26"/>
              </w:rPr>
              <w:t>2804,5</w:t>
            </w:r>
          </w:p>
        </w:tc>
        <w:tc>
          <w:tcPr>
            <w:tcW w:w="1058" w:type="pct"/>
            <w:tcBorders>
              <w:top w:val="single" w:sz="4" w:space="0" w:color="auto"/>
              <w:left w:val="single" w:sz="4" w:space="0" w:color="auto"/>
              <w:bottom w:val="single" w:sz="4" w:space="0" w:color="auto"/>
            </w:tcBorders>
          </w:tcPr>
          <w:p w14:paraId="456958F3" w14:textId="71FB67EA" w:rsidR="00D445C4" w:rsidRPr="00184353" w:rsidRDefault="00D445C4" w:rsidP="00184353">
            <w:pPr>
              <w:pStyle w:val="table10"/>
              <w:ind w:left="-108"/>
              <w:jc w:val="center"/>
              <w:rPr>
                <w:sz w:val="26"/>
                <w:szCs w:val="26"/>
              </w:rPr>
            </w:pPr>
            <w:r>
              <w:rPr>
                <w:noProof/>
                <w:sz w:val="30"/>
                <w:szCs w:val="30"/>
              </w:rPr>
              <w:drawing>
                <wp:inline distT="0" distB="0" distL="0" distR="0" wp14:anchorId="787103EF" wp14:editId="1DB98A4D">
                  <wp:extent cx="1844675" cy="1292225"/>
                  <wp:effectExtent l="0" t="0" r="3175" b="3175"/>
                  <wp:docPr id="1" name="Рисунок 1" descr="000061_72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61_7255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4675" cy="1292225"/>
                          </a:xfrm>
                          <a:prstGeom prst="rect">
                            <a:avLst/>
                          </a:prstGeom>
                          <a:noFill/>
                          <a:ln>
                            <a:noFill/>
                          </a:ln>
                        </pic:spPr>
                      </pic:pic>
                    </a:graphicData>
                  </a:graphic>
                </wp:inline>
              </w:drawing>
            </w:r>
          </w:p>
        </w:tc>
        <w:tc>
          <w:tcPr>
            <w:tcW w:w="1203" w:type="pct"/>
            <w:vMerge w:val="restart"/>
            <w:tcBorders>
              <w:top w:val="single" w:sz="4" w:space="0" w:color="auto"/>
              <w:left w:val="single" w:sz="4" w:space="0" w:color="auto"/>
            </w:tcBorders>
          </w:tcPr>
          <w:p w14:paraId="758642DB" w14:textId="1388BAF5" w:rsidR="00D445C4" w:rsidRPr="00184353" w:rsidRDefault="00D445C4" w:rsidP="00D445C4">
            <w:pPr>
              <w:pStyle w:val="table10"/>
              <w:widowControl w:val="0"/>
              <w:jc w:val="both"/>
              <w:rPr>
                <w:sz w:val="26"/>
                <w:szCs w:val="26"/>
              </w:rPr>
            </w:pPr>
            <w:r w:rsidRPr="00184353">
              <w:rPr>
                <w:sz w:val="26"/>
                <w:szCs w:val="26"/>
              </w:rPr>
              <w:t>Начальник отдела по образованию Пинск</w:t>
            </w:r>
            <w:r>
              <w:rPr>
                <w:sz w:val="26"/>
                <w:szCs w:val="26"/>
              </w:rPr>
              <w:t>о</w:t>
            </w:r>
            <w:r w:rsidRPr="00184353">
              <w:rPr>
                <w:sz w:val="26"/>
                <w:szCs w:val="26"/>
              </w:rPr>
              <w:t>го райисполкома</w:t>
            </w:r>
          </w:p>
          <w:p w14:paraId="3ABFD0EE" w14:textId="77777777" w:rsidR="00D445C4" w:rsidRPr="00184353" w:rsidRDefault="00D445C4" w:rsidP="00D445C4">
            <w:pPr>
              <w:pStyle w:val="table10"/>
              <w:widowControl w:val="0"/>
              <w:jc w:val="both"/>
              <w:rPr>
                <w:sz w:val="26"/>
                <w:szCs w:val="26"/>
              </w:rPr>
            </w:pPr>
            <w:r w:rsidRPr="00184353">
              <w:rPr>
                <w:sz w:val="26"/>
                <w:szCs w:val="26"/>
              </w:rPr>
              <w:t>8 0165 65 36 27</w:t>
            </w:r>
          </w:p>
        </w:tc>
      </w:tr>
      <w:tr w:rsidR="00D445C4" w:rsidRPr="003B44F0" w14:paraId="4A37E7EC" w14:textId="77777777" w:rsidTr="009523B6">
        <w:tblPrEx>
          <w:tblBorders>
            <w:bottom w:val="single" w:sz="4" w:space="0" w:color="auto"/>
            <w:insideH w:val="none" w:sz="0" w:space="0" w:color="auto"/>
            <w:insideV w:val="none" w:sz="0" w:space="0" w:color="auto"/>
          </w:tblBorders>
        </w:tblPrEx>
        <w:trPr>
          <w:gridBefore w:val="1"/>
          <w:wBefore w:w="2" w:type="pct"/>
          <w:cantSplit/>
          <w:trHeight w:val="2070"/>
        </w:trPr>
        <w:tc>
          <w:tcPr>
            <w:tcW w:w="910" w:type="pct"/>
            <w:vMerge/>
            <w:tcBorders>
              <w:right w:val="single" w:sz="4" w:space="0" w:color="auto"/>
            </w:tcBorders>
            <w:tcMar>
              <w:top w:w="0" w:type="dxa"/>
              <w:left w:w="6" w:type="dxa"/>
              <w:bottom w:w="0" w:type="dxa"/>
              <w:right w:w="6" w:type="dxa"/>
            </w:tcMar>
          </w:tcPr>
          <w:p w14:paraId="1E520A70" w14:textId="77777777" w:rsidR="00D445C4" w:rsidRPr="003B44F0" w:rsidRDefault="00D445C4" w:rsidP="00226C1E">
            <w:pPr>
              <w:pStyle w:val="table10"/>
              <w:ind w:firstLine="267"/>
              <w:rPr>
                <w:sz w:val="26"/>
                <w:szCs w:val="26"/>
              </w:rPr>
            </w:pPr>
          </w:p>
        </w:tc>
        <w:tc>
          <w:tcPr>
            <w:tcW w:w="769" w:type="pct"/>
            <w:vMerge/>
            <w:tcBorders>
              <w:left w:val="single" w:sz="4" w:space="0" w:color="auto"/>
              <w:right w:val="single" w:sz="4" w:space="0" w:color="auto"/>
            </w:tcBorders>
            <w:tcMar>
              <w:top w:w="0" w:type="dxa"/>
              <w:bottom w:w="0" w:type="dxa"/>
            </w:tcMar>
          </w:tcPr>
          <w:p w14:paraId="4C672C8D" w14:textId="77777777" w:rsidR="00D445C4" w:rsidRPr="003B44F0" w:rsidRDefault="00D445C4" w:rsidP="008A0D40">
            <w:pPr>
              <w:pStyle w:val="table10"/>
              <w:rPr>
                <w:sz w:val="26"/>
                <w:szCs w:val="26"/>
              </w:rPr>
            </w:pPr>
          </w:p>
        </w:tc>
        <w:tc>
          <w:tcPr>
            <w:tcW w:w="625" w:type="pct"/>
            <w:vMerge/>
            <w:tcBorders>
              <w:left w:val="single" w:sz="4" w:space="0" w:color="auto"/>
            </w:tcBorders>
            <w:tcMar>
              <w:top w:w="0" w:type="dxa"/>
              <w:bottom w:w="0" w:type="dxa"/>
            </w:tcMar>
          </w:tcPr>
          <w:p w14:paraId="2D24EA1A" w14:textId="77777777" w:rsidR="00D445C4" w:rsidRPr="003B44F0" w:rsidRDefault="00D445C4" w:rsidP="00105A23">
            <w:pPr>
              <w:pStyle w:val="table10"/>
              <w:jc w:val="center"/>
              <w:rPr>
                <w:sz w:val="26"/>
                <w:szCs w:val="26"/>
              </w:rPr>
            </w:pPr>
          </w:p>
        </w:tc>
        <w:tc>
          <w:tcPr>
            <w:tcW w:w="433" w:type="pct"/>
            <w:vMerge/>
            <w:tcBorders>
              <w:left w:val="single" w:sz="4" w:space="0" w:color="auto"/>
            </w:tcBorders>
          </w:tcPr>
          <w:p w14:paraId="7C35A8DB" w14:textId="77777777" w:rsidR="00D445C4" w:rsidRPr="003B44F0" w:rsidRDefault="00D445C4" w:rsidP="00DB4147">
            <w:pPr>
              <w:pStyle w:val="table10"/>
              <w:jc w:val="center"/>
              <w:rPr>
                <w:sz w:val="26"/>
                <w:szCs w:val="26"/>
              </w:rPr>
            </w:pPr>
          </w:p>
        </w:tc>
        <w:tc>
          <w:tcPr>
            <w:tcW w:w="1058" w:type="pct"/>
            <w:tcBorders>
              <w:top w:val="single" w:sz="4" w:space="0" w:color="auto"/>
              <w:left w:val="single" w:sz="4" w:space="0" w:color="auto"/>
              <w:bottom w:val="single" w:sz="4" w:space="0" w:color="auto"/>
            </w:tcBorders>
          </w:tcPr>
          <w:p w14:paraId="319BC95A" w14:textId="638F258F" w:rsidR="00D445C4" w:rsidRDefault="00D445C4" w:rsidP="00D445C4">
            <w:pPr>
              <w:pStyle w:val="table10"/>
              <w:ind w:left="-108"/>
              <w:jc w:val="center"/>
              <w:rPr>
                <w:noProof/>
                <w:sz w:val="26"/>
                <w:szCs w:val="26"/>
              </w:rPr>
            </w:pPr>
            <w:r>
              <w:rPr>
                <w:noProof/>
                <w:sz w:val="30"/>
                <w:szCs w:val="30"/>
              </w:rPr>
              <w:drawing>
                <wp:inline distT="0" distB="0" distL="0" distR="0" wp14:anchorId="431B7FF3" wp14:editId="3B88913F">
                  <wp:extent cx="1844675" cy="1277620"/>
                  <wp:effectExtent l="0" t="0" r="3175" b="0"/>
                  <wp:docPr id="2" name="Рисунок 2" descr="000061_44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061_44468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4675" cy="1277620"/>
                          </a:xfrm>
                          <a:prstGeom prst="rect">
                            <a:avLst/>
                          </a:prstGeom>
                          <a:noFill/>
                          <a:ln>
                            <a:noFill/>
                          </a:ln>
                        </pic:spPr>
                      </pic:pic>
                    </a:graphicData>
                  </a:graphic>
                </wp:inline>
              </w:drawing>
            </w:r>
          </w:p>
        </w:tc>
        <w:tc>
          <w:tcPr>
            <w:tcW w:w="1203" w:type="pct"/>
            <w:vMerge/>
            <w:tcBorders>
              <w:left w:val="single" w:sz="4" w:space="0" w:color="auto"/>
            </w:tcBorders>
          </w:tcPr>
          <w:p w14:paraId="40885BD6" w14:textId="77777777" w:rsidR="00D445C4" w:rsidRPr="003B44F0" w:rsidRDefault="00D445C4" w:rsidP="00B26E74">
            <w:pPr>
              <w:pStyle w:val="table10"/>
              <w:widowControl w:val="0"/>
              <w:spacing w:line="240" w:lineRule="exact"/>
              <w:rPr>
                <w:sz w:val="26"/>
                <w:szCs w:val="26"/>
              </w:rPr>
            </w:pPr>
          </w:p>
        </w:tc>
      </w:tr>
      <w:tr w:rsidR="00D445C4" w:rsidRPr="003B44F0" w14:paraId="661A8A11" w14:textId="77777777" w:rsidTr="00D445C4">
        <w:tblPrEx>
          <w:tblBorders>
            <w:bottom w:val="single" w:sz="4" w:space="0" w:color="auto"/>
            <w:insideH w:val="none" w:sz="0" w:space="0" w:color="auto"/>
            <w:insideV w:val="none" w:sz="0" w:space="0" w:color="auto"/>
          </w:tblBorders>
        </w:tblPrEx>
        <w:trPr>
          <w:gridBefore w:val="1"/>
          <w:wBefore w:w="2" w:type="pct"/>
          <w:cantSplit/>
          <w:trHeight w:val="2057"/>
        </w:trPr>
        <w:tc>
          <w:tcPr>
            <w:tcW w:w="910" w:type="pct"/>
            <w:vMerge/>
            <w:tcBorders>
              <w:right w:val="single" w:sz="4" w:space="0" w:color="auto"/>
            </w:tcBorders>
            <w:tcMar>
              <w:top w:w="0" w:type="dxa"/>
              <w:left w:w="6" w:type="dxa"/>
              <w:bottom w:w="0" w:type="dxa"/>
              <w:right w:w="6" w:type="dxa"/>
            </w:tcMar>
          </w:tcPr>
          <w:p w14:paraId="3B9D4DEE" w14:textId="77777777" w:rsidR="00D445C4" w:rsidRPr="003B44F0" w:rsidRDefault="00D445C4" w:rsidP="00226C1E">
            <w:pPr>
              <w:pStyle w:val="table10"/>
              <w:ind w:firstLine="267"/>
              <w:rPr>
                <w:sz w:val="26"/>
                <w:szCs w:val="26"/>
              </w:rPr>
            </w:pPr>
          </w:p>
        </w:tc>
        <w:tc>
          <w:tcPr>
            <w:tcW w:w="769" w:type="pct"/>
            <w:vMerge/>
            <w:tcBorders>
              <w:left w:val="single" w:sz="4" w:space="0" w:color="auto"/>
              <w:right w:val="single" w:sz="4" w:space="0" w:color="auto"/>
            </w:tcBorders>
            <w:tcMar>
              <w:top w:w="0" w:type="dxa"/>
              <w:bottom w:w="0" w:type="dxa"/>
            </w:tcMar>
          </w:tcPr>
          <w:p w14:paraId="1CC37BE1" w14:textId="77777777" w:rsidR="00D445C4" w:rsidRPr="003B44F0" w:rsidRDefault="00D445C4" w:rsidP="008A0D40">
            <w:pPr>
              <w:pStyle w:val="table10"/>
              <w:rPr>
                <w:sz w:val="26"/>
                <w:szCs w:val="26"/>
              </w:rPr>
            </w:pPr>
          </w:p>
        </w:tc>
        <w:tc>
          <w:tcPr>
            <w:tcW w:w="625" w:type="pct"/>
            <w:vMerge/>
            <w:tcBorders>
              <w:left w:val="single" w:sz="4" w:space="0" w:color="auto"/>
            </w:tcBorders>
            <w:tcMar>
              <w:top w:w="0" w:type="dxa"/>
              <w:bottom w:w="0" w:type="dxa"/>
            </w:tcMar>
          </w:tcPr>
          <w:p w14:paraId="1274271B" w14:textId="77777777" w:rsidR="00D445C4" w:rsidRPr="003B44F0" w:rsidRDefault="00D445C4" w:rsidP="00105A23">
            <w:pPr>
              <w:pStyle w:val="table10"/>
              <w:jc w:val="center"/>
              <w:rPr>
                <w:sz w:val="26"/>
                <w:szCs w:val="26"/>
              </w:rPr>
            </w:pPr>
          </w:p>
        </w:tc>
        <w:tc>
          <w:tcPr>
            <w:tcW w:w="433" w:type="pct"/>
            <w:vMerge/>
            <w:tcBorders>
              <w:left w:val="single" w:sz="4" w:space="0" w:color="auto"/>
              <w:bottom w:val="single" w:sz="4" w:space="0" w:color="auto"/>
            </w:tcBorders>
          </w:tcPr>
          <w:p w14:paraId="0D0CEB69" w14:textId="77777777" w:rsidR="00D445C4" w:rsidRPr="003B44F0" w:rsidRDefault="00D445C4" w:rsidP="00DB4147">
            <w:pPr>
              <w:pStyle w:val="table10"/>
              <w:jc w:val="center"/>
              <w:rPr>
                <w:sz w:val="26"/>
                <w:szCs w:val="26"/>
              </w:rPr>
            </w:pPr>
          </w:p>
        </w:tc>
        <w:tc>
          <w:tcPr>
            <w:tcW w:w="1058" w:type="pct"/>
            <w:tcBorders>
              <w:top w:val="single" w:sz="4" w:space="0" w:color="auto"/>
              <w:left w:val="single" w:sz="4" w:space="0" w:color="auto"/>
              <w:bottom w:val="single" w:sz="4" w:space="0" w:color="auto"/>
            </w:tcBorders>
          </w:tcPr>
          <w:p w14:paraId="43AFE240" w14:textId="2DBBC10F" w:rsidR="00D445C4" w:rsidRDefault="00D445C4" w:rsidP="00D445C4">
            <w:pPr>
              <w:pStyle w:val="table10"/>
              <w:ind w:left="-108"/>
              <w:jc w:val="center"/>
              <w:rPr>
                <w:noProof/>
                <w:sz w:val="30"/>
                <w:szCs w:val="30"/>
              </w:rPr>
            </w:pPr>
            <w:r>
              <w:rPr>
                <w:noProof/>
                <w:sz w:val="30"/>
                <w:szCs w:val="30"/>
              </w:rPr>
              <w:drawing>
                <wp:inline distT="0" distB="0" distL="0" distR="0" wp14:anchorId="16EA2C07" wp14:editId="30A7B846">
                  <wp:extent cx="1844675" cy="1162685"/>
                  <wp:effectExtent l="0" t="0" r="3175" b="0"/>
                  <wp:docPr id="4" name="Рисунок 4" descr="000061_508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0061_5082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4675" cy="1162685"/>
                          </a:xfrm>
                          <a:prstGeom prst="rect">
                            <a:avLst/>
                          </a:prstGeom>
                          <a:noFill/>
                          <a:ln>
                            <a:noFill/>
                          </a:ln>
                        </pic:spPr>
                      </pic:pic>
                    </a:graphicData>
                  </a:graphic>
                </wp:inline>
              </w:drawing>
            </w:r>
          </w:p>
        </w:tc>
        <w:tc>
          <w:tcPr>
            <w:tcW w:w="1203" w:type="pct"/>
            <w:vMerge/>
            <w:tcBorders>
              <w:left w:val="single" w:sz="4" w:space="0" w:color="auto"/>
            </w:tcBorders>
          </w:tcPr>
          <w:p w14:paraId="4D87998D" w14:textId="77777777" w:rsidR="00D445C4" w:rsidRPr="003B44F0" w:rsidRDefault="00D445C4" w:rsidP="00B26E74">
            <w:pPr>
              <w:pStyle w:val="table10"/>
              <w:widowControl w:val="0"/>
              <w:spacing w:line="240" w:lineRule="exact"/>
              <w:rPr>
                <w:sz w:val="26"/>
                <w:szCs w:val="26"/>
              </w:rPr>
            </w:pPr>
          </w:p>
        </w:tc>
      </w:tr>
    </w:tbl>
    <w:p w14:paraId="5DC93800" w14:textId="77777777" w:rsidR="006A24B4" w:rsidRPr="00BE3413" w:rsidRDefault="006A24B4" w:rsidP="00F71D70">
      <w:pPr>
        <w:jc w:val="right"/>
        <w:rPr>
          <w:sz w:val="10"/>
          <w:szCs w:val="10"/>
        </w:rPr>
      </w:pPr>
    </w:p>
    <w:sectPr w:rsidR="006A24B4" w:rsidRPr="00BE3413" w:rsidSect="000F666F">
      <w:headerReference w:type="default" r:id="rId20"/>
      <w:pgSz w:w="16838" w:h="11906" w:orient="landscape" w:code="9"/>
      <w:pgMar w:top="568" w:right="1134" w:bottom="567" w:left="1134" w:header="709" w:footer="709" w:gutter="0"/>
      <w:pgNumType w:start="1"/>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E03F0" w14:textId="77777777" w:rsidR="000B43F2" w:rsidRDefault="000B43F2" w:rsidP="006423E7">
      <w:r>
        <w:separator/>
      </w:r>
    </w:p>
  </w:endnote>
  <w:endnote w:type="continuationSeparator" w:id="0">
    <w:p w14:paraId="377B34C2" w14:textId="77777777" w:rsidR="000B43F2" w:rsidRDefault="000B43F2" w:rsidP="0064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D106B" w14:textId="77777777" w:rsidR="000B43F2" w:rsidRDefault="000B43F2" w:rsidP="006423E7">
      <w:r>
        <w:separator/>
      </w:r>
    </w:p>
  </w:footnote>
  <w:footnote w:type="continuationSeparator" w:id="0">
    <w:p w14:paraId="6F424680" w14:textId="77777777" w:rsidR="000B43F2" w:rsidRDefault="000B43F2" w:rsidP="00642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AEE6C" w14:textId="3AA94EDD" w:rsidR="00B14B17" w:rsidRPr="00AA11A1" w:rsidRDefault="000B43F2" w:rsidP="00BC035E">
    <w:pPr>
      <w:pStyle w:val="a8"/>
      <w:tabs>
        <w:tab w:val="clear" w:pos="4677"/>
        <w:tab w:val="center" w:pos="-8080"/>
        <w:tab w:val="left" w:pos="6804"/>
      </w:tabs>
    </w:pPr>
    <w:sdt>
      <w:sdtPr>
        <w:id w:val="6593016"/>
        <w:docPartObj>
          <w:docPartGallery w:val="Page Numbers (Top of Page)"/>
          <w:docPartUnique/>
        </w:docPartObj>
      </w:sdtPr>
      <w:sdtEndPr/>
      <w:sdtContent>
        <w:r w:rsidR="00B14B17" w:rsidRPr="00AA11A1">
          <w:tab/>
        </w:r>
        <w:r w:rsidR="00BA4817">
          <w:fldChar w:fldCharType="begin"/>
        </w:r>
        <w:r w:rsidR="00B14B17">
          <w:instrText xml:space="preserve"> PAGE   \* MERGEFORMAT </w:instrText>
        </w:r>
        <w:r w:rsidR="00BA4817">
          <w:fldChar w:fldCharType="separate"/>
        </w:r>
        <w:r w:rsidR="00F4045E">
          <w:rPr>
            <w:noProof/>
          </w:rPr>
          <w:t>3</w:t>
        </w:r>
        <w:r w:rsidR="00BA4817">
          <w:rPr>
            <w:noProof/>
          </w:rPr>
          <w:fldChar w:fldCharType="end"/>
        </w:r>
      </w:sdtContent>
    </w:sdt>
    <w:r w:rsidR="00B14B17" w:rsidRPr="00AA11A1">
      <w:tab/>
    </w:r>
  </w:p>
  <w:p w14:paraId="279971E3" w14:textId="77777777" w:rsidR="00B14B17" w:rsidRDefault="00B14B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0F6"/>
    <w:multiLevelType w:val="multilevel"/>
    <w:tmpl w:val="DF5EBC7A"/>
    <w:lvl w:ilvl="0">
      <w:start w:val="1"/>
      <w:numFmt w:val="decimal"/>
      <w:lvlText w:val="%1."/>
      <w:lvlJc w:val="left"/>
      <w:pPr>
        <w:ind w:left="1440" w:hanging="360"/>
      </w:pPr>
    </w:lvl>
    <w:lvl w:ilvl="1">
      <w:start w:val="1"/>
      <w:numFmt w:val="decimal"/>
      <w:isLgl/>
      <w:lvlText w:val="%1.%2."/>
      <w:lvlJc w:val="left"/>
      <w:pPr>
        <w:ind w:left="1663" w:hanging="1095"/>
      </w:pPr>
      <w:rPr>
        <w:rFonts w:hint="default"/>
      </w:rPr>
    </w:lvl>
    <w:lvl w:ilvl="2">
      <w:start w:val="1"/>
      <w:numFmt w:val="decimal"/>
      <w:isLgl/>
      <w:lvlText w:val="%1.%2.%3."/>
      <w:lvlJc w:val="left"/>
      <w:pPr>
        <w:ind w:left="2175" w:hanging="1095"/>
      </w:pPr>
      <w:rPr>
        <w:rFonts w:hint="default"/>
      </w:rPr>
    </w:lvl>
    <w:lvl w:ilvl="3">
      <w:start w:val="1"/>
      <w:numFmt w:val="decimal"/>
      <w:isLgl/>
      <w:lvlText w:val="%1.%2.%3.%4."/>
      <w:lvlJc w:val="left"/>
      <w:pPr>
        <w:ind w:left="2175" w:hanging="1095"/>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8D0327E"/>
    <w:multiLevelType w:val="hybridMultilevel"/>
    <w:tmpl w:val="CA328354"/>
    <w:lvl w:ilvl="0" w:tplc="12EEBC2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5871"/>
    <w:multiLevelType w:val="hybridMultilevel"/>
    <w:tmpl w:val="880A4EF2"/>
    <w:lvl w:ilvl="0" w:tplc="C61001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B36837"/>
    <w:multiLevelType w:val="multilevel"/>
    <w:tmpl w:val="7288576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193538AA"/>
    <w:multiLevelType w:val="multilevel"/>
    <w:tmpl w:val="10AC029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19FB6248"/>
    <w:multiLevelType w:val="multilevel"/>
    <w:tmpl w:val="8B5CF0A4"/>
    <w:lvl w:ilvl="0">
      <w:start w:val="1"/>
      <w:numFmt w:val="decimal"/>
      <w:lvlText w:val="%1."/>
      <w:lvlJc w:val="left"/>
      <w:pPr>
        <w:ind w:left="1069" w:hanging="360"/>
      </w:pPr>
      <w:rPr>
        <w:rFonts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468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1B733A71"/>
    <w:multiLevelType w:val="multilevel"/>
    <w:tmpl w:val="C89E108E"/>
    <w:lvl w:ilvl="0">
      <w:start w:val="6"/>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nsid w:val="1FFE11F5"/>
    <w:multiLevelType w:val="hybridMultilevel"/>
    <w:tmpl w:val="91DE71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1974EE9"/>
    <w:multiLevelType w:val="hybridMultilevel"/>
    <w:tmpl w:val="8C342504"/>
    <w:lvl w:ilvl="0" w:tplc="29365A2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AF5FC3"/>
    <w:multiLevelType w:val="hybridMultilevel"/>
    <w:tmpl w:val="B9EE8A9E"/>
    <w:lvl w:ilvl="0" w:tplc="3A7C37A2">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72019E"/>
    <w:multiLevelType w:val="multilevel"/>
    <w:tmpl w:val="91BC66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35D38A6"/>
    <w:multiLevelType w:val="multilevel"/>
    <w:tmpl w:val="B964B6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E844C0"/>
    <w:multiLevelType w:val="hybridMultilevel"/>
    <w:tmpl w:val="1084E8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E161AE0"/>
    <w:multiLevelType w:val="multilevel"/>
    <w:tmpl w:val="1C16DD76"/>
    <w:lvl w:ilvl="0">
      <w:start w:val="1"/>
      <w:numFmt w:val="decimal"/>
      <w:lvlText w:val="%1."/>
      <w:lvlJc w:val="left"/>
      <w:pPr>
        <w:ind w:left="2062" w:hanging="360"/>
      </w:pPr>
      <w:rPr>
        <w:b w:val="0"/>
        <w:i w:val="0"/>
        <w:strike w:val="0"/>
        <w:color w:val="auto"/>
        <w:sz w:val="30"/>
        <w:szCs w:val="30"/>
      </w:rPr>
    </w:lvl>
    <w:lvl w:ilvl="1">
      <w:start w:val="1"/>
      <w:numFmt w:val="decimal"/>
      <w:isLgl/>
      <w:lvlText w:val="%1.%2."/>
      <w:lvlJc w:val="left"/>
      <w:pPr>
        <w:ind w:left="1947" w:hanging="1095"/>
      </w:pPr>
      <w:rPr>
        <w:rFonts w:hint="default"/>
      </w:rPr>
    </w:lvl>
    <w:lvl w:ilvl="2">
      <w:start w:val="1"/>
      <w:numFmt w:val="decimal"/>
      <w:isLgl/>
      <w:lvlText w:val="%1.%2.%3."/>
      <w:lvlJc w:val="left"/>
      <w:pPr>
        <w:ind w:left="2372" w:hanging="1095"/>
      </w:pPr>
      <w:rPr>
        <w:rFonts w:hint="default"/>
      </w:rPr>
    </w:lvl>
    <w:lvl w:ilvl="3">
      <w:start w:val="1"/>
      <w:numFmt w:val="decimal"/>
      <w:isLgl/>
      <w:lvlText w:val="%1.%2.%3.%4."/>
      <w:lvlJc w:val="left"/>
      <w:pPr>
        <w:ind w:left="2175" w:hanging="1095"/>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4E8E5E7F"/>
    <w:multiLevelType w:val="multilevel"/>
    <w:tmpl w:val="8AF2F7B8"/>
    <w:lvl w:ilvl="0">
      <w:start w:val="1"/>
      <w:numFmt w:val="decimal"/>
      <w:lvlText w:val="%1."/>
      <w:lvlJc w:val="left"/>
      <w:pPr>
        <w:ind w:left="1018" w:hanging="450"/>
      </w:pPr>
      <w:rPr>
        <w:rFonts w:ascii="Times New Roman" w:eastAsia="Times New Roman" w:hAnsi="Times New Roman" w:cs="Times New Roman"/>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DB2408A"/>
    <w:multiLevelType w:val="hybridMultilevel"/>
    <w:tmpl w:val="4E9AF8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04C1D7C"/>
    <w:multiLevelType w:val="hybridMultilevel"/>
    <w:tmpl w:val="2AFA06AC"/>
    <w:lvl w:ilvl="0" w:tplc="649AC6DA">
      <w:start w:val="4"/>
      <w:numFmt w:val="decimal"/>
      <w:lvlText w:val="%1."/>
      <w:lvlJc w:val="left"/>
      <w:pPr>
        <w:ind w:left="928"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89644B"/>
    <w:multiLevelType w:val="hybridMultilevel"/>
    <w:tmpl w:val="AEAEBAE6"/>
    <w:lvl w:ilvl="0" w:tplc="3FEEDBAA">
      <w:start w:val="1"/>
      <w:numFmt w:val="decimal"/>
      <w:lvlText w:val="%1."/>
      <w:lvlJc w:val="left"/>
      <w:pPr>
        <w:tabs>
          <w:tab w:val="num" w:pos="1371"/>
        </w:tabs>
        <w:ind w:left="1371" w:hanging="804"/>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CA24D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E42C65"/>
    <w:multiLevelType w:val="multilevel"/>
    <w:tmpl w:val="814246E4"/>
    <w:lvl w:ilvl="0">
      <w:start w:val="1"/>
      <w:numFmt w:val="decimal"/>
      <w:lvlText w:val="%1."/>
      <w:lvlJc w:val="left"/>
      <w:pPr>
        <w:ind w:left="1212" w:hanging="360"/>
      </w:pPr>
      <w:rPr>
        <w:i w:val="0"/>
        <w:strike w:val="0"/>
        <w:color w:val="auto"/>
      </w:rPr>
    </w:lvl>
    <w:lvl w:ilvl="1">
      <w:start w:val="1"/>
      <w:numFmt w:val="decimal"/>
      <w:isLgl/>
      <w:lvlText w:val="%1.%2."/>
      <w:lvlJc w:val="left"/>
      <w:pPr>
        <w:ind w:left="1948" w:hanging="1095"/>
      </w:pPr>
      <w:rPr>
        <w:rFonts w:hint="default"/>
      </w:rPr>
    </w:lvl>
    <w:lvl w:ilvl="2">
      <w:start w:val="1"/>
      <w:numFmt w:val="decimal"/>
      <w:isLgl/>
      <w:lvlText w:val="%1.%2.%3."/>
      <w:lvlJc w:val="left"/>
      <w:pPr>
        <w:ind w:left="2373" w:hanging="1095"/>
      </w:pPr>
      <w:rPr>
        <w:rFonts w:hint="default"/>
      </w:rPr>
    </w:lvl>
    <w:lvl w:ilvl="3">
      <w:start w:val="1"/>
      <w:numFmt w:val="decimal"/>
      <w:isLgl/>
      <w:lvlText w:val="%1.%2.%3.%4."/>
      <w:lvlJc w:val="left"/>
      <w:pPr>
        <w:ind w:left="2176" w:hanging="1095"/>
      </w:pPr>
      <w:rPr>
        <w:rFonts w:hint="default"/>
      </w:rPr>
    </w:lvl>
    <w:lvl w:ilvl="4">
      <w:start w:val="1"/>
      <w:numFmt w:val="decimal"/>
      <w:isLgl/>
      <w:lvlText w:val="%1.%2.%3.%4.%5."/>
      <w:lvlJc w:val="left"/>
      <w:pPr>
        <w:ind w:left="2521" w:hanging="1440"/>
      </w:pPr>
      <w:rPr>
        <w:rFonts w:hint="default"/>
      </w:rPr>
    </w:lvl>
    <w:lvl w:ilvl="5">
      <w:start w:val="1"/>
      <w:numFmt w:val="decimal"/>
      <w:isLgl/>
      <w:lvlText w:val="%1.%2.%3.%4.%5.%6."/>
      <w:lvlJc w:val="left"/>
      <w:pPr>
        <w:ind w:left="2521" w:hanging="1440"/>
      </w:pPr>
      <w:rPr>
        <w:rFonts w:hint="default"/>
      </w:rPr>
    </w:lvl>
    <w:lvl w:ilvl="6">
      <w:start w:val="1"/>
      <w:numFmt w:val="decimal"/>
      <w:isLgl/>
      <w:lvlText w:val="%1.%2.%3.%4.%5.%6.%7."/>
      <w:lvlJc w:val="left"/>
      <w:pPr>
        <w:ind w:left="2881"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241" w:hanging="2160"/>
      </w:pPr>
      <w:rPr>
        <w:rFonts w:hint="default"/>
      </w:rPr>
    </w:lvl>
  </w:abstractNum>
  <w:num w:numId="1">
    <w:abstractNumId w:val="8"/>
  </w:num>
  <w:num w:numId="2">
    <w:abstractNumId w:val="2"/>
  </w:num>
  <w:num w:numId="3">
    <w:abstractNumId w:val="17"/>
  </w:num>
  <w:num w:numId="4">
    <w:abstractNumId w:val="12"/>
  </w:num>
  <w:num w:numId="5">
    <w:abstractNumId w:val="9"/>
  </w:num>
  <w:num w:numId="6">
    <w:abstractNumId w:val="13"/>
  </w:num>
  <w:num w:numId="7">
    <w:abstractNumId w:val="10"/>
  </w:num>
  <w:num w:numId="8">
    <w:abstractNumId w:val="11"/>
  </w:num>
  <w:num w:numId="9">
    <w:abstractNumId w:val="18"/>
  </w:num>
  <w:num w:numId="10">
    <w:abstractNumId w:val="0"/>
  </w:num>
  <w:num w:numId="11">
    <w:abstractNumId w:val="1"/>
  </w:num>
  <w:num w:numId="12">
    <w:abstractNumId w:val="15"/>
  </w:num>
  <w:num w:numId="13">
    <w:abstractNumId w:val="19"/>
  </w:num>
  <w:num w:numId="14">
    <w:abstractNumId w:val="16"/>
  </w:num>
  <w:num w:numId="15">
    <w:abstractNumId w:val="4"/>
  </w:num>
  <w:num w:numId="16">
    <w:abstractNumId w:val="6"/>
  </w:num>
  <w:num w:numId="17">
    <w:abstractNumId w:val="5"/>
  </w:num>
  <w:num w:numId="18">
    <w:abstractNumId w:val="7"/>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D9"/>
    <w:rsid w:val="000008EF"/>
    <w:rsid w:val="00000C7F"/>
    <w:rsid w:val="0000148A"/>
    <w:rsid w:val="00001C8D"/>
    <w:rsid w:val="00001CCF"/>
    <w:rsid w:val="000024EF"/>
    <w:rsid w:val="00002C53"/>
    <w:rsid w:val="000031D0"/>
    <w:rsid w:val="00003BBB"/>
    <w:rsid w:val="0000425D"/>
    <w:rsid w:val="00005136"/>
    <w:rsid w:val="0000571F"/>
    <w:rsid w:val="00005C89"/>
    <w:rsid w:val="000065CE"/>
    <w:rsid w:val="000069E0"/>
    <w:rsid w:val="000079B0"/>
    <w:rsid w:val="00007B7D"/>
    <w:rsid w:val="00010597"/>
    <w:rsid w:val="00011B0B"/>
    <w:rsid w:val="000120FC"/>
    <w:rsid w:val="00012230"/>
    <w:rsid w:val="000127A3"/>
    <w:rsid w:val="0001301E"/>
    <w:rsid w:val="00013B1A"/>
    <w:rsid w:val="00015AFD"/>
    <w:rsid w:val="000175C9"/>
    <w:rsid w:val="00017BE1"/>
    <w:rsid w:val="00020262"/>
    <w:rsid w:val="00023B68"/>
    <w:rsid w:val="000241D1"/>
    <w:rsid w:val="00025AB4"/>
    <w:rsid w:val="000260A3"/>
    <w:rsid w:val="00026A78"/>
    <w:rsid w:val="00027BB0"/>
    <w:rsid w:val="00030556"/>
    <w:rsid w:val="00030D80"/>
    <w:rsid w:val="00031DE8"/>
    <w:rsid w:val="00032237"/>
    <w:rsid w:val="0003236D"/>
    <w:rsid w:val="00033116"/>
    <w:rsid w:val="00033451"/>
    <w:rsid w:val="00033786"/>
    <w:rsid w:val="00036157"/>
    <w:rsid w:val="00036A81"/>
    <w:rsid w:val="000376F6"/>
    <w:rsid w:val="00037811"/>
    <w:rsid w:val="00041930"/>
    <w:rsid w:val="000426D7"/>
    <w:rsid w:val="00043B3D"/>
    <w:rsid w:val="00044207"/>
    <w:rsid w:val="000445B6"/>
    <w:rsid w:val="0004529A"/>
    <w:rsid w:val="000464EE"/>
    <w:rsid w:val="00047435"/>
    <w:rsid w:val="0005172B"/>
    <w:rsid w:val="00051ED5"/>
    <w:rsid w:val="000523A8"/>
    <w:rsid w:val="00053DE7"/>
    <w:rsid w:val="00053DEB"/>
    <w:rsid w:val="00054016"/>
    <w:rsid w:val="000542CA"/>
    <w:rsid w:val="00054318"/>
    <w:rsid w:val="00054E15"/>
    <w:rsid w:val="00055086"/>
    <w:rsid w:val="000552EE"/>
    <w:rsid w:val="00055C61"/>
    <w:rsid w:val="0005677F"/>
    <w:rsid w:val="00057CD1"/>
    <w:rsid w:val="00060851"/>
    <w:rsid w:val="00060FEF"/>
    <w:rsid w:val="0006234F"/>
    <w:rsid w:val="00062D96"/>
    <w:rsid w:val="00063B86"/>
    <w:rsid w:val="00063C8E"/>
    <w:rsid w:val="000660FA"/>
    <w:rsid w:val="0006714E"/>
    <w:rsid w:val="000671D9"/>
    <w:rsid w:val="0007112E"/>
    <w:rsid w:val="000717A3"/>
    <w:rsid w:val="00071C82"/>
    <w:rsid w:val="00072521"/>
    <w:rsid w:val="00072CAE"/>
    <w:rsid w:val="0007325C"/>
    <w:rsid w:val="00074DB5"/>
    <w:rsid w:val="000753B1"/>
    <w:rsid w:val="00075B67"/>
    <w:rsid w:val="0007654D"/>
    <w:rsid w:val="0007674F"/>
    <w:rsid w:val="0007701D"/>
    <w:rsid w:val="00077FD8"/>
    <w:rsid w:val="00080043"/>
    <w:rsid w:val="00080D8E"/>
    <w:rsid w:val="000814D8"/>
    <w:rsid w:val="00081561"/>
    <w:rsid w:val="0008186B"/>
    <w:rsid w:val="00082FE6"/>
    <w:rsid w:val="000830DA"/>
    <w:rsid w:val="000838B9"/>
    <w:rsid w:val="0008654C"/>
    <w:rsid w:val="00086730"/>
    <w:rsid w:val="00087C20"/>
    <w:rsid w:val="00087FF0"/>
    <w:rsid w:val="000904B0"/>
    <w:rsid w:val="00090E49"/>
    <w:rsid w:val="0009109D"/>
    <w:rsid w:val="00093EB1"/>
    <w:rsid w:val="000944B8"/>
    <w:rsid w:val="00094F8D"/>
    <w:rsid w:val="000950BC"/>
    <w:rsid w:val="00095A54"/>
    <w:rsid w:val="00095ABB"/>
    <w:rsid w:val="00095ED4"/>
    <w:rsid w:val="000967B2"/>
    <w:rsid w:val="00097A20"/>
    <w:rsid w:val="00097A61"/>
    <w:rsid w:val="000A0D59"/>
    <w:rsid w:val="000A1347"/>
    <w:rsid w:val="000A1C91"/>
    <w:rsid w:val="000A27D7"/>
    <w:rsid w:val="000A2806"/>
    <w:rsid w:val="000A2BF1"/>
    <w:rsid w:val="000A301E"/>
    <w:rsid w:val="000A3475"/>
    <w:rsid w:val="000A4185"/>
    <w:rsid w:val="000A41B5"/>
    <w:rsid w:val="000A592A"/>
    <w:rsid w:val="000A5E1F"/>
    <w:rsid w:val="000A604E"/>
    <w:rsid w:val="000A6B05"/>
    <w:rsid w:val="000A7036"/>
    <w:rsid w:val="000B179F"/>
    <w:rsid w:val="000B2931"/>
    <w:rsid w:val="000B3F13"/>
    <w:rsid w:val="000B41E1"/>
    <w:rsid w:val="000B43F2"/>
    <w:rsid w:val="000B4763"/>
    <w:rsid w:val="000B4EE4"/>
    <w:rsid w:val="000B50C1"/>
    <w:rsid w:val="000C0BF9"/>
    <w:rsid w:val="000C0C5D"/>
    <w:rsid w:val="000C0DFE"/>
    <w:rsid w:val="000C2A68"/>
    <w:rsid w:val="000C2BDC"/>
    <w:rsid w:val="000C38A9"/>
    <w:rsid w:val="000C3BBF"/>
    <w:rsid w:val="000C578E"/>
    <w:rsid w:val="000C57E1"/>
    <w:rsid w:val="000C6883"/>
    <w:rsid w:val="000C71E2"/>
    <w:rsid w:val="000C791A"/>
    <w:rsid w:val="000D003D"/>
    <w:rsid w:val="000D0778"/>
    <w:rsid w:val="000D1161"/>
    <w:rsid w:val="000D190E"/>
    <w:rsid w:val="000D1949"/>
    <w:rsid w:val="000D350F"/>
    <w:rsid w:val="000D63A8"/>
    <w:rsid w:val="000D6E76"/>
    <w:rsid w:val="000E0A6C"/>
    <w:rsid w:val="000E11D3"/>
    <w:rsid w:val="000E1653"/>
    <w:rsid w:val="000E1713"/>
    <w:rsid w:val="000E18A2"/>
    <w:rsid w:val="000E1C5A"/>
    <w:rsid w:val="000E3C8D"/>
    <w:rsid w:val="000E43B2"/>
    <w:rsid w:val="000E49D6"/>
    <w:rsid w:val="000E4DA6"/>
    <w:rsid w:val="000E5DEE"/>
    <w:rsid w:val="000E6227"/>
    <w:rsid w:val="000E6723"/>
    <w:rsid w:val="000E683D"/>
    <w:rsid w:val="000E7C93"/>
    <w:rsid w:val="000E7CAB"/>
    <w:rsid w:val="000E7E7F"/>
    <w:rsid w:val="000F05E9"/>
    <w:rsid w:val="000F0F5F"/>
    <w:rsid w:val="000F1930"/>
    <w:rsid w:val="000F1B4C"/>
    <w:rsid w:val="000F1CC4"/>
    <w:rsid w:val="000F2441"/>
    <w:rsid w:val="000F3867"/>
    <w:rsid w:val="000F3A3E"/>
    <w:rsid w:val="000F447C"/>
    <w:rsid w:val="000F46E8"/>
    <w:rsid w:val="000F4739"/>
    <w:rsid w:val="000F5201"/>
    <w:rsid w:val="000F5673"/>
    <w:rsid w:val="000F6299"/>
    <w:rsid w:val="000F666F"/>
    <w:rsid w:val="000F6C35"/>
    <w:rsid w:val="000F7FC4"/>
    <w:rsid w:val="001023D6"/>
    <w:rsid w:val="001029E7"/>
    <w:rsid w:val="00102D94"/>
    <w:rsid w:val="00102EB2"/>
    <w:rsid w:val="001033FB"/>
    <w:rsid w:val="00106386"/>
    <w:rsid w:val="00106536"/>
    <w:rsid w:val="0010714C"/>
    <w:rsid w:val="001079B2"/>
    <w:rsid w:val="00110ED6"/>
    <w:rsid w:val="00112AD9"/>
    <w:rsid w:val="00113858"/>
    <w:rsid w:val="001150B5"/>
    <w:rsid w:val="0011516D"/>
    <w:rsid w:val="00115C9F"/>
    <w:rsid w:val="00116874"/>
    <w:rsid w:val="00120599"/>
    <w:rsid w:val="00120FBC"/>
    <w:rsid w:val="0012419F"/>
    <w:rsid w:val="00124B31"/>
    <w:rsid w:val="00126ADF"/>
    <w:rsid w:val="001305D2"/>
    <w:rsid w:val="00132B79"/>
    <w:rsid w:val="001335E6"/>
    <w:rsid w:val="00134802"/>
    <w:rsid w:val="0013531F"/>
    <w:rsid w:val="0013539F"/>
    <w:rsid w:val="001355DB"/>
    <w:rsid w:val="00135DFA"/>
    <w:rsid w:val="00136091"/>
    <w:rsid w:val="001364D5"/>
    <w:rsid w:val="0014430D"/>
    <w:rsid w:val="00144ACF"/>
    <w:rsid w:val="0014579A"/>
    <w:rsid w:val="00146724"/>
    <w:rsid w:val="001470F7"/>
    <w:rsid w:val="00147552"/>
    <w:rsid w:val="0014762A"/>
    <w:rsid w:val="00147BF2"/>
    <w:rsid w:val="00150E01"/>
    <w:rsid w:val="0015129A"/>
    <w:rsid w:val="001513BF"/>
    <w:rsid w:val="00152647"/>
    <w:rsid w:val="00152917"/>
    <w:rsid w:val="00152ABE"/>
    <w:rsid w:val="001538E0"/>
    <w:rsid w:val="00154580"/>
    <w:rsid w:val="0015474A"/>
    <w:rsid w:val="00155D8B"/>
    <w:rsid w:val="00156A26"/>
    <w:rsid w:val="00156AEB"/>
    <w:rsid w:val="00157B90"/>
    <w:rsid w:val="00157ED9"/>
    <w:rsid w:val="0016099B"/>
    <w:rsid w:val="00160B8D"/>
    <w:rsid w:val="0016104C"/>
    <w:rsid w:val="0016118D"/>
    <w:rsid w:val="00163585"/>
    <w:rsid w:val="001638A2"/>
    <w:rsid w:val="00163B3C"/>
    <w:rsid w:val="00165FC6"/>
    <w:rsid w:val="001677C2"/>
    <w:rsid w:val="0017002A"/>
    <w:rsid w:val="00171592"/>
    <w:rsid w:val="0017193A"/>
    <w:rsid w:val="00171CC2"/>
    <w:rsid w:val="0017347D"/>
    <w:rsid w:val="001741CD"/>
    <w:rsid w:val="00174B31"/>
    <w:rsid w:val="00175CB5"/>
    <w:rsid w:val="00175CCF"/>
    <w:rsid w:val="001763DF"/>
    <w:rsid w:val="0017740A"/>
    <w:rsid w:val="001800A2"/>
    <w:rsid w:val="0018066A"/>
    <w:rsid w:val="001822C8"/>
    <w:rsid w:val="0018236C"/>
    <w:rsid w:val="00182ED1"/>
    <w:rsid w:val="00182F0C"/>
    <w:rsid w:val="00183689"/>
    <w:rsid w:val="00184353"/>
    <w:rsid w:val="00187E4F"/>
    <w:rsid w:val="0019019A"/>
    <w:rsid w:val="00191632"/>
    <w:rsid w:val="00192650"/>
    <w:rsid w:val="00192CF1"/>
    <w:rsid w:val="001931AB"/>
    <w:rsid w:val="00193A06"/>
    <w:rsid w:val="00193E05"/>
    <w:rsid w:val="00194300"/>
    <w:rsid w:val="001961FB"/>
    <w:rsid w:val="0019755E"/>
    <w:rsid w:val="001A0883"/>
    <w:rsid w:val="001A0BF0"/>
    <w:rsid w:val="001A1E4E"/>
    <w:rsid w:val="001A2B34"/>
    <w:rsid w:val="001A382D"/>
    <w:rsid w:val="001A3F4E"/>
    <w:rsid w:val="001A4020"/>
    <w:rsid w:val="001A576C"/>
    <w:rsid w:val="001A58B4"/>
    <w:rsid w:val="001A595D"/>
    <w:rsid w:val="001A598A"/>
    <w:rsid w:val="001A60CD"/>
    <w:rsid w:val="001A6986"/>
    <w:rsid w:val="001A6D6B"/>
    <w:rsid w:val="001A6FE2"/>
    <w:rsid w:val="001A7006"/>
    <w:rsid w:val="001A73E8"/>
    <w:rsid w:val="001A778B"/>
    <w:rsid w:val="001B0CF3"/>
    <w:rsid w:val="001B20D4"/>
    <w:rsid w:val="001B20D7"/>
    <w:rsid w:val="001B26AC"/>
    <w:rsid w:val="001B2A84"/>
    <w:rsid w:val="001B5ADA"/>
    <w:rsid w:val="001B5D9C"/>
    <w:rsid w:val="001B6FC7"/>
    <w:rsid w:val="001B780C"/>
    <w:rsid w:val="001C098D"/>
    <w:rsid w:val="001C1CEA"/>
    <w:rsid w:val="001C23F3"/>
    <w:rsid w:val="001C44FA"/>
    <w:rsid w:val="001C4A03"/>
    <w:rsid w:val="001C4B70"/>
    <w:rsid w:val="001C4BA2"/>
    <w:rsid w:val="001C4F33"/>
    <w:rsid w:val="001C7487"/>
    <w:rsid w:val="001C7935"/>
    <w:rsid w:val="001D0155"/>
    <w:rsid w:val="001D0ABA"/>
    <w:rsid w:val="001D0EAB"/>
    <w:rsid w:val="001D1702"/>
    <w:rsid w:val="001D1CD0"/>
    <w:rsid w:val="001D1FBB"/>
    <w:rsid w:val="001D277E"/>
    <w:rsid w:val="001D2BAB"/>
    <w:rsid w:val="001D3D91"/>
    <w:rsid w:val="001D5E02"/>
    <w:rsid w:val="001D5F58"/>
    <w:rsid w:val="001D6299"/>
    <w:rsid w:val="001D66BE"/>
    <w:rsid w:val="001D780B"/>
    <w:rsid w:val="001E1E0A"/>
    <w:rsid w:val="001E2458"/>
    <w:rsid w:val="001E6AB2"/>
    <w:rsid w:val="001E6BFC"/>
    <w:rsid w:val="001E70A2"/>
    <w:rsid w:val="001E7602"/>
    <w:rsid w:val="001E7EA6"/>
    <w:rsid w:val="001F0DB7"/>
    <w:rsid w:val="001F2347"/>
    <w:rsid w:val="001F2D61"/>
    <w:rsid w:val="001F2D81"/>
    <w:rsid w:val="001F478B"/>
    <w:rsid w:val="001F6C10"/>
    <w:rsid w:val="001F6CC3"/>
    <w:rsid w:val="001F7AF6"/>
    <w:rsid w:val="002003E1"/>
    <w:rsid w:val="002011B8"/>
    <w:rsid w:val="002014CB"/>
    <w:rsid w:val="002049BC"/>
    <w:rsid w:val="00205CBF"/>
    <w:rsid w:val="00206787"/>
    <w:rsid w:val="00206B74"/>
    <w:rsid w:val="00207BB3"/>
    <w:rsid w:val="00210194"/>
    <w:rsid w:val="002104B8"/>
    <w:rsid w:val="002110A6"/>
    <w:rsid w:val="00211920"/>
    <w:rsid w:val="00211D28"/>
    <w:rsid w:val="00212BFD"/>
    <w:rsid w:val="002131B4"/>
    <w:rsid w:val="00213222"/>
    <w:rsid w:val="002138AB"/>
    <w:rsid w:val="00213CD8"/>
    <w:rsid w:val="00214947"/>
    <w:rsid w:val="00215053"/>
    <w:rsid w:val="002156E8"/>
    <w:rsid w:val="0021589D"/>
    <w:rsid w:val="002162BC"/>
    <w:rsid w:val="00216B33"/>
    <w:rsid w:val="00220535"/>
    <w:rsid w:val="002206BC"/>
    <w:rsid w:val="002217E8"/>
    <w:rsid w:val="00222CC8"/>
    <w:rsid w:val="00222D18"/>
    <w:rsid w:val="00222DEE"/>
    <w:rsid w:val="00223643"/>
    <w:rsid w:val="00223A14"/>
    <w:rsid w:val="00223FBC"/>
    <w:rsid w:val="00224B50"/>
    <w:rsid w:val="00225C2F"/>
    <w:rsid w:val="00225EDC"/>
    <w:rsid w:val="00226439"/>
    <w:rsid w:val="00226C1E"/>
    <w:rsid w:val="00231395"/>
    <w:rsid w:val="00231612"/>
    <w:rsid w:val="00231A50"/>
    <w:rsid w:val="00232689"/>
    <w:rsid w:val="002336E2"/>
    <w:rsid w:val="00233800"/>
    <w:rsid w:val="00234157"/>
    <w:rsid w:val="00234168"/>
    <w:rsid w:val="00234991"/>
    <w:rsid w:val="00234BA9"/>
    <w:rsid w:val="00235116"/>
    <w:rsid w:val="00235254"/>
    <w:rsid w:val="002353E0"/>
    <w:rsid w:val="00236584"/>
    <w:rsid w:val="00240102"/>
    <w:rsid w:val="00240519"/>
    <w:rsid w:val="002405D8"/>
    <w:rsid w:val="00240E37"/>
    <w:rsid w:val="0024155B"/>
    <w:rsid w:val="00244CFF"/>
    <w:rsid w:val="0024557D"/>
    <w:rsid w:val="00245C1F"/>
    <w:rsid w:val="00246264"/>
    <w:rsid w:val="0024644E"/>
    <w:rsid w:val="002471C5"/>
    <w:rsid w:val="00247539"/>
    <w:rsid w:val="0025114C"/>
    <w:rsid w:val="002519EF"/>
    <w:rsid w:val="002523EB"/>
    <w:rsid w:val="00252F7F"/>
    <w:rsid w:val="00255CBF"/>
    <w:rsid w:val="002572F1"/>
    <w:rsid w:val="00257C7D"/>
    <w:rsid w:val="00260805"/>
    <w:rsid w:val="002617F0"/>
    <w:rsid w:val="00261B2A"/>
    <w:rsid w:val="002622EE"/>
    <w:rsid w:val="002632DB"/>
    <w:rsid w:val="0026476F"/>
    <w:rsid w:val="00264D44"/>
    <w:rsid w:val="00266C45"/>
    <w:rsid w:val="0026706E"/>
    <w:rsid w:val="00270E6F"/>
    <w:rsid w:val="00272AA9"/>
    <w:rsid w:val="00272AB3"/>
    <w:rsid w:val="00273747"/>
    <w:rsid w:val="00274D21"/>
    <w:rsid w:val="00276320"/>
    <w:rsid w:val="002763AC"/>
    <w:rsid w:val="0027726B"/>
    <w:rsid w:val="002772F7"/>
    <w:rsid w:val="0027736C"/>
    <w:rsid w:val="002773CF"/>
    <w:rsid w:val="00280A47"/>
    <w:rsid w:val="00280C1B"/>
    <w:rsid w:val="00282C91"/>
    <w:rsid w:val="002831F7"/>
    <w:rsid w:val="00287BD9"/>
    <w:rsid w:val="00287F8E"/>
    <w:rsid w:val="00290172"/>
    <w:rsid w:val="00290177"/>
    <w:rsid w:val="002907A4"/>
    <w:rsid w:val="002911CF"/>
    <w:rsid w:val="0029154A"/>
    <w:rsid w:val="00293696"/>
    <w:rsid w:val="00293D8F"/>
    <w:rsid w:val="00295F5F"/>
    <w:rsid w:val="00296D62"/>
    <w:rsid w:val="00296F99"/>
    <w:rsid w:val="002A0315"/>
    <w:rsid w:val="002A0FD9"/>
    <w:rsid w:val="002A1497"/>
    <w:rsid w:val="002A2192"/>
    <w:rsid w:val="002A3C62"/>
    <w:rsid w:val="002A4ADC"/>
    <w:rsid w:val="002A5828"/>
    <w:rsid w:val="002A5AF7"/>
    <w:rsid w:val="002A6CD0"/>
    <w:rsid w:val="002A72B0"/>
    <w:rsid w:val="002A799C"/>
    <w:rsid w:val="002B0872"/>
    <w:rsid w:val="002B1AF0"/>
    <w:rsid w:val="002B2A74"/>
    <w:rsid w:val="002B4B0F"/>
    <w:rsid w:val="002B685B"/>
    <w:rsid w:val="002B6A41"/>
    <w:rsid w:val="002B6B24"/>
    <w:rsid w:val="002B799A"/>
    <w:rsid w:val="002C0125"/>
    <w:rsid w:val="002C03B7"/>
    <w:rsid w:val="002C1082"/>
    <w:rsid w:val="002C19FF"/>
    <w:rsid w:val="002C2365"/>
    <w:rsid w:val="002C3428"/>
    <w:rsid w:val="002C3775"/>
    <w:rsid w:val="002C51C9"/>
    <w:rsid w:val="002C542B"/>
    <w:rsid w:val="002C5639"/>
    <w:rsid w:val="002C5AE1"/>
    <w:rsid w:val="002C5AE2"/>
    <w:rsid w:val="002C6F97"/>
    <w:rsid w:val="002D1F9B"/>
    <w:rsid w:val="002D257D"/>
    <w:rsid w:val="002D2B7E"/>
    <w:rsid w:val="002D30F6"/>
    <w:rsid w:val="002D38A9"/>
    <w:rsid w:val="002D3B11"/>
    <w:rsid w:val="002D4F89"/>
    <w:rsid w:val="002D51F1"/>
    <w:rsid w:val="002D624D"/>
    <w:rsid w:val="002D67D1"/>
    <w:rsid w:val="002D762C"/>
    <w:rsid w:val="002D79AE"/>
    <w:rsid w:val="002D7DDE"/>
    <w:rsid w:val="002E4476"/>
    <w:rsid w:val="002E4C6B"/>
    <w:rsid w:val="002E5828"/>
    <w:rsid w:val="002E5E6D"/>
    <w:rsid w:val="002E5EF5"/>
    <w:rsid w:val="002E6095"/>
    <w:rsid w:val="002E64E6"/>
    <w:rsid w:val="002E6583"/>
    <w:rsid w:val="002E66ED"/>
    <w:rsid w:val="002E6AFA"/>
    <w:rsid w:val="002E7E3A"/>
    <w:rsid w:val="002F0B1C"/>
    <w:rsid w:val="002F115C"/>
    <w:rsid w:val="002F1EAE"/>
    <w:rsid w:val="002F393E"/>
    <w:rsid w:val="002F398A"/>
    <w:rsid w:val="002F50F0"/>
    <w:rsid w:val="002F586E"/>
    <w:rsid w:val="002F605D"/>
    <w:rsid w:val="002F6FC8"/>
    <w:rsid w:val="002F7572"/>
    <w:rsid w:val="002F7EEA"/>
    <w:rsid w:val="00300472"/>
    <w:rsid w:val="0030078D"/>
    <w:rsid w:val="003012A9"/>
    <w:rsid w:val="00301751"/>
    <w:rsid w:val="00301CBB"/>
    <w:rsid w:val="0030296E"/>
    <w:rsid w:val="00302AA9"/>
    <w:rsid w:val="00302CA5"/>
    <w:rsid w:val="003034D5"/>
    <w:rsid w:val="0030460D"/>
    <w:rsid w:val="00304B54"/>
    <w:rsid w:val="00304D2E"/>
    <w:rsid w:val="00305CFB"/>
    <w:rsid w:val="003062CD"/>
    <w:rsid w:val="00306BBC"/>
    <w:rsid w:val="003073F4"/>
    <w:rsid w:val="00307483"/>
    <w:rsid w:val="003104FC"/>
    <w:rsid w:val="00310B6F"/>
    <w:rsid w:val="0031148B"/>
    <w:rsid w:val="0031374B"/>
    <w:rsid w:val="00313968"/>
    <w:rsid w:val="00313CB7"/>
    <w:rsid w:val="00313DE4"/>
    <w:rsid w:val="0031481B"/>
    <w:rsid w:val="00315B28"/>
    <w:rsid w:val="003176F7"/>
    <w:rsid w:val="00320D41"/>
    <w:rsid w:val="00321DEC"/>
    <w:rsid w:val="003229D1"/>
    <w:rsid w:val="00323E3C"/>
    <w:rsid w:val="00324214"/>
    <w:rsid w:val="0032447A"/>
    <w:rsid w:val="00325F71"/>
    <w:rsid w:val="00326A46"/>
    <w:rsid w:val="00326ACE"/>
    <w:rsid w:val="00326FA6"/>
    <w:rsid w:val="00327504"/>
    <w:rsid w:val="0033064E"/>
    <w:rsid w:val="003308EE"/>
    <w:rsid w:val="00330B99"/>
    <w:rsid w:val="003325C8"/>
    <w:rsid w:val="0033395F"/>
    <w:rsid w:val="00333ACD"/>
    <w:rsid w:val="00334437"/>
    <w:rsid w:val="003345F2"/>
    <w:rsid w:val="003349A9"/>
    <w:rsid w:val="003357F4"/>
    <w:rsid w:val="00336C4A"/>
    <w:rsid w:val="0033732C"/>
    <w:rsid w:val="00337537"/>
    <w:rsid w:val="0034050D"/>
    <w:rsid w:val="00341C63"/>
    <w:rsid w:val="003424A0"/>
    <w:rsid w:val="003435BE"/>
    <w:rsid w:val="003446C0"/>
    <w:rsid w:val="00344F93"/>
    <w:rsid w:val="00346DF9"/>
    <w:rsid w:val="00350703"/>
    <w:rsid w:val="003507A7"/>
    <w:rsid w:val="003507AB"/>
    <w:rsid w:val="00351D08"/>
    <w:rsid w:val="00352AFF"/>
    <w:rsid w:val="0035331E"/>
    <w:rsid w:val="00353655"/>
    <w:rsid w:val="00353939"/>
    <w:rsid w:val="003560EC"/>
    <w:rsid w:val="0035630D"/>
    <w:rsid w:val="003566B8"/>
    <w:rsid w:val="00357495"/>
    <w:rsid w:val="00357FF3"/>
    <w:rsid w:val="00360F37"/>
    <w:rsid w:val="00361CA7"/>
    <w:rsid w:val="00362406"/>
    <w:rsid w:val="003626FC"/>
    <w:rsid w:val="0036385D"/>
    <w:rsid w:val="00363DA9"/>
    <w:rsid w:val="0036402D"/>
    <w:rsid w:val="00364772"/>
    <w:rsid w:val="00364D64"/>
    <w:rsid w:val="00365712"/>
    <w:rsid w:val="00365A3D"/>
    <w:rsid w:val="00366943"/>
    <w:rsid w:val="0036746B"/>
    <w:rsid w:val="00367750"/>
    <w:rsid w:val="003701A4"/>
    <w:rsid w:val="003705F1"/>
    <w:rsid w:val="00370A49"/>
    <w:rsid w:val="00370BA8"/>
    <w:rsid w:val="00370D12"/>
    <w:rsid w:val="003727EC"/>
    <w:rsid w:val="00373056"/>
    <w:rsid w:val="0037482D"/>
    <w:rsid w:val="00374959"/>
    <w:rsid w:val="00374B58"/>
    <w:rsid w:val="0037519A"/>
    <w:rsid w:val="00375FCF"/>
    <w:rsid w:val="003771E5"/>
    <w:rsid w:val="00380258"/>
    <w:rsid w:val="00380925"/>
    <w:rsid w:val="00381AB6"/>
    <w:rsid w:val="00381EF1"/>
    <w:rsid w:val="00383186"/>
    <w:rsid w:val="00384276"/>
    <w:rsid w:val="00384F8C"/>
    <w:rsid w:val="00385149"/>
    <w:rsid w:val="00386415"/>
    <w:rsid w:val="00387AA1"/>
    <w:rsid w:val="003919AC"/>
    <w:rsid w:val="00391CE4"/>
    <w:rsid w:val="0039282A"/>
    <w:rsid w:val="00392FBA"/>
    <w:rsid w:val="0039304F"/>
    <w:rsid w:val="003938C0"/>
    <w:rsid w:val="00394A5D"/>
    <w:rsid w:val="00395D20"/>
    <w:rsid w:val="003964CA"/>
    <w:rsid w:val="00396A63"/>
    <w:rsid w:val="003A0614"/>
    <w:rsid w:val="003A0C34"/>
    <w:rsid w:val="003A1159"/>
    <w:rsid w:val="003A1A19"/>
    <w:rsid w:val="003A1D7A"/>
    <w:rsid w:val="003A3494"/>
    <w:rsid w:val="003A3D90"/>
    <w:rsid w:val="003A3DF9"/>
    <w:rsid w:val="003A4520"/>
    <w:rsid w:val="003A4B5B"/>
    <w:rsid w:val="003A5946"/>
    <w:rsid w:val="003A611B"/>
    <w:rsid w:val="003A6657"/>
    <w:rsid w:val="003A795C"/>
    <w:rsid w:val="003B140C"/>
    <w:rsid w:val="003B1843"/>
    <w:rsid w:val="003B2259"/>
    <w:rsid w:val="003B294A"/>
    <w:rsid w:val="003B3832"/>
    <w:rsid w:val="003B4317"/>
    <w:rsid w:val="003B44F0"/>
    <w:rsid w:val="003B459E"/>
    <w:rsid w:val="003B47B1"/>
    <w:rsid w:val="003B4826"/>
    <w:rsid w:val="003B516B"/>
    <w:rsid w:val="003B5EE4"/>
    <w:rsid w:val="003B6C53"/>
    <w:rsid w:val="003B70F3"/>
    <w:rsid w:val="003B7CA6"/>
    <w:rsid w:val="003C339F"/>
    <w:rsid w:val="003C4086"/>
    <w:rsid w:val="003C463F"/>
    <w:rsid w:val="003C4BC3"/>
    <w:rsid w:val="003C4C5A"/>
    <w:rsid w:val="003C5DE8"/>
    <w:rsid w:val="003D1AFC"/>
    <w:rsid w:val="003D1FED"/>
    <w:rsid w:val="003D38C8"/>
    <w:rsid w:val="003D453F"/>
    <w:rsid w:val="003D51DE"/>
    <w:rsid w:val="003D5438"/>
    <w:rsid w:val="003D69CE"/>
    <w:rsid w:val="003D6DBE"/>
    <w:rsid w:val="003D7692"/>
    <w:rsid w:val="003D76EB"/>
    <w:rsid w:val="003E08C9"/>
    <w:rsid w:val="003E1AB1"/>
    <w:rsid w:val="003E3351"/>
    <w:rsid w:val="003E35EA"/>
    <w:rsid w:val="003E43B3"/>
    <w:rsid w:val="003E4584"/>
    <w:rsid w:val="003E528B"/>
    <w:rsid w:val="003E562D"/>
    <w:rsid w:val="003E5E13"/>
    <w:rsid w:val="003F1A0E"/>
    <w:rsid w:val="003F274F"/>
    <w:rsid w:val="003F2D08"/>
    <w:rsid w:val="003F446E"/>
    <w:rsid w:val="003F59D9"/>
    <w:rsid w:val="003F6EC6"/>
    <w:rsid w:val="003F7047"/>
    <w:rsid w:val="003F74E3"/>
    <w:rsid w:val="003F7858"/>
    <w:rsid w:val="00400150"/>
    <w:rsid w:val="00401261"/>
    <w:rsid w:val="004015D6"/>
    <w:rsid w:val="00401EC6"/>
    <w:rsid w:val="00402625"/>
    <w:rsid w:val="00403005"/>
    <w:rsid w:val="004032DF"/>
    <w:rsid w:val="00403979"/>
    <w:rsid w:val="0040404D"/>
    <w:rsid w:val="004046EE"/>
    <w:rsid w:val="004070B6"/>
    <w:rsid w:val="00407528"/>
    <w:rsid w:val="004076B6"/>
    <w:rsid w:val="00407CCE"/>
    <w:rsid w:val="00407E45"/>
    <w:rsid w:val="00407E58"/>
    <w:rsid w:val="00407FE6"/>
    <w:rsid w:val="0041071D"/>
    <w:rsid w:val="004117B0"/>
    <w:rsid w:val="00411C92"/>
    <w:rsid w:val="00411CFD"/>
    <w:rsid w:val="00412096"/>
    <w:rsid w:val="004133D3"/>
    <w:rsid w:val="004135BA"/>
    <w:rsid w:val="0041379A"/>
    <w:rsid w:val="0041384A"/>
    <w:rsid w:val="004142B6"/>
    <w:rsid w:val="004144DF"/>
    <w:rsid w:val="004145BE"/>
    <w:rsid w:val="0041539B"/>
    <w:rsid w:val="0041592E"/>
    <w:rsid w:val="004169C5"/>
    <w:rsid w:val="00420BE6"/>
    <w:rsid w:val="0042184E"/>
    <w:rsid w:val="00422265"/>
    <w:rsid w:val="00422B65"/>
    <w:rsid w:val="004232DA"/>
    <w:rsid w:val="00423A1A"/>
    <w:rsid w:val="00424A35"/>
    <w:rsid w:val="00425A34"/>
    <w:rsid w:val="00425CCD"/>
    <w:rsid w:val="00425FF4"/>
    <w:rsid w:val="00427445"/>
    <w:rsid w:val="004277AC"/>
    <w:rsid w:val="004301B9"/>
    <w:rsid w:val="00430FB3"/>
    <w:rsid w:val="00431325"/>
    <w:rsid w:val="0043198B"/>
    <w:rsid w:val="00433D09"/>
    <w:rsid w:val="00434F6A"/>
    <w:rsid w:val="00435CA2"/>
    <w:rsid w:val="00436323"/>
    <w:rsid w:val="00436432"/>
    <w:rsid w:val="0043727B"/>
    <w:rsid w:val="0043762C"/>
    <w:rsid w:val="004378C9"/>
    <w:rsid w:val="0044109A"/>
    <w:rsid w:val="00441A57"/>
    <w:rsid w:val="00441CF4"/>
    <w:rsid w:val="004428EC"/>
    <w:rsid w:val="004429ED"/>
    <w:rsid w:val="00443F86"/>
    <w:rsid w:val="004455B1"/>
    <w:rsid w:val="004458C5"/>
    <w:rsid w:val="00447335"/>
    <w:rsid w:val="00447395"/>
    <w:rsid w:val="00450303"/>
    <w:rsid w:val="0045094B"/>
    <w:rsid w:val="00451D33"/>
    <w:rsid w:val="00452450"/>
    <w:rsid w:val="00453119"/>
    <w:rsid w:val="004533A0"/>
    <w:rsid w:val="0045362D"/>
    <w:rsid w:val="00453BEE"/>
    <w:rsid w:val="00455339"/>
    <w:rsid w:val="0045602B"/>
    <w:rsid w:val="0045632D"/>
    <w:rsid w:val="0045665F"/>
    <w:rsid w:val="004576EA"/>
    <w:rsid w:val="0045784C"/>
    <w:rsid w:val="00457CC7"/>
    <w:rsid w:val="00460FDD"/>
    <w:rsid w:val="004619EC"/>
    <w:rsid w:val="00462543"/>
    <w:rsid w:val="004633B7"/>
    <w:rsid w:val="00463CAF"/>
    <w:rsid w:val="0046446D"/>
    <w:rsid w:val="00465912"/>
    <w:rsid w:val="00465B0E"/>
    <w:rsid w:val="00466477"/>
    <w:rsid w:val="0046761C"/>
    <w:rsid w:val="0047173F"/>
    <w:rsid w:val="0047195C"/>
    <w:rsid w:val="00471E02"/>
    <w:rsid w:val="0047272F"/>
    <w:rsid w:val="00472A14"/>
    <w:rsid w:val="004730D6"/>
    <w:rsid w:val="00473593"/>
    <w:rsid w:val="00473DF4"/>
    <w:rsid w:val="00474771"/>
    <w:rsid w:val="00475FFB"/>
    <w:rsid w:val="00476658"/>
    <w:rsid w:val="00477330"/>
    <w:rsid w:val="0047755E"/>
    <w:rsid w:val="004805B5"/>
    <w:rsid w:val="004821D6"/>
    <w:rsid w:val="00483036"/>
    <w:rsid w:val="004834B9"/>
    <w:rsid w:val="0048396B"/>
    <w:rsid w:val="00483D47"/>
    <w:rsid w:val="00484A6C"/>
    <w:rsid w:val="004863CA"/>
    <w:rsid w:val="004868BA"/>
    <w:rsid w:val="00486DDC"/>
    <w:rsid w:val="00487184"/>
    <w:rsid w:val="004871BD"/>
    <w:rsid w:val="00491AC2"/>
    <w:rsid w:val="004920B7"/>
    <w:rsid w:val="004923FE"/>
    <w:rsid w:val="004925A8"/>
    <w:rsid w:val="00492680"/>
    <w:rsid w:val="00492994"/>
    <w:rsid w:val="00492AC9"/>
    <w:rsid w:val="0049357C"/>
    <w:rsid w:val="0049371E"/>
    <w:rsid w:val="00493AD8"/>
    <w:rsid w:val="00493FB3"/>
    <w:rsid w:val="004955C7"/>
    <w:rsid w:val="00495927"/>
    <w:rsid w:val="00496001"/>
    <w:rsid w:val="004963CE"/>
    <w:rsid w:val="004969BD"/>
    <w:rsid w:val="004A2C08"/>
    <w:rsid w:val="004A3752"/>
    <w:rsid w:val="004A3A66"/>
    <w:rsid w:val="004A4172"/>
    <w:rsid w:val="004A46C1"/>
    <w:rsid w:val="004A583C"/>
    <w:rsid w:val="004A5A18"/>
    <w:rsid w:val="004A60DF"/>
    <w:rsid w:val="004A621B"/>
    <w:rsid w:val="004A797A"/>
    <w:rsid w:val="004B17E9"/>
    <w:rsid w:val="004B227F"/>
    <w:rsid w:val="004B22AB"/>
    <w:rsid w:val="004B439A"/>
    <w:rsid w:val="004B4944"/>
    <w:rsid w:val="004B547D"/>
    <w:rsid w:val="004B7ABF"/>
    <w:rsid w:val="004C1C29"/>
    <w:rsid w:val="004C1E43"/>
    <w:rsid w:val="004C2281"/>
    <w:rsid w:val="004C238C"/>
    <w:rsid w:val="004C24FF"/>
    <w:rsid w:val="004C29A0"/>
    <w:rsid w:val="004C31D9"/>
    <w:rsid w:val="004C4ECF"/>
    <w:rsid w:val="004C5F90"/>
    <w:rsid w:val="004C657A"/>
    <w:rsid w:val="004C709E"/>
    <w:rsid w:val="004D0632"/>
    <w:rsid w:val="004D0C3B"/>
    <w:rsid w:val="004D34D6"/>
    <w:rsid w:val="004D3562"/>
    <w:rsid w:val="004D39A3"/>
    <w:rsid w:val="004D49C3"/>
    <w:rsid w:val="004D50D3"/>
    <w:rsid w:val="004D5CEB"/>
    <w:rsid w:val="004D64B0"/>
    <w:rsid w:val="004D68A2"/>
    <w:rsid w:val="004D6F3F"/>
    <w:rsid w:val="004E057F"/>
    <w:rsid w:val="004E0694"/>
    <w:rsid w:val="004E2803"/>
    <w:rsid w:val="004E2B47"/>
    <w:rsid w:val="004E33B5"/>
    <w:rsid w:val="004E3857"/>
    <w:rsid w:val="004E4916"/>
    <w:rsid w:val="004E5138"/>
    <w:rsid w:val="004E5587"/>
    <w:rsid w:val="004E646D"/>
    <w:rsid w:val="004E74C1"/>
    <w:rsid w:val="004E7B74"/>
    <w:rsid w:val="004F0620"/>
    <w:rsid w:val="004F0A65"/>
    <w:rsid w:val="004F14B1"/>
    <w:rsid w:val="004F1DDF"/>
    <w:rsid w:val="004F1E6A"/>
    <w:rsid w:val="004F20E4"/>
    <w:rsid w:val="004F2E6D"/>
    <w:rsid w:val="004F34CD"/>
    <w:rsid w:val="004F4055"/>
    <w:rsid w:val="004F40B8"/>
    <w:rsid w:val="004F4602"/>
    <w:rsid w:val="004F5B45"/>
    <w:rsid w:val="004F6919"/>
    <w:rsid w:val="004F6BEB"/>
    <w:rsid w:val="004F6DA8"/>
    <w:rsid w:val="004F6F18"/>
    <w:rsid w:val="004F6FE2"/>
    <w:rsid w:val="004F789E"/>
    <w:rsid w:val="00501DB8"/>
    <w:rsid w:val="00502F2C"/>
    <w:rsid w:val="00503222"/>
    <w:rsid w:val="005034A6"/>
    <w:rsid w:val="005037B2"/>
    <w:rsid w:val="00503B21"/>
    <w:rsid w:val="00503C33"/>
    <w:rsid w:val="00505EFC"/>
    <w:rsid w:val="00506409"/>
    <w:rsid w:val="0050718B"/>
    <w:rsid w:val="005077A9"/>
    <w:rsid w:val="00507DAB"/>
    <w:rsid w:val="00510C7A"/>
    <w:rsid w:val="00510EEB"/>
    <w:rsid w:val="00511986"/>
    <w:rsid w:val="00511989"/>
    <w:rsid w:val="0051201F"/>
    <w:rsid w:val="00512E04"/>
    <w:rsid w:val="00512F1A"/>
    <w:rsid w:val="00513416"/>
    <w:rsid w:val="00513A0A"/>
    <w:rsid w:val="0051508E"/>
    <w:rsid w:val="00515E75"/>
    <w:rsid w:val="00516091"/>
    <w:rsid w:val="005166C9"/>
    <w:rsid w:val="00517708"/>
    <w:rsid w:val="00517A72"/>
    <w:rsid w:val="00521CC4"/>
    <w:rsid w:val="00522A0B"/>
    <w:rsid w:val="005241AD"/>
    <w:rsid w:val="0052532D"/>
    <w:rsid w:val="005277C2"/>
    <w:rsid w:val="00527F47"/>
    <w:rsid w:val="00531221"/>
    <w:rsid w:val="00532341"/>
    <w:rsid w:val="00532510"/>
    <w:rsid w:val="0053305B"/>
    <w:rsid w:val="005334FA"/>
    <w:rsid w:val="00534430"/>
    <w:rsid w:val="0053443F"/>
    <w:rsid w:val="00535E1F"/>
    <w:rsid w:val="0053710B"/>
    <w:rsid w:val="00537407"/>
    <w:rsid w:val="00540AF4"/>
    <w:rsid w:val="00542494"/>
    <w:rsid w:val="00543F32"/>
    <w:rsid w:val="00544008"/>
    <w:rsid w:val="005441A8"/>
    <w:rsid w:val="005449F0"/>
    <w:rsid w:val="00544B8E"/>
    <w:rsid w:val="00545A43"/>
    <w:rsid w:val="00545FC5"/>
    <w:rsid w:val="0054632F"/>
    <w:rsid w:val="005507BB"/>
    <w:rsid w:val="00550833"/>
    <w:rsid w:val="0055099A"/>
    <w:rsid w:val="00551548"/>
    <w:rsid w:val="00551E5E"/>
    <w:rsid w:val="0055253E"/>
    <w:rsid w:val="005535FA"/>
    <w:rsid w:val="005538F8"/>
    <w:rsid w:val="0055433A"/>
    <w:rsid w:val="00554B02"/>
    <w:rsid w:val="00554C8B"/>
    <w:rsid w:val="00554FA4"/>
    <w:rsid w:val="0055518E"/>
    <w:rsid w:val="00556C4F"/>
    <w:rsid w:val="00561969"/>
    <w:rsid w:val="00562E50"/>
    <w:rsid w:val="0056321D"/>
    <w:rsid w:val="005639E4"/>
    <w:rsid w:val="00564647"/>
    <w:rsid w:val="00565880"/>
    <w:rsid w:val="00565E5D"/>
    <w:rsid w:val="00566D71"/>
    <w:rsid w:val="0057139E"/>
    <w:rsid w:val="005713CA"/>
    <w:rsid w:val="00571457"/>
    <w:rsid w:val="00572236"/>
    <w:rsid w:val="00573039"/>
    <w:rsid w:val="00575504"/>
    <w:rsid w:val="005757C2"/>
    <w:rsid w:val="005771BA"/>
    <w:rsid w:val="00577989"/>
    <w:rsid w:val="00577E8C"/>
    <w:rsid w:val="00580C95"/>
    <w:rsid w:val="00581A47"/>
    <w:rsid w:val="00581DDB"/>
    <w:rsid w:val="00582A16"/>
    <w:rsid w:val="00582E13"/>
    <w:rsid w:val="00583D8A"/>
    <w:rsid w:val="00584C2A"/>
    <w:rsid w:val="00585ACA"/>
    <w:rsid w:val="0058646E"/>
    <w:rsid w:val="00586D08"/>
    <w:rsid w:val="00587613"/>
    <w:rsid w:val="00587C23"/>
    <w:rsid w:val="00590284"/>
    <w:rsid w:val="00590F80"/>
    <w:rsid w:val="00592316"/>
    <w:rsid w:val="00592AE2"/>
    <w:rsid w:val="00593480"/>
    <w:rsid w:val="005952B3"/>
    <w:rsid w:val="00595E6F"/>
    <w:rsid w:val="005963CB"/>
    <w:rsid w:val="00596893"/>
    <w:rsid w:val="00597530"/>
    <w:rsid w:val="005A1F4C"/>
    <w:rsid w:val="005A2F5A"/>
    <w:rsid w:val="005A32AE"/>
    <w:rsid w:val="005A4936"/>
    <w:rsid w:val="005A5812"/>
    <w:rsid w:val="005A5BFB"/>
    <w:rsid w:val="005A676B"/>
    <w:rsid w:val="005A6772"/>
    <w:rsid w:val="005A70A5"/>
    <w:rsid w:val="005A7E06"/>
    <w:rsid w:val="005B0A37"/>
    <w:rsid w:val="005B219C"/>
    <w:rsid w:val="005B2C32"/>
    <w:rsid w:val="005B39CB"/>
    <w:rsid w:val="005B4258"/>
    <w:rsid w:val="005B6420"/>
    <w:rsid w:val="005B6EC5"/>
    <w:rsid w:val="005B76B7"/>
    <w:rsid w:val="005B7BBA"/>
    <w:rsid w:val="005C0DCA"/>
    <w:rsid w:val="005C0DF0"/>
    <w:rsid w:val="005C1909"/>
    <w:rsid w:val="005C1BFE"/>
    <w:rsid w:val="005C260D"/>
    <w:rsid w:val="005C2F64"/>
    <w:rsid w:val="005C338D"/>
    <w:rsid w:val="005C6507"/>
    <w:rsid w:val="005C70CB"/>
    <w:rsid w:val="005C7287"/>
    <w:rsid w:val="005C77D8"/>
    <w:rsid w:val="005D0CDF"/>
    <w:rsid w:val="005D106E"/>
    <w:rsid w:val="005D2494"/>
    <w:rsid w:val="005D4664"/>
    <w:rsid w:val="005D4DAB"/>
    <w:rsid w:val="005D4FC0"/>
    <w:rsid w:val="005D5738"/>
    <w:rsid w:val="005D6147"/>
    <w:rsid w:val="005D71DC"/>
    <w:rsid w:val="005E06F7"/>
    <w:rsid w:val="005E081A"/>
    <w:rsid w:val="005E1079"/>
    <w:rsid w:val="005E1D59"/>
    <w:rsid w:val="005E227A"/>
    <w:rsid w:val="005E43CE"/>
    <w:rsid w:val="005E450F"/>
    <w:rsid w:val="005E4BC4"/>
    <w:rsid w:val="005E5150"/>
    <w:rsid w:val="005E5177"/>
    <w:rsid w:val="005E5966"/>
    <w:rsid w:val="005E63C4"/>
    <w:rsid w:val="005E6D2B"/>
    <w:rsid w:val="005E7017"/>
    <w:rsid w:val="005E7E8F"/>
    <w:rsid w:val="005F06C6"/>
    <w:rsid w:val="005F0DEC"/>
    <w:rsid w:val="005F1C9F"/>
    <w:rsid w:val="005F1E30"/>
    <w:rsid w:val="005F1E7B"/>
    <w:rsid w:val="005F1F6A"/>
    <w:rsid w:val="005F268C"/>
    <w:rsid w:val="005F27A4"/>
    <w:rsid w:val="005F289A"/>
    <w:rsid w:val="005F2D36"/>
    <w:rsid w:val="005F2F69"/>
    <w:rsid w:val="005F57F9"/>
    <w:rsid w:val="005F5C03"/>
    <w:rsid w:val="005F684F"/>
    <w:rsid w:val="005F6F1A"/>
    <w:rsid w:val="00600515"/>
    <w:rsid w:val="00600FCE"/>
    <w:rsid w:val="0060106A"/>
    <w:rsid w:val="006027F6"/>
    <w:rsid w:val="00602C4F"/>
    <w:rsid w:val="006035B0"/>
    <w:rsid w:val="006039E4"/>
    <w:rsid w:val="006047E7"/>
    <w:rsid w:val="00604D08"/>
    <w:rsid w:val="0060617E"/>
    <w:rsid w:val="00606C4A"/>
    <w:rsid w:val="00606E57"/>
    <w:rsid w:val="00610E1C"/>
    <w:rsid w:val="00610E74"/>
    <w:rsid w:val="006124ED"/>
    <w:rsid w:val="006128DA"/>
    <w:rsid w:val="00613630"/>
    <w:rsid w:val="006145AD"/>
    <w:rsid w:val="00614B96"/>
    <w:rsid w:val="00615B44"/>
    <w:rsid w:val="00616566"/>
    <w:rsid w:val="00616E07"/>
    <w:rsid w:val="00617452"/>
    <w:rsid w:val="006215E5"/>
    <w:rsid w:val="0062235A"/>
    <w:rsid w:val="00622511"/>
    <w:rsid w:val="00624353"/>
    <w:rsid w:val="00624A0B"/>
    <w:rsid w:val="00624E2E"/>
    <w:rsid w:val="00625059"/>
    <w:rsid w:val="00625782"/>
    <w:rsid w:val="00625815"/>
    <w:rsid w:val="006262A8"/>
    <w:rsid w:val="00626382"/>
    <w:rsid w:val="00627261"/>
    <w:rsid w:val="0063155C"/>
    <w:rsid w:val="006325AC"/>
    <w:rsid w:val="00632773"/>
    <w:rsid w:val="00633469"/>
    <w:rsid w:val="0063438E"/>
    <w:rsid w:val="006355FF"/>
    <w:rsid w:val="006357BC"/>
    <w:rsid w:val="00636487"/>
    <w:rsid w:val="006365E7"/>
    <w:rsid w:val="006366AB"/>
    <w:rsid w:val="00637187"/>
    <w:rsid w:val="0063745B"/>
    <w:rsid w:val="006379B6"/>
    <w:rsid w:val="00641B04"/>
    <w:rsid w:val="006423E7"/>
    <w:rsid w:val="00642CBB"/>
    <w:rsid w:val="0064385F"/>
    <w:rsid w:val="00643994"/>
    <w:rsid w:val="00643F77"/>
    <w:rsid w:val="006448A7"/>
    <w:rsid w:val="00645171"/>
    <w:rsid w:val="0064632B"/>
    <w:rsid w:val="00646CB6"/>
    <w:rsid w:val="006476A9"/>
    <w:rsid w:val="00647EDD"/>
    <w:rsid w:val="00652AA9"/>
    <w:rsid w:val="00653586"/>
    <w:rsid w:val="0065563E"/>
    <w:rsid w:val="006560D8"/>
    <w:rsid w:val="0065785C"/>
    <w:rsid w:val="00660816"/>
    <w:rsid w:val="00662E38"/>
    <w:rsid w:val="00663CA0"/>
    <w:rsid w:val="00663F4C"/>
    <w:rsid w:val="00664D84"/>
    <w:rsid w:val="0066541D"/>
    <w:rsid w:val="00665532"/>
    <w:rsid w:val="006655E0"/>
    <w:rsid w:val="006659FD"/>
    <w:rsid w:val="00673B6F"/>
    <w:rsid w:val="0067432C"/>
    <w:rsid w:val="00675DEB"/>
    <w:rsid w:val="0067667D"/>
    <w:rsid w:val="0067707D"/>
    <w:rsid w:val="00677117"/>
    <w:rsid w:val="006775C2"/>
    <w:rsid w:val="006802C4"/>
    <w:rsid w:val="00680DC5"/>
    <w:rsid w:val="006823E4"/>
    <w:rsid w:val="00683096"/>
    <w:rsid w:val="00683B64"/>
    <w:rsid w:val="006844E0"/>
    <w:rsid w:val="0068488A"/>
    <w:rsid w:val="00685218"/>
    <w:rsid w:val="0068587B"/>
    <w:rsid w:val="00685DBB"/>
    <w:rsid w:val="006873FE"/>
    <w:rsid w:val="0068784F"/>
    <w:rsid w:val="00690035"/>
    <w:rsid w:val="00692673"/>
    <w:rsid w:val="006934F9"/>
    <w:rsid w:val="00694023"/>
    <w:rsid w:val="006941BC"/>
    <w:rsid w:val="00695B8C"/>
    <w:rsid w:val="006963F7"/>
    <w:rsid w:val="00696E47"/>
    <w:rsid w:val="00696FB4"/>
    <w:rsid w:val="0069728E"/>
    <w:rsid w:val="006A09D0"/>
    <w:rsid w:val="006A1069"/>
    <w:rsid w:val="006A1AAF"/>
    <w:rsid w:val="006A24B4"/>
    <w:rsid w:val="006A42B0"/>
    <w:rsid w:val="006A460A"/>
    <w:rsid w:val="006A5485"/>
    <w:rsid w:val="006A7756"/>
    <w:rsid w:val="006A7D59"/>
    <w:rsid w:val="006B0AA7"/>
    <w:rsid w:val="006B1A84"/>
    <w:rsid w:val="006B2EC7"/>
    <w:rsid w:val="006B3094"/>
    <w:rsid w:val="006B3189"/>
    <w:rsid w:val="006B3DCC"/>
    <w:rsid w:val="006B4860"/>
    <w:rsid w:val="006B75A2"/>
    <w:rsid w:val="006C0173"/>
    <w:rsid w:val="006C0B5B"/>
    <w:rsid w:val="006C153D"/>
    <w:rsid w:val="006C1B3D"/>
    <w:rsid w:val="006C1D42"/>
    <w:rsid w:val="006C2643"/>
    <w:rsid w:val="006C2A66"/>
    <w:rsid w:val="006C43BE"/>
    <w:rsid w:val="006C488B"/>
    <w:rsid w:val="006C4F3D"/>
    <w:rsid w:val="006C5AED"/>
    <w:rsid w:val="006C65FA"/>
    <w:rsid w:val="006C686D"/>
    <w:rsid w:val="006C6E12"/>
    <w:rsid w:val="006C6FF7"/>
    <w:rsid w:val="006C7265"/>
    <w:rsid w:val="006C7AC6"/>
    <w:rsid w:val="006C7E98"/>
    <w:rsid w:val="006D1BD3"/>
    <w:rsid w:val="006D1CD8"/>
    <w:rsid w:val="006D25F8"/>
    <w:rsid w:val="006D388B"/>
    <w:rsid w:val="006D3D04"/>
    <w:rsid w:val="006D451E"/>
    <w:rsid w:val="006D4874"/>
    <w:rsid w:val="006D53A5"/>
    <w:rsid w:val="006D6933"/>
    <w:rsid w:val="006D6EF7"/>
    <w:rsid w:val="006D6F69"/>
    <w:rsid w:val="006D735E"/>
    <w:rsid w:val="006D73E9"/>
    <w:rsid w:val="006E11BA"/>
    <w:rsid w:val="006E363A"/>
    <w:rsid w:val="006E3651"/>
    <w:rsid w:val="006E3E4D"/>
    <w:rsid w:val="006E5F20"/>
    <w:rsid w:val="006E60A4"/>
    <w:rsid w:val="006E637B"/>
    <w:rsid w:val="006E6B28"/>
    <w:rsid w:val="006F02DB"/>
    <w:rsid w:val="006F17BF"/>
    <w:rsid w:val="006F1C26"/>
    <w:rsid w:val="006F30FC"/>
    <w:rsid w:val="006F419A"/>
    <w:rsid w:val="006F6EBC"/>
    <w:rsid w:val="006F7521"/>
    <w:rsid w:val="006F7AF0"/>
    <w:rsid w:val="007042B9"/>
    <w:rsid w:val="0070658A"/>
    <w:rsid w:val="00706BB6"/>
    <w:rsid w:val="00707938"/>
    <w:rsid w:val="007106C4"/>
    <w:rsid w:val="00710F7D"/>
    <w:rsid w:val="0071174A"/>
    <w:rsid w:val="00712604"/>
    <w:rsid w:val="007129FC"/>
    <w:rsid w:val="007132B9"/>
    <w:rsid w:val="00714D5E"/>
    <w:rsid w:val="0071533F"/>
    <w:rsid w:val="0071590A"/>
    <w:rsid w:val="00715AF9"/>
    <w:rsid w:val="007165B1"/>
    <w:rsid w:val="00716D8F"/>
    <w:rsid w:val="007170BB"/>
    <w:rsid w:val="0072053E"/>
    <w:rsid w:val="0072095A"/>
    <w:rsid w:val="00720B08"/>
    <w:rsid w:val="00721064"/>
    <w:rsid w:val="00721991"/>
    <w:rsid w:val="00722ABC"/>
    <w:rsid w:val="00722EC4"/>
    <w:rsid w:val="00722F40"/>
    <w:rsid w:val="0072325C"/>
    <w:rsid w:val="007256ED"/>
    <w:rsid w:val="00726145"/>
    <w:rsid w:val="0073027A"/>
    <w:rsid w:val="00730423"/>
    <w:rsid w:val="00732C48"/>
    <w:rsid w:val="007336E5"/>
    <w:rsid w:val="00733C88"/>
    <w:rsid w:val="0073441B"/>
    <w:rsid w:val="00734870"/>
    <w:rsid w:val="007367B4"/>
    <w:rsid w:val="00736CC5"/>
    <w:rsid w:val="00736F3E"/>
    <w:rsid w:val="007411CB"/>
    <w:rsid w:val="00741583"/>
    <w:rsid w:val="007418A6"/>
    <w:rsid w:val="0074284D"/>
    <w:rsid w:val="00742A69"/>
    <w:rsid w:val="00743624"/>
    <w:rsid w:val="00743C71"/>
    <w:rsid w:val="00743F7E"/>
    <w:rsid w:val="00744979"/>
    <w:rsid w:val="00744B14"/>
    <w:rsid w:val="00744B8C"/>
    <w:rsid w:val="00744BBC"/>
    <w:rsid w:val="00744EA4"/>
    <w:rsid w:val="00744FE9"/>
    <w:rsid w:val="00745007"/>
    <w:rsid w:val="00745321"/>
    <w:rsid w:val="007463F6"/>
    <w:rsid w:val="007465B5"/>
    <w:rsid w:val="007466C1"/>
    <w:rsid w:val="007467AB"/>
    <w:rsid w:val="0074695B"/>
    <w:rsid w:val="00746F05"/>
    <w:rsid w:val="0074782A"/>
    <w:rsid w:val="007515DB"/>
    <w:rsid w:val="00751E6F"/>
    <w:rsid w:val="00751F17"/>
    <w:rsid w:val="007533ED"/>
    <w:rsid w:val="0075363A"/>
    <w:rsid w:val="00754F46"/>
    <w:rsid w:val="007553D7"/>
    <w:rsid w:val="00755618"/>
    <w:rsid w:val="00755E48"/>
    <w:rsid w:val="00756003"/>
    <w:rsid w:val="0075719B"/>
    <w:rsid w:val="00757384"/>
    <w:rsid w:val="0075756B"/>
    <w:rsid w:val="00762458"/>
    <w:rsid w:val="0076281F"/>
    <w:rsid w:val="00762916"/>
    <w:rsid w:val="007640C6"/>
    <w:rsid w:val="007662CE"/>
    <w:rsid w:val="00766577"/>
    <w:rsid w:val="00766807"/>
    <w:rsid w:val="00766B3F"/>
    <w:rsid w:val="007675A5"/>
    <w:rsid w:val="0076788D"/>
    <w:rsid w:val="00770F2E"/>
    <w:rsid w:val="00771A2D"/>
    <w:rsid w:val="00772875"/>
    <w:rsid w:val="00773E39"/>
    <w:rsid w:val="00775333"/>
    <w:rsid w:val="00775B0B"/>
    <w:rsid w:val="0077721C"/>
    <w:rsid w:val="00777C0F"/>
    <w:rsid w:val="0078012E"/>
    <w:rsid w:val="007805E8"/>
    <w:rsid w:val="00780C63"/>
    <w:rsid w:val="00780ECA"/>
    <w:rsid w:val="00781449"/>
    <w:rsid w:val="00782168"/>
    <w:rsid w:val="007824C3"/>
    <w:rsid w:val="00782B38"/>
    <w:rsid w:val="007836E6"/>
    <w:rsid w:val="00784114"/>
    <w:rsid w:val="00784CAB"/>
    <w:rsid w:val="00785052"/>
    <w:rsid w:val="007863F1"/>
    <w:rsid w:val="00786563"/>
    <w:rsid w:val="007869ED"/>
    <w:rsid w:val="00786A24"/>
    <w:rsid w:val="00786A60"/>
    <w:rsid w:val="0078713B"/>
    <w:rsid w:val="0078792C"/>
    <w:rsid w:val="0079068D"/>
    <w:rsid w:val="00794BE3"/>
    <w:rsid w:val="00795A48"/>
    <w:rsid w:val="00796592"/>
    <w:rsid w:val="00796BBD"/>
    <w:rsid w:val="0079718D"/>
    <w:rsid w:val="00797657"/>
    <w:rsid w:val="00797D7E"/>
    <w:rsid w:val="007A0463"/>
    <w:rsid w:val="007A142E"/>
    <w:rsid w:val="007A14EC"/>
    <w:rsid w:val="007A198F"/>
    <w:rsid w:val="007A2284"/>
    <w:rsid w:val="007A2E59"/>
    <w:rsid w:val="007A4976"/>
    <w:rsid w:val="007A53B6"/>
    <w:rsid w:val="007A6AB6"/>
    <w:rsid w:val="007A6E3F"/>
    <w:rsid w:val="007A7867"/>
    <w:rsid w:val="007B0686"/>
    <w:rsid w:val="007B223F"/>
    <w:rsid w:val="007B2FC4"/>
    <w:rsid w:val="007B43AB"/>
    <w:rsid w:val="007B4808"/>
    <w:rsid w:val="007B536E"/>
    <w:rsid w:val="007B566B"/>
    <w:rsid w:val="007B6D1B"/>
    <w:rsid w:val="007B6E0E"/>
    <w:rsid w:val="007B7FF6"/>
    <w:rsid w:val="007C0038"/>
    <w:rsid w:val="007C0D2F"/>
    <w:rsid w:val="007C2257"/>
    <w:rsid w:val="007C61BE"/>
    <w:rsid w:val="007C7696"/>
    <w:rsid w:val="007C7E58"/>
    <w:rsid w:val="007D08E8"/>
    <w:rsid w:val="007D24AE"/>
    <w:rsid w:val="007D2828"/>
    <w:rsid w:val="007D31B1"/>
    <w:rsid w:val="007D4564"/>
    <w:rsid w:val="007D48A0"/>
    <w:rsid w:val="007D5305"/>
    <w:rsid w:val="007D5C86"/>
    <w:rsid w:val="007D6143"/>
    <w:rsid w:val="007D73DF"/>
    <w:rsid w:val="007D7558"/>
    <w:rsid w:val="007D7661"/>
    <w:rsid w:val="007D7C20"/>
    <w:rsid w:val="007E122B"/>
    <w:rsid w:val="007E1DDA"/>
    <w:rsid w:val="007E1E72"/>
    <w:rsid w:val="007E2B5D"/>
    <w:rsid w:val="007E3B1F"/>
    <w:rsid w:val="007E470E"/>
    <w:rsid w:val="007E5146"/>
    <w:rsid w:val="007E62D1"/>
    <w:rsid w:val="007E6F7E"/>
    <w:rsid w:val="007E7CBF"/>
    <w:rsid w:val="007F087D"/>
    <w:rsid w:val="007F4818"/>
    <w:rsid w:val="007F52E7"/>
    <w:rsid w:val="007F6033"/>
    <w:rsid w:val="007F66A3"/>
    <w:rsid w:val="007F6ED2"/>
    <w:rsid w:val="00800052"/>
    <w:rsid w:val="00801125"/>
    <w:rsid w:val="0080432E"/>
    <w:rsid w:val="00804A83"/>
    <w:rsid w:val="00805A84"/>
    <w:rsid w:val="00805C71"/>
    <w:rsid w:val="00806588"/>
    <w:rsid w:val="00806E8A"/>
    <w:rsid w:val="00807B73"/>
    <w:rsid w:val="008105F7"/>
    <w:rsid w:val="00810956"/>
    <w:rsid w:val="00811944"/>
    <w:rsid w:val="008132C5"/>
    <w:rsid w:val="00813972"/>
    <w:rsid w:val="00813C52"/>
    <w:rsid w:val="008147BD"/>
    <w:rsid w:val="0081569E"/>
    <w:rsid w:val="00815826"/>
    <w:rsid w:val="00817FE8"/>
    <w:rsid w:val="008200B4"/>
    <w:rsid w:val="0082240C"/>
    <w:rsid w:val="00822599"/>
    <w:rsid w:val="00822FA6"/>
    <w:rsid w:val="008230DF"/>
    <w:rsid w:val="008241AF"/>
    <w:rsid w:val="00824F74"/>
    <w:rsid w:val="0082574A"/>
    <w:rsid w:val="00825DF7"/>
    <w:rsid w:val="0082757E"/>
    <w:rsid w:val="00827CA8"/>
    <w:rsid w:val="008315F8"/>
    <w:rsid w:val="008316A5"/>
    <w:rsid w:val="0083278F"/>
    <w:rsid w:val="00832816"/>
    <w:rsid w:val="00832FD3"/>
    <w:rsid w:val="008349FF"/>
    <w:rsid w:val="00836023"/>
    <w:rsid w:val="008364F0"/>
    <w:rsid w:val="00837055"/>
    <w:rsid w:val="00837911"/>
    <w:rsid w:val="00837C6C"/>
    <w:rsid w:val="0084111B"/>
    <w:rsid w:val="00841E63"/>
    <w:rsid w:val="008424C0"/>
    <w:rsid w:val="008427A7"/>
    <w:rsid w:val="008432DD"/>
    <w:rsid w:val="00846418"/>
    <w:rsid w:val="00846B7C"/>
    <w:rsid w:val="0084769C"/>
    <w:rsid w:val="00847E92"/>
    <w:rsid w:val="00850725"/>
    <w:rsid w:val="00851F8B"/>
    <w:rsid w:val="00852389"/>
    <w:rsid w:val="0085322F"/>
    <w:rsid w:val="008569B6"/>
    <w:rsid w:val="00857383"/>
    <w:rsid w:val="0085787F"/>
    <w:rsid w:val="00860DB9"/>
    <w:rsid w:val="00860FC5"/>
    <w:rsid w:val="008614F9"/>
    <w:rsid w:val="00862A3B"/>
    <w:rsid w:val="00862E71"/>
    <w:rsid w:val="008634B6"/>
    <w:rsid w:val="0086474C"/>
    <w:rsid w:val="00866962"/>
    <w:rsid w:val="00866E8B"/>
    <w:rsid w:val="00866EC7"/>
    <w:rsid w:val="00867248"/>
    <w:rsid w:val="0086793E"/>
    <w:rsid w:val="00867B6F"/>
    <w:rsid w:val="008700D3"/>
    <w:rsid w:val="00871882"/>
    <w:rsid w:val="0087254E"/>
    <w:rsid w:val="00872FD0"/>
    <w:rsid w:val="00873082"/>
    <w:rsid w:val="008732D8"/>
    <w:rsid w:val="00873D0A"/>
    <w:rsid w:val="008747F9"/>
    <w:rsid w:val="00875F06"/>
    <w:rsid w:val="00876DFA"/>
    <w:rsid w:val="00877181"/>
    <w:rsid w:val="0088092C"/>
    <w:rsid w:val="00880EE6"/>
    <w:rsid w:val="00880F29"/>
    <w:rsid w:val="00881183"/>
    <w:rsid w:val="00883687"/>
    <w:rsid w:val="00883C7B"/>
    <w:rsid w:val="008842F8"/>
    <w:rsid w:val="00886A90"/>
    <w:rsid w:val="00886DCC"/>
    <w:rsid w:val="00887FF8"/>
    <w:rsid w:val="008900A9"/>
    <w:rsid w:val="008907E7"/>
    <w:rsid w:val="00890AB9"/>
    <w:rsid w:val="00890D3E"/>
    <w:rsid w:val="00891993"/>
    <w:rsid w:val="008921C0"/>
    <w:rsid w:val="008927C8"/>
    <w:rsid w:val="00892F0C"/>
    <w:rsid w:val="00892F0D"/>
    <w:rsid w:val="00893827"/>
    <w:rsid w:val="00893CEA"/>
    <w:rsid w:val="008940D9"/>
    <w:rsid w:val="008944D5"/>
    <w:rsid w:val="00895120"/>
    <w:rsid w:val="00895EAF"/>
    <w:rsid w:val="00896031"/>
    <w:rsid w:val="00896EB8"/>
    <w:rsid w:val="008972AB"/>
    <w:rsid w:val="00897824"/>
    <w:rsid w:val="008A0D40"/>
    <w:rsid w:val="008A1608"/>
    <w:rsid w:val="008A1619"/>
    <w:rsid w:val="008A43A8"/>
    <w:rsid w:val="008A4BA4"/>
    <w:rsid w:val="008A53B5"/>
    <w:rsid w:val="008A56FC"/>
    <w:rsid w:val="008A5BC9"/>
    <w:rsid w:val="008A62E7"/>
    <w:rsid w:val="008A7CF0"/>
    <w:rsid w:val="008B035B"/>
    <w:rsid w:val="008B0494"/>
    <w:rsid w:val="008B0A05"/>
    <w:rsid w:val="008B1A50"/>
    <w:rsid w:val="008B1C65"/>
    <w:rsid w:val="008B218E"/>
    <w:rsid w:val="008B3759"/>
    <w:rsid w:val="008B3F84"/>
    <w:rsid w:val="008B5FF5"/>
    <w:rsid w:val="008B65B6"/>
    <w:rsid w:val="008B7938"/>
    <w:rsid w:val="008C06F9"/>
    <w:rsid w:val="008C0FDB"/>
    <w:rsid w:val="008C1D3B"/>
    <w:rsid w:val="008C218F"/>
    <w:rsid w:val="008C332B"/>
    <w:rsid w:val="008C48E5"/>
    <w:rsid w:val="008C48F9"/>
    <w:rsid w:val="008C4DAD"/>
    <w:rsid w:val="008C5BE3"/>
    <w:rsid w:val="008C7916"/>
    <w:rsid w:val="008D0290"/>
    <w:rsid w:val="008D1295"/>
    <w:rsid w:val="008D29BB"/>
    <w:rsid w:val="008D40C0"/>
    <w:rsid w:val="008D43DE"/>
    <w:rsid w:val="008D4D20"/>
    <w:rsid w:val="008D4E6C"/>
    <w:rsid w:val="008D4E9D"/>
    <w:rsid w:val="008D518F"/>
    <w:rsid w:val="008D5278"/>
    <w:rsid w:val="008D55FF"/>
    <w:rsid w:val="008D599B"/>
    <w:rsid w:val="008D69BA"/>
    <w:rsid w:val="008D76E9"/>
    <w:rsid w:val="008D7751"/>
    <w:rsid w:val="008D7DA7"/>
    <w:rsid w:val="008E0691"/>
    <w:rsid w:val="008E1078"/>
    <w:rsid w:val="008E1BB2"/>
    <w:rsid w:val="008E1D3F"/>
    <w:rsid w:val="008E2255"/>
    <w:rsid w:val="008E3A0F"/>
    <w:rsid w:val="008E49FF"/>
    <w:rsid w:val="008E4C79"/>
    <w:rsid w:val="008E5E76"/>
    <w:rsid w:val="008E6253"/>
    <w:rsid w:val="008E662B"/>
    <w:rsid w:val="008E6BB6"/>
    <w:rsid w:val="008E709A"/>
    <w:rsid w:val="008E7D44"/>
    <w:rsid w:val="008F0C73"/>
    <w:rsid w:val="008F1AF7"/>
    <w:rsid w:val="008F3393"/>
    <w:rsid w:val="008F4B5D"/>
    <w:rsid w:val="008F52A2"/>
    <w:rsid w:val="008F6982"/>
    <w:rsid w:val="008F6AE6"/>
    <w:rsid w:val="008F700E"/>
    <w:rsid w:val="009000BD"/>
    <w:rsid w:val="009019C8"/>
    <w:rsid w:val="009023BC"/>
    <w:rsid w:val="00904574"/>
    <w:rsid w:val="00905225"/>
    <w:rsid w:val="00905F6A"/>
    <w:rsid w:val="00907324"/>
    <w:rsid w:val="00910811"/>
    <w:rsid w:val="00910845"/>
    <w:rsid w:val="0091138B"/>
    <w:rsid w:val="00911453"/>
    <w:rsid w:val="00912B9E"/>
    <w:rsid w:val="00913028"/>
    <w:rsid w:val="0091436A"/>
    <w:rsid w:val="00914B72"/>
    <w:rsid w:val="00914EF1"/>
    <w:rsid w:val="009158A8"/>
    <w:rsid w:val="00915AC7"/>
    <w:rsid w:val="00915B10"/>
    <w:rsid w:val="00915E09"/>
    <w:rsid w:val="00916341"/>
    <w:rsid w:val="00916EF5"/>
    <w:rsid w:val="0092025B"/>
    <w:rsid w:val="0092309A"/>
    <w:rsid w:val="0092584F"/>
    <w:rsid w:val="009305B8"/>
    <w:rsid w:val="00931B12"/>
    <w:rsid w:val="0093349E"/>
    <w:rsid w:val="009348B1"/>
    <w:rsid w:val="00934916"/>
    <w:rsid w:val="00934E17"/>
    <w:rsid w:val="00935CFE"/>
    <w:rsid w:val="009368B3"/>
    <w:rsid w:val="009368B4"/>
    <w:rsid w:val="00936E46"/>
    <w:rsid w:val="00937655"/>
    <w:rsid w:val="009406EC"/>
    <w:rsid w:val="00940C84"/>
    <w:rsid w:val="00940DA2"/>
    <w:rsid w:val="00943405"/>
    <w:rsid w:val="00944398"/>
    <w:rsid w:val="00944573"/>
    <w:rsid w:val="009464B3"/>
    <w:rsid w:val="009469B8"/>
    <w:rsid w:val="00946EB9"/>
    <w:rsid w:val="009502F4"/>
    <w:rsid w:val="00950EA6"/>
    <w:rsid w:val="0095153E"/>
    <w:rsid w:val="00952418"/>
    <w:rsid w:val="0095292D"/>
    <w:rsid w:val="00952C54"/>
    <w:rsid w:val="009541C2"/>
    <w:rsid w:val="00954460"/>
    <w:rsid w:val="00954947"/>
    <w:rsid w:val="009557C5"/>
    <w:rsid w:val="00957DCF"/>
    <w:rsid w:val="00961067"/>
    <w:rsid w:val="009615BC"/>
    <w:rsid w:val="009621B6"/>
    <w:rsid w:val="0096253B"/>
    <w:rsid w:val="0096456E"/>
    <w:rsid w:val="009654CE"/>
    <w:rsid w:val="0096580D"/>
    <w:rsid w:val="00965F46"/>
    <w:rsid w:val="009665EE"/>
    <w:rsid w:val="00966EB7"/>
    <w:rsid w:val="00967651"/>
    <w:rsid w:val="0097114C"/>
    <w:rsid w:val="0097148B"/>
    <w:rsid w:val="009733DB"/>
    <w:rsid w:val="009733E0"/>
    <w:rsid w:val="009752C3"/>
    <w:rsid w:val="0097687F"/>
    <w:rsid w:val="0097689F"/>
    <w:rsid w:val="009825F2"/>
    <w:rsid w:val="00982C38"/>
    <w:rsid w:val="00982FB7"/>
    <w:rsid w:val="00984421"/>
    <w:rsid w:val="009875EB"/>
    <w:rsid w:val="00990369"/>
    <w:rsid w:val="00990891"/>
    <w:rsid w:val="00990BE9"/>
    <w:rsid w:val="00990DF1"/>
    <w:rsid w:val="00991FE7"/>
    <w:rsid w:val="00992E99"/>
    <w:rsid w:val="0099458D"/>
    <w:rsid w:val="009950D4"/>
    <w:rsid w:val="00995498"/>
    <w:rsid w:val="00995901"/>
    <w:rsid w:val="00995B8E"/>
    <w:rsid w:val="00995D9B"/>
    <w:rsid w:val="009961D8"/>
    <w:rsid w:val="00997AA1"/>
    <w:rsid w:val="009A01C6"/>
    <w:rsid w:val="009A02B0"/>
    <w:rsid w:val="009A0BED"/>
    <w:rsid w:val="009A3B24"/>
    <w:rsid w:val="009A6D7B"/>
    <w:rsid w:val="009B0263"/>
    <w:rsid w:val="009B027D"/>
    <w:rsid w:val="009B257B"/>
    <w:rsid w:val="009B2C99"/>
    <w:rsid w:val="009B32B6"/>
    <w:rsid w:val="009B39F6"/>
    <w:rsid w:val="009B4D60"/>
    <w:rsid w:val="009B69A2"/>
    <w:rsid w:val="009B6D52"/>
    <w:rsid w:val="009B722D"/>
    <w:rsid w:val="009B7891"/>
    <w:rsid w:val="009C0446"/>
    <w:rsid w:val="009C1375"/>
    <w:rsid w:val="009C15CD"/>
    <w:rsid w:val="009C1A39"/>
    <w:rsid w:val="009C25CF"/>
    <w:rsid w:val="009C2B29"/>
    <w:rsid w:val="009C3F66"/>
    <w:rsid w:val="009C58B1"/>
    <w:rsid w:val="009C5E20"/>
    <w:rsid w:val="009C6B0A"/>
    <w:rsid w:val="009C7657"/>
    <w:rsid w:val="009C7B24"/>
    <w:rsid w:val="009D16B1"/>
    <w:rsid w:val="009D2568"/>
    <w:rsid w:val="009D2D1E"/>
    <w:rsid w:val="009D39AC"/>
    <w:rsid w:val="009D44A9"/>
    <w:rsid w:val="009D5665"/>
    <w:rsid w:val="009D56C3"/>
    <w:rsid w:val="009D5BF6"/>
    <w:rsid w:val="009D6D80"/>
    <w:rsid w:val="009E04CA"/>
    <w:rsid w:val="009E0C37"/>
    <w:rsid w:val="009E4054"/>
    <w:rsid w:val="009E419F"/>
    <w:rsid w:val="009E4AE3"/>
    <w:rsid w:val="009E5032"/>
    <w:rsid w:val="009E552B"/>
    <w:rsid w:val="009E5FE3"/>
    <w:rsid w:val="009E64B3"/>
    <w:rsid w:val="009E6B00"/>
    <w:rsid w:val="009E7102"/>
    <w:rsid w:val="009E7288"/>
    <w:rsid w:val="009E7C8B"/>
    <w:rsid w:val="009F1BCE"/>
    <w:rsid w:val="009F1F5C"/>
    <w:rsid w:val="009F3366"/>
    <w:rsid w:val="009F3FDF"/>
    <w:rsid w:val="009F485D"/>
    <w:rsid w:val="009F4924"/>
    <w:rsid w:val="009F6541"/>
    <w:rsid w:val="009F68E7"/>
    <w:rsid w:val="009F6E64"/>
    <w:rsid w:val="009F70A6"/>
    <w:rsid w:val="009F744E"/>
    <w:rsid w:val="009F748D"/>
    <w:rsid w:val="009F7790"/>
    <w:rsid w:val="009F7E3F"/>
    <w:rsid w:val="00A00331"/>
    <w:rsid w:val="00A0105A"/>
    <w:rsid w:val="00A01301"/>
    <w:rsid w:val="00A03258"/>
    <w:rsid w:val="00A037E6"/>
    <w:rsid w:val="00A03B1D"/>
    <w:rsid w:val="00A055C4"/>
    <w:rsid w:val="00A063C0"/>
    <w:rsid w:val="00A07FCC"/>
    <w:rsid w:val="00A110FF"/>
    <w:rsid w:val="00A1187E"/>
    <w:rsid w:val="00A11C46"/>
    <w:rsid w:val="00A11F2E"/>
    <w:rsid w:val="00A11F63"/>
    <w:rsid w:val="00A12369"/>
    <w:rsid w:val="00A12AE5"/>
    <w:rsid w:val="00A136D9"/>
    <w:rsid w:val="00A14082"/>
    <w:rsid w:val="00A142D0"/>
    <w:rsid w:val="00A14ADE"/>
    <w:rsid w:val="00A14B73"/>
    <w:rsid w:val="00A154BF"/>
    <w:rsid w:val="00A15739"/>
    <w:rsid w:val="00A157CA"/>
    <w:rsid w:val="00A15E0E"/>
    <w:rsid w:val="00A2078A"/>
    <w:rsid w:val="00A21587"/>
    <w:rsid w:val="00A21A42"/>
    <w:rsid w:val="00A26845"/>
    <w:rsid w:val="00A26EDD"/>
    <w:rsid w:val="00A271FD"/>
    <w:rsid w:val="00A27906"/>
    <w:rsid w:val="00A27DB7"/>
    <w:rsid w:val="00A30416"/>
    <w:rsid w:val="00A30F9D"/>
    <w:rsid w:val="00A322AE"/>
    <w:rsid w:val="00A339FE"/>
    <w:rsid w:val="00A35537"/>
    <w:rsid w:val="00A358E7"/>
    <w:rsid w:val="00A378F3"/>
    <w:rsid w:val="00A3796A"/>
    <w:rsid w:val="00A405B3"/>
    <w:rsid w:val="00A41807"/>
    <w:rsid w:val="00A41854"/>
    <w:rsid w:val="00A41904"/>
    <w:rsid w:val="00A4288F"/>
    <w:rsid w:val="00A42F6F"/>
    <w:rsid w:val="00A43262"/>
    <w:rsid w:val="00A446F4"/>
    <w:rsid w:val="00A45D3B"/>
    <w:rsid w:val="00A46296"/>
    <w:rsid w:val="00A47EC0"/>
    <w:rsid w:val="00A51AD6"/>
    <w:rsid w:val="00A53564"/>
    <w:rsid w:val="00A53FDF"/>
    <w:rsid w:val="00A55FAF"/>
    <w:rsid w:val="00A57300"/>
    <w:rsid w:val="00A60A95"/>
    <w:rsid w:val="00A62FA8"/>
    <w:rsid w:val="00A63631"/>
    <w:rsid w:val="00A6371C"/>
    <w:rsid w:val="00A65686"/>
    <w:rsid w:val="00A66850"/>
    <w:rsid w:val="00A6720F"/>
    <w:rsid w:val="00A677E4"/>
    <w:rsid w:val="00A70111"/>
    <w:rsid w:val="00A70F96"/>
    <w:rsid w:val="00A7119B"/>
    <w:rsid w:val="00A725D1"/>
    <w:rsid w:val="00A72CF4"/>
    <w:rsid w:val="00A7300C"/>
    <w:rsid w:val="00A742AB"/>
    <w:rsid w:val="00A743E3"/>
    <w:rsid w:val="00A754D2"/>
    <w:rsid w:val="00A7697B"/>
    <w:rsid w:val="00A76F23"/>
    <w:rsid w:val="00A77F19"/>
    <w:rsid w:val="00A81CDF"/>
    <w:rsid w:val="00A82A3A"/>
    <w:rsid w:val="00A82D26"/>
    <w:rsid w:val="00A85224"/>
    <w:rsid w:val="00A90408"/>
    <w:rsid w:val="00A9079E"/>
    <w:rsid w:val="00A90A6D"/>
    <w:rsid w:val="00A90C00"/>
    <w:rsid w:val="00A93861"/>
    <w:rsid w:val="00A93D05"/>
    <w:rsid w:val="00A94273"/>
    <w:rsid w:val="00A944E4"/>
    <w:rsid w:val="00A94C5A"/>
    <w:rsid w:val="00A95884"/>
    <w:rsid w:val="00A95C3B"/>
    <w:rsid w:val="00AA11A1"/>
    <w:rsid w:val="00AA25FE"/>
    <w:rsid w:val="00AA355A"/>
    <w:rsid w:val="00AA3747"/>
    <w:rsid w:val="00AA3A12"/>
    <w:rsid w:val="00AA57BB"/>
    <w:rsid w:val="00AA5F5B"/>
    <w:rsid w:val="00AA78C6"/>
    <w:rsid w:val="00AB090D"/>
    <w:rsid w:val="00AB355A"/>
    <w:rsid w:val="00AB36F9"/>
    <w:rsid w:val="00AB3813"/>
    <w:rsid w:val="00AB393F"/>
    <w:rsid w:val="00AB3DEB"/>
    <w:rsid w:val="00AB3F53"/>
    <w:rsid w:val="00AB6DC2"/>
    <w:rsid w:val="00AB7443"/>
    <w:rsid w:val="00AB7CF8"/>
    <w:rsid w:val="00AC0A9E"/>
    <w:rsid w:val="00AC1A90"/>
    <w:rsid w:val="00AC3122"/>
    <w:rsid w:val="00AC4C18"/>
    <w:rsid w:val="00AC57B2"/>
    <w:rsid w:val="00AC60E7"/>
    <w:rsid w:val="00AC65A0"/>
    <w:rsid w:val="00AC67A5"/>
    <w:rsid w:val="00AD0E7F"/>
    <w:rsid w:val="00AD10D4"/>
    <w:rsid w:val="00AD1FAF"/>
    <w:rsid w:val="00AD23BB"/>
    <w:rsid w:val="00AD2849"/>
    <w:rsid w:val="00AD3498"/>
    <w:rsid w:val="00AD505F"/>
    <w:rsid w:val="00AD7704"/>
    <w:rsid w:val="00AD7E72"/>
    <w:rsid w:val="00AE050D"/>
    <w:rsid w:val="00AE0846"/>
    <w:rsid w:val="00AE1AB5"/>
    <w:rsid w:val="00AE2BC5"/>
    <w:rsid w:val="00AE335B"/>
    <w:rsid w:val="00AE471C"/>
    <w:rsid w:val="00AE5D41"/>
    <w:rsid w:val="00AE71A3"/>
    <w:rsid w:val="00AF03AD"/>
    <w:rsid w:val="00AF06C7"/>
    <w:rsid w:val="00AF23EF"/>
    <w:rsid w:val="00AF43E3"/>
    <w:rsid w:val="00AF535C"/>
    <w:rsid w:val="00AF601E"/>
    <w:rsid w:val="00AF7461"/>
    <w:rsid w:val="00B00E25"/>
    <w:rsid w:val="00B00EA5"/>
    <w:rsid w:val="00B019E7"/>
    <w:rsid w:val="00B0236F"/>
    <w:rsid w:val="00B032A6"/>
    <w:rsid w:val="00B05ECB"/>
    <w:rsid w:val="00B06037"/>
    <w:rsid w:val="00B06825"/>
    <w:rsid w:val="00B06F65"/>
    <w:rsid w:val="00B07295"/>
    <w:rsid w:val="00B10CE1"/>
    <w:rsid w:val="00B118C5"/>
    <w:rsid w:val="00B12214"/>
    <w:rsid w:val="00B1369B"/>
    <w:rsid w:val="00B13D44"/>
    <w:rsid w:val="00B14983"/>
    <w:rsid w:val="00B14B17"/>
    <w:rsid w:val="00B14FD4"/>
    <w:rsid w:val="00B15284"/>
    <w:rsid w:val="00B16E7D"/>
    <w:rsid w:val="00B16FB9"/>
    <w:rsid w:val="00B17004"/>
    <w:rsid w:val="00B20FD3"/>
    <w:rsid w:val="00B21EE9"/>
    <w:rsid w:val="00B22189"/>
    <w:rsid w:val="00B228CC"/>
    <w:rsid w:val="00B2321F"/>
    <w:rsid w:val="00B233C7"/>
    <w:rsid w:val="00B23C69"/>
    <w:rsid w:val="00B23CC5"/>
    <w:rsid w:val="00B248BE"/>
    <w:rsid w:val="00B25FFA"/>
    <w:rsid w:val="00B268B2"/>
    <w:rsid w:val="00B26DDD"/>
    <w:rsid w:val="00B26E39"/>
    <w:rsid w:val="00B26E74"/>
    <w:rsid w:val="00B27634"/>
    <w:rsid w:val="00B30A13"/>
    <w:rsid w:val="00B3242F"/>
    <w:rsid w:val="00B32F40"/>
    <w:rsid w:val="00B347BA"/>
    <w:rsid w:val="00B34829"/>
    <w:rsid w:val="00B34BFB"/>
    <w:rsid w:val="00B34E37"/>
    <w:rsid w:val="00B35008"/>
    <w:rsid w:val="00B35120"/>
    <w:rsid w:val="00B35A38"/>
    <w:rsid w:val="00B35B51"/>
    <w:rsid w:val="00B3721D"/>
    <w:rsid w:val="00B37E2B"/>
    <w:rsid w:val="00B404E0"/>
    <w:rsid w:val="00B409DC"/>
    <w:rsid w:val="00B40B6A"/>
    <w:rsid w:val="00B417EB"/>
    <w:rsid w:val="00B41950"/>
    <w:rsid w:val="00B419EF"/>
    <w:rsid w:val="00B43618"/>
    <w:rsid w:val="00B4424D"/>
    <w:rsid w:val="00B44E8E"/>
    <w:rsid w:val="00B45A0B"/>
    <w:rsid w:val="00B463E4"/>
    <w:rsid w:val="00B46E62"/>
    <w:rsid w:val="00B47BC6"/>
    <w:rsid w:val="00B47DF4"/>
    <w:rsid w:val="00B50C09"/>
    <w:rsid w:val="00B51E02"/>
    <w:rsid w:val="00B52175"/>
    <w:rsid w:val="00B528B5"/>
    <w:rsid w:val="00B52986"/>
    <w:rsid w:val="00B54082"/>
    <w:rsid w:val="00B54B23"/>
    <w:rsid w:val="00B560AC"/>
    <w:rsid w:val="00B5665E"/>
    <w:rsid w:val="00B57315"/>
    <w:rsid w:val="00B574D8"/>
    <w:rsid w:val="00B605C1"/>
    <w:rsid w:val="00B60716"/>
    <w:rsid w:val="00B60F28"/>
    <w:rsid w:val="00B60FCD"/>
    <w:rsid w:val="00B61789"/>
    <w:rsid w:val="00B61BA6"/>
    <w:rsid w:val="00B62BB6"/>
    <w:rsid w:val="00B64C9C"/>
    <w:rsid w:val="00B66664"/>
    <w:rsid w:val="00B66EAC"/>
    <w:rsid w:val="00B67150"/>
    <w:rsid w:val="00B67767"/>
    <w:rsid w:val="00B678C9"/>
    <w:rsid w:val="00B700B6"/>
    <w:rsid w:val="00B702A3"/>
    <w:rsid w:val="00B70F04"/>
    <w:rsid w:val="00B70F94"/>
    <w:rsid w:val="00B7114A"/>
    <w:rsid w:val="00B71B5B"/>
    <w:rsid w:val="00B71C48"/>
    <w:rsid w:val="00B7244A"/>
    <w:rsid w:val="00B725E6"/>
    <w:rsid w:val="00B727C4"/>
    <w:rsid w:val="00B7383A"/>
    <w:rsid w:val="00B73D24"/>
    <w:rsid w:val="00B73E25"/>
    <w:rsid w:val="00B740FF"/>
    <w:rsid w:val="00B7415D"/>
    <w:rsid w:val="00B80A44"/>
    <w:rsid w:val="00B80B53"/>
    <w:rsid w:val="00B8240B"/>
    <w:rsid w:val="00B82D08"/>
    <w:rsid w:val="00B82DB3"/>
    <w:rsid w:val="00B83D45"/>
    <w:rsid w:val="00B83F88"/>
    <w:rsid w:val="00B84B28"/>
    <w:rsid w:val="00B84D34"/>
    <w:rsid w:val="00B85AC4"/>
    <w:rsid w:val="00B85C01"/>
    <w:rsid w:val="00B85D0B"/>
    <w:rsid w:val="00B865BC"/>
    <w:rsid w:val="00B869FD"/>
    <w:rsid w:val="00B91071"/>
    <w:rsid w:val="00B91230"/>
    <w:rsid w:val="00B934DA"/>
    <w:rsid w:val="00B9350A"/>
    <w:rsid w:val="00B95DAC"/>
    <w:rsid w:val="00B9676B"/>
    <w:rsid w:val="00B96994"/>
    <w:rsid w:val="00B96F65"/>
    <w:rsid w:val="00BA0379"/>
    <w:rsid w:val="00BA0833"/>
    <w:rsid w:val="00BA17B3"/>
    <w:rsid w:val="00BA3970"/>
    <w:rsid w:val="00BA4817"/>
    <w:rsid w:val="00BA4A41"/>
    <w:rsid w:val="00BA4DEC"/>
    <w:rsid w:val="00BA50FA"/>
    <w:rsid w:val="00BA51E0"/>
    <w:rsid w:val="00BA57D6"/>
    <w:rsid w:val="00BA582B"/>
    <w:rsid w:val="00BA641A"/>
    <w:rsid w:val="00BA79BD"/>
    <w:rsid w:val="00BA7B1B"/>
    <w:rsid w:val="00BB10A5"/>
    <w:rsid w:val="00BB1393"/>
    <w:rsid w:val="00BB17A1"/>
    <w:rsid w:val="00BB2478"/>
    <w:rsid w:val="00BB2D7E"/>
    <w:rsid w:val="00BB314E"/>
    <w:rsid w:val="00BB74A2"/>
    <w:rsid w:val="00BB7834"/>
    <w:rsid w:val="00BB7B02"/>
    <w:rsid w:val="00BB7ED0"/>
    <w:rsid w:val="00BC029C"/>
    <w:rsid w:val="00BC035E"/>
    <w:rsid w:val="00BC06FB"/>
    <w:rsid w:val="00BC123F"/>
    <w:rsid w:val="00BC156D"/>
    <w:rsid w:val="00BC15C8"/>
    <w:rsid w:val="00BC176C"/>
    <w:rsid w:val="00BC2FCD"/>
    <w:rsid w:val="00BC31FA"/>
    <w:rsid w:val="00BC39E9"/>
    <w:rsid w:val="00BC3AAE"/>
    <w:rsid w:val="00BC4B44"/>
    <w:rsid w:val="00BC5AC4"/>
    <w:rsid w:val="00BC71AD"/>
    <w:rsid w:val="00BC7210"/>
    <w:rsid w:val="00BC7A8B"/>
    <w:rsid w:val="00BD14DF"/>
    <w:rsid w:val="00BD2145"/>
    <w:rsid w:val="00BD2700"/>
    <w:rsid w:val="00BD2706"/>
    <w:rsid w:val="00BD3075"/>
    <w:rsid w:val="00BD3485"/>
    <w:rsid w:val="00BD3611"/>
    <w:rsid w:val="00BD38C1"/>
    <w:rsid w:val="00BD3C09"/>
    <w:rsid w:val="00BD4AE8"/>
    <w:rsid w:val="00BD577B"/>
    <w:rsid w:val="00BD59BC"/>
    <w:rsid w:val="00BD665D"/>
    <w:rsid w:val="00BD66C9"/>
    <w:rsid w:val="00BD6AEF"/>
    <w:rsid w:val="00BD6D6F"/>
    <w:rsid w:val="00BD6E48"/>
    <w:rsid w:val="00BD70BB"/>
    <w:rsid w:val="00BD7494"/>
    <w:rsid w:val="00BD7B79"/>
    <w:rsid w:val="00BE060A"/>
    <w:rsid w:val="00BE0A32"/>
    <w:rsid w:val="00BE22D0"/>
    <w:rsid w:val="00BE312F"/>
    <w:rsid w:val="00BE3413"/>
    <w:rsid w:val="00BE3B85"/>
    <w:rsid w:val="00BE44AA"/>
    <w:rsid w:val="00BE457D"/>
    <w:rsid w:val="00BE4BB3"/>
    <w:rsid w:val="00BE5EED"/>
    <w:rsid w:val="00BE6D19"/>
    <w:rsid w:val="00BF0AC1"/>
    <w:rsid w:val="00BF115B"/>
    <w:rsid w:val="00BF1F6D"/>
    <w:rsid w:val="00BF201E"/>
    <w:rsid w:val="00BF3ECB"/>
    <w:rsid w:val="00BF4E4A"/>
    <w:rsid w:val="00BF6DA3"/>
    <w:rsid w:val="00C00435"/>
    <w:rsid w:val="00C00BF4"/>
    <w:rsid w:val="00C01688"/>
    <w:rsid w:val="00C0189A"/>
    <w:rsid w:val="00C0309B"/>
    <w:rsid w:val="00C030C4"/>
    <w:rsid w:val="00C03140"/>
    <w:rsid w:val="00C047F1"/>
    <w:rsid w:val="00C05814"/>
    <w:rsid w:val="00C05BE9"/>
    <w:rsid w:val="00C05CBE"/>
    <w:rsid w:val="00C07A86"/>
    <w:rsid w:val="00C11287"/>
    <w:rsid w:val="00C11553"/>
    <w:rsid w:val="00C13632"/>
    <w:rsid w:val="00C14250"/>
    <w:rsid w:val="00C1460F"/>
    <w:rsid w:val="00C14856"/>
    <w:rsid w:val="00C15CC7"/>
    <w:rsid w:val="00C161B7"/>
    <w:rsid w:val="00C17014"/>
    <w:rsid w:val="00C1703F"/>
    <w:rsid w:val="00C1773B"/>
    <w:rsid w:val="00C2021D"/>
    <w:rsid w:val="00C202AA"/>
    <w:rsid w:val="00C2030A"/>
    <w:rsid w:val="00C21007"/>
    <w:rsid w:val="00C213E0"/>
    <w:rsid w:val="00C22021"/>
    <w:rsid w:val="00C22380"/>
    <w:rsid w:val="00C228A0"/>
    <w:rsid w:val="00C2322F"/>
    <w:rsid w:val="00C2412E"/>
    <w:rsid w:val="00C24588"/>
    <w:rsid w:val="00C26072"/>
    <w:rsid w:val="00C27BEA"/>
    <w:rsid w:val="00C3005A"/>
    <w:rsid w:val="00C30335"/>
    <w:rsid w:val="00C30E58"/>
    <w:rsid w:val="00C31AB9"/>
    <w:rsid w:val="00C31DF4"/>
    <w:rsid w:val="00C32442"/>
    <w:rsid w:val="00C33AF0"/>
    <w:rsid w:val="00C33F23"/>
    <w:rsid w:val="00C34E3E"/>
    <w:rsid w:val="00C3509D"/>
    <w:rsid w:val="00C35388"/>
    <w:rsid w:val="00C35748"/>
    <w:rsid w:val="00C36062"/>
    <w:rsid w:val="00C376AC"/>
    <w:rsid w:val="00C4078E"/>
    <w:rsid w:val="00C40945"/>
    <w:rsid w:val="00C40B48"/>
    <w:rsid w:val="00C4217F"/>
    <w:rsid w:val="00C43942"/>
    <w:rsid w:val="00C43BDB"/>
    <w:rsid w:val="00C46716"/>
    <w:rsid w:val="00C46BBC"/>
    <w:rsid w:val="00C50AF7"/>
    <w:rsid w:val="00C51C38"/>
    <w:rsid w:val="00C54A94"/>
    <w:rsid w:val="00C556AE"/>
    <w:rsid w:val="00C5669E"/>
    <w:rsid w:val="00C57608"/>
    <w:rsid w:val="00C6028F"/>
    <w:rsid w:val="00C60B44"/>
    <w:rsid w:val="00C61D45"/>
    <w:rsid w:val="00C6380B"/>
    <w:rsid w:val="00C63928"/>
    <w:rsid w:val="00C64D4C"/>
    <w:rsid w:val="00C64F69"/>
    <w:rsid w:val="00C65C09"/>
    <w:rsid w:val="00C65FDE"/>
    <w:rsid w:val="00C662E4"/>
    <w:rsid w:val="00C66EAF"/>
    <w:rsid w:val="00C66F6F"/>
    <w:rsid w:val="00C67066"/>
    <w:rsid w:val="00C67E3C"/>
    <w:rsid w:val="00C720AC"/>
    <w:rsid w:val="00C725AC"/>
    <w:rsid w:val="00C72DF5"/>
    <w:rsid w:val="00C7313B"/>
    <w:rsid w:val="00C745ED"/>
    <w:rsid w:val="00C74CD0"/>
    <w:rsid w:val="00C7595E"/>
    <w:rsid w:val="00C7620D"/>
    <w:rsid w:val="00C77C55"/>
    <w:rsid w:val="00C8044F"/>
    <w:rsid w:val="00C804DA"/>
    <w:rsid w:val="00C8145C"/>
    <w:rsid w:val="00C82B1C"/>
    <w:rsid w:val="00C8416D"/>
    <w:rsid w:val="00C8427D"/>
    <w:rsid w:val="00C8568E"/>
    <w:rsid w:val="00C8620B"/>
    <w:rsid w:val="00C86302"/>
    <w:rsid w:val="00C866DB"/>
    <w:rsid w:val="00C87B88"/>
    <w:rsid w:val="00C87EFA"/>
    <w:rsid w:val="00C902C8"/>
    <w:rsid w:val="00C90DC7"/>
    <w:rsid w:val="00C91CF0"/>
    <w:rsid w:val="00C92566"/>
    <w:rsid w:val="00C928CD"/>
    <w:rsid w:val="00C92C89"/>
    <w:rsid w:val="00C94160"/>
    <w:rsid w:val="00C95478"/>
    <w:rsid w:val="00C95F12"/>
    <w:rsid w:val="00C969C5"/>
    <w:rsid w:val="00CA0314"/>
    <w:rsid w:val="00CA0AB6"/>
    <w:rsid w:val="00CA10B6"/>
    <w:rsid w:val="00CA1422"/>
    <w:rsid w:val="00CA1AE6"/>
    <w:rsid w:val="00CA48A1"/>
    <w:rsid w:val="00CA6065"/>
    <w:rsid w:val="00CA6301"/>
    <w:rsid w:val="00CA6AE8"/>
    <w:rsid w:val="00CA6FC5"/>
    <w:rsid w:val="00CA789D"/>
    <w:rsid w:val="00CA7DD9"/>
    <w:rsid w:val="00CB0423"/>
    <w:rsid w:val="00CB282E"/>
    <w:rsid w:val="00CB410E"/>
    <w:rsid w:val="00CB4AFF"/>
    <w:rsid w:val="00CB5881"/>
    <w:rsid w:val="00CB5B26"/>
    <w:rsid w:val="00CB5CBD"/>
    <w:rsid w:val="00CB6A12"/>
    <w:rsid w:val="00CB77FC"/>
    <w:rsid w:val="00CB7F7B"/>
    <w:rsid w:val="00CC0533"/>
    <w:rsid w:val="00CC0CDB"/>
    <w:rsid w:val="00CC0DA0"/>
    <w:rsid w:val="00CC0E17"/>
    <w:rsid w:val="00CC16BF"/>
    <w:rsid w:val="00CC176D"/>
    <w:rsid w:val="00CC1EC2"/>
    <w:rsid w:val="00CC3079"/>
    <w:rsid w:val="00CC485D"/>
    <w:rsid w:val="00CC60C6"/>
    <w:rsid w:val="00CC6D8D"/>
    <w:rsid w:val="00CD073F"/>
    <w:rsid w:val="00CD07AD"/>
    <w:rsid w:val="00CD0C7C"/>
    <w:rsid w:val="00CD12D9"/>
    <w:rsid w:val="00CD1FC0"/>
    <w:rsid w:val="00CD3ABC"/>
    <w:rsid w:val="00CD5244"/>
    <w:rsid w:val="00CD527D"/>
    <w:rsid w:val="00CD5490"/>
    <w:rsid w:val="00CD597B"/>
    <w:rsid w:val="00CD614B"/>
    <w:rsid w:val="00CD6EC5"/>
    <w:rsid w:val="00CE0652"/>
    <w:rsid w:val="00CE0994"/>
    <w:rsid w:val="00CE177E"/>
    <w:rsid w:val="00CE217A"/>
    <w:rsid w:val="00CE576E"/>
    <w:rsid w:val="00CE620F"/>
    <w:rsid w:val="00CE6285"/>
    <w:rsid w:val="00CE650B"/>
    <w:rsid w:val="00CE6B3F"/>
    <w:rsid w:val="00CF01F6"/>
    <w:rsid w:val="00CF07C0"/>
    <w:rsid w:val="00CF0858"/>
    <w:rsid w:val="00CF0CDA"/>
    <w:rsid w:val="00CF0EFF"/>
    <w:rsid w:val="00CF1BB2"/>
    <w:rsid w:val="00CF2E5F"/>
    <w:rsid w:val="00CF3179"/>
    <w:rsid w:val="00CF4BD4"/>
    <w:rsid w:val="00CF4C3A"/>
    <w:rsid w:val="00CF68ED"/>
    <w:rsid w:val="00CF6921"/>
    <w:rsid w:val="00CF7A04"/>
    <w:rsid w:val="00D00755"/>
    <w:rsid w:val="00D00D64"/>
    <w:rsid w:val="00D00E66"/>
    <w:rsid w:val="00D01905"/>
    <w:rsid w:val="00D0287C"/>
    <w:rsid w:val="00D0452F"/>
    <w:rsid w:val="00D05C19"/>
    <w:rsid w:val="00D06215"/>
    <w:rsid w:val="00D06342"/>
    <w:rsid w:val="00D071FC"/>
    <w:rsid w:val="00D07481"/>
    <w:rsid w:val="00D07F42"/>
    <w:rsid w:val="00D117F4"/>
    <w:rsid w:val="00D11E8E"/>
    <w:rsid w:val="00D12187"/>
    <w:rsid w:val="00D129F3"/>
    <w:rsid w:val="00D12E10"/>
    <w:rsid w:val="00D13F28"/>
    <w:rsid w:val="00D141AB"/>
    <w:rsid w:val="00D15338"/>
    <w:rsid w:val="00D15445"/>
    <w:rsid w:val="00D16586"/>
    <w:rsid w:val="00D16661"/>
    <w:rsid w:val="00D16D75"/>
    <w:rsid w:val="00D16FCA"/>
    <w:rsid w:val="00D17C66"/>
    <w:rsid w:val="00D17C8F"/>
    <w:rsid w:val="00D20030"/>
    <w:rsid w:val="00D20BFC"/>
    <w:rsid w:val="00D21F6E"/>
    <w:rsid w:val="00D2343B"/>
    <w:rsid w:val="00D2514A"/>
    <w:rsid w:val="00D251B4"/>
    <w:rsid w:val="00D25E57"/>
    <w:rsid w:val="00D26E76"/>
    <w:rsid w:val="00D27759"/>
    <w:rsid w:val="00D27DB5"/>
    <w:rsid w:val="00D27DED"/>
    <w:rsid w:val="00D3135F"/>
    <w:rsid w:val="00D322A3"/>
    <w:rsid w:val="00D326F0"/>
    <w:rsid w:val="00D328AC"/>
    <w:rsid w:val="00D329F2"/>
    <w:rsid w:val="00D32E7A"/>
    <w:rsid w:val="00D33B42"/>
    <w:rsid w:val="00D34413"/>
    <w:rsid w:val="00D3473E"/>
    <w:rsid w:val="00D352B2"/>
    <w:rsid w:val="00D37027"/>
    <w:rsid w:val="00D37077"/>
    <w:rsid w:val="00D40634"/>
    <w:rsid w:val="00D409B3"/>
    <w:rsid w:val="00D411A5"/>
    <w:rsid w:val="00D414D4"/>
    <w:rsid w:val="00D4160C"/>
    <w:rsid w:val="00D4162B"/>
    <w:rsid w:val="00D41AAE"/>
    <w:rsid w:val="00D432AC"/>
    <w:rsid w:val="00D43732"/>
    <w:rsid w:val="00D43F18"/>
    <w:rsid w:val="00D443D3"/>
    <w:rsid w:val="00D445C4"/>
    <w:rsid w:val="00D44DAD"/>
    <w:rsid w:val="00D44EE8"/>
    <w:rsid w:val="00D45D0F"/>
    <w:rsid w:val="00D46196"/>
    <w:rsid w:val="00D461B0"/>
    <w:rsid w:val="00D4673C"/>
    <w:rsid w:val="00D46E56"/>
    <w:rsid w:val="00D46FAD"/>
    <w:rsid w:val="00D4775C"/>
    <w:rsid w:val="00D50C9F"/>
    <w:rsid w:val="00D51F89"/>
    <w:rsid w:val="00D52172"/>
    <w:rsid w:val="00D52AD7"/>
    <w:rsid w:val="00D53F0B"/>
    <w:rsid w:val="00D54268"/>
    <w:rsid w:val="00D576F4"/>
    <w:rsid w:val="00D57BED"/>
    <w:rsid w:val="00D601D5"/>
    <w:rsid w:val="00D60361"/>
    <w:rsid w:val="00D61E43"/>
    <w:rsid w:val="00D6250C"/>
    <w:rsid w:val="00D633D3"/>
    <w:rsid w:val="00D63625"/>
    <w:rsid w:val="00D636E4"/>
    <w:rsid w:val="00D638A4"/>
    <w:rsid w:val="00D6413B"/>
    <w:rsid w:val="00D651F2"/>
    <w:rsid w:val="00D65273"/>
    <w:rsid w:val="00D66281"/>
    <w:rsid w:val="00D678AE"/>
    <w:rsid w:val="00D700EF"/>
    <w:rsid w:val="00D715D5"/>
    <w:rsid w:val="00D718A8"/>
    <w:rsid w:val="00D7277A"/>
    <w:rsid w:val="00D72D75"/>
    <w:rsid w:val="00D72EA1"/>
    <w:rsid w:val="00D7315C"/>
    <w:rsid w:val="00D73247"/>
    <w:rsid w:val="00D732B1"/>
    <w:rsid w:val="00D7348B"/>
    <w:rsid w:val="00D73B15"/>
    <w:rsid w:val="00D7535C"/>
    <w:rsid w:val="00D76AD4"/>
    <w:rsid w:val="00D77EA2"/>
    <w:rsid w:val="00D77F24"/>
    <w:rsid w:val="00D811A3"/>
    <w:rsid w:val="00D816B2"/>
    <w:rsid w:val="00D81D7A"/>
    <w:rsid w:val="00D82340"/>
    <w:rsid w:val="00D823D6"/>
    <w:rsid w:val="00D835FB"/>
    <w:rsid w:val="00D8383B"/>
    <w:rsid w:val="00D854EC"/>
    <w:rsid w:val="00D858DC"/>
    <w:rsid w:val="00D858E6"/>
    <w:rsid w:val="00D87408"/>
    <w:rsid w:val="00D87E94"/>
    <w:rsid w:val="00D90E1B"/>
    <w:rsid w:val="00D92591"/>
    <w:rsid w:val="00D9292B"/>
    <w:rsid w:val="00D92EA8"/>
    <w:rsid w:val="00D92ED1"/>
    <w:rsid w:val="00D93803"/>
    <w:rsid w:val="00D94034"/>
    <w:rsid w:val="00D9534C"/>
    <w:rsid w:val="00D960A1"/>
    <w:rsid w:val="00D97728"/>
    <w:rsid w:val="00DA026E"/>
    <w:rsid w:val="00DA08D3"/>
    <w:rsid w:val="00DA1567"/>
    <w:rsid w:val="00DA2864"/>
    <w:rsid w:val="00DA28AA"/>
    <w:rsid w:val="00DA2C60"/>
    <w:rsid w:val="00DA3687"/>
    <w:rsid w:val="00DA37A2"/>
    <w:rsid w:val="00DA382C"/>
    <w:rsid w:val="00DA52D3"/>
    <w:rsid w:val="00DA6F4D"/>
    <w:rsid w:val="00DA7DFF"/>
    <w:rsid w:val="00DB034F"/>
    <w:rsid w:val="00DB0425"/>
    <w:rsid w:val="00DB0A3F"/>
    <w:rsid w:val="00DB15DF"/>
    <w:rsid w:val="00DB2370"/>
    <w:rsid w:val="00DB29FD"/>
    <w:rsid w:val="00DB4147"/>
    <w:rsid w:val="00DB5FCD"/>
    <w:rsid w:val="00DC042E"/>
    <w:rsid w:val="00DC2150"/>
    <w:rsid w:val="00DC29F3"/>
    <w:rsid w:val="00DC2A48"/>
    <w:rsid w:val="00DC2EAE"/>
    <w:rsid w:val="00DC3910"/>
    <w:rsid w:val="00DC4032"/>
    <w:rsid w:val="00DC47DE"/>
    <w:rsid w:val="00DC677C"/>
    <w:rsid w:val="00DC6D85"/>
    <w:rsid w:val="00DC78B9"/>
    <w:rsid w:val="00DC7E5F"/>
    <w:rsid w:val="00DD12A8"/>
    <w:rsid w:val="00DD1516"/>
    <w:rsid w:val="00DD1F09"/>
    <w:rsid w:val="00DD404B"/>
    <w:rsid w:val="00DD4DB8"/>
    <w:rsid w:val="00DD4E33"/>
    <w:rsid w:val="00DD52CC"/>
    <w:rsid w:val="00DD5681"/>
    <w:rsid w:val="00DD6F6C"/>
    <w:rsid w:val="00DD7362"/>
    <w:rsid w:val="00DD791C"/>
    <w:rsid w:val="00DE057D"/>
    <w:rsid w:val="00DE331A"/>
    <w:rsid w:val="00DE3F92"/>
    <w:rsid w:val="00DE48C0"/>
    <w:rsid w:val="00DE5471"/>
    <w:rsid w:val="00DE57D1"/>
    <w:rsid w:val="00DE5F54"/>
    <w:rsid w:val="00DE5F5D"/>
    <w:rsid w:val="00DE6130"/>
    <w:rsid w:val="00DE6653"/>
    <w:rsid w:val="00DF0097"/>
    <w:rsid w:val="00DF275D"/>
    <w:rsid w:val="00DF2A77"/>
    <w:rsid w:val="00DF34EF"/>
    <w:rsid w:val="00DF369E"/>
    <w:rsid w:val="00DF5BF1"/>
    <w:rsid w:val="00DF6566"/>
    <w:rsid w:val="00DF6784"/>
    <w:rsid w:val="00DF6DAA"/>
    <w:rsid w:val="00DF6EDF"/>
    <w:rsid w:val="00DF6F5A"/>
    <w:rsid w:val="00DF7EA5"/>
    <w:rsid w:val="00E00CD8"/>
    <w:rsid w:val="00E00E7A"/>
    <w:rsid w:val="00E00F19"/>
    <w:rsid w:val="00E0100B"/>
    <w:rsid w:val="00E01DBB"/>
    <w:rsid w:val="00E01DDA"/>
    <w:rsid w:val="00E03580"/>
    <w:rsid w:val="00E03850"/>
    <w:rsid w:val="00E03C92"/>
    <w:rsid w:val="00E049FE"/>
    <w:rsid w:val="00E05906"/>
    <w:rsid w:val="00E0626F"/>
    <w:rsid w:val="00E066CE"/>
    <w:rsid w:val="00E07D15"/>
    <w:rsid w:val="00E07D74"/>
    <w:rsid w:val="00E10241"/>
    <w:rsid w:val="00E10E58"/>
    <w:rsid w:val="00E11D20"/>
    <w:rsid w:val="00E11E19"/>
    <w:rsid w:val="00E11FFB"/>
    <w:rsid w:val="00E12B93"/>
    <w:rsid w:val="00E1433D"/>
    <w:rsid w:val="00E14FAB"/>
    <w:rsid w:val="00E15AD0"/>
    <w:rsid w:val="00E164D1"/>
    <w:rsid w:val="00E17008"/>
    <w:rsid w:val="00E17D35"/>
    <w:rsid w:val="00E17DAE"/>
    <w:rsid w:val="00E2022D"/>
    <w:rsid w:val="00E21491"/>
    <w:rsid w:val="00E2284C"/>
    <w:rsid w:val="00E22AB3"/>
    <w:rsid w:val="00E24B4E"/>
    <w:rsid w:val="00E25279"/>
    <w:rsid w:val="00E2528D"/>
    <w:rsid w:val="00E25B9B"/>
    <w:rsid w:val="00E2737C"/>
    <w:rsid w:val="00E27766"/>
    <w:rsid w:val="00E3078F"/>
    <w:rsid w:val="00E31411"/>
    <w:rsid w:val="00E31DDC"/>
    <w:rsid w:val="00E32384"/>
    <w:rsid w:val="00E32E1D"/>
    <w:rsid w:val="00E352BC"/>
    <w:rsid w:val="00E35B59"/>
    <w:rsid w:val="00E426DE"/>
    <w:rsid w:val="00E431C2"/>
    <w:rsid w:val="00E4381F"/>
    <w:rsid w:val="00E44577"/>
    <w:rsid w:val="00E450A7"/>
    <w:rsid w:val="00E45382"/>
    <w:rsid w:val="00E459EB"/>
    <w:rsid w:val="00E45CDB"/>
    <w:rsid w:val="00E46FC8"/>
    <w:rsid w:val="00E504F7"/>
    <w:rsid w:val="00E50B2A"/>
    <w:rsid w:val="00E50F53"/>
    <w:rsid w:val="00E5146A"/>
    <w:rsid w:val="00E51594"/>
    <w:rsid w:val="00E52792"/>
    <w:rsid w:val="00E53798"/>
    <w:rsid w:val="00E53A4A"/>
    <w:rsid w:val="00E53D81"/>
    <w:rsid w:val="00E54088"/>
    <w:rsid w:val="00E5612C"/>
    <w:rsid w:val="00E561A4"/>
    <w:rsid w:val="00E564FF"/>
    <w:rsid w:val="00E5677C"/>
    <w:rsid w:val="00E60113"/>
    <w:rsid w:val="00E6058E"/>
    <w:rsid w:val="00E61925"/>
    <w:rsid w:val="00E63075"/>
    <w:rsid w:val="00E632D9"/>
    <w:rsid w:val="00E64751"/>
    <w:rsid w:val="00E65682"/>
    <w:rsid w:val="00E6769E"/>
    <w:rsid w:val="00E7060C"/>
    <w:rsid w:val="00E71EDF"/>
    <w:rsid w:val="00E731DA"/>
    <w:rsid w:val="00E7410C"/>
    <w:rsid w:val="00E74F53"/>
    <w:rsid w:val="00E74F96"/>
    <w:rsid w:val="00E7598C"/>
    <w:rsid w:val="00E76CC5"/>
    <w:rsid w:val="00E81B52"/>
    <w:rsid w:val="00E84002"/>
    <w:rsid w:val="00E84F27"/>
    <w:rsid w:val="00E86AD4"/>
    <w:rsid w:val="00E87024"/>
    <w:rsid w:val="00E90616"/>
    <w:rsid w:val="00E90B9A"/>
    <w:rsid w:val="00E91055"/>
    <w:rsid w:val="00E911DC"/>
    <w:rsid w:val="00E91E18"/>
    <w:rsid w:val="00E91F8C"/>
    <w:rsid w:val="00E923CD"/>
    <w:rsid w:val="00E92648"/>
    <w:rsid w:val="00E92C47"/>
    <w:rsid w:val="00E92CF3"/>
    <w:rsid w:val="00E93959"/>
    <w:rsid w:val="00E93AD6"/>
    <w:rsid w:val="00E93C8B"/>
    <w:rsid w:val="00E94217"/>
    <w:rsid w:val="00E9448D"/>
    <w:rsid w:val="00E9554B"/>
    <w:rsid w:val="00E96CB6"/>
    <w:rsid w:val="00EA051B"/>
    <w:rsid w:val="00EA1B02"/>
    <w:rsid w:val="00EA2310"/>
    <w:rsid w:val="00EA241E"/>
    <w:rsid w:val="00EA3448"/>
    <w:rsid w:val="00EA7E04"/>
    <w:rsid w:val="00EB0B0C"/>
    <w:rsid w:val="00EB0C4F"/>
    <w:rsid w:val="00EB172A"/>
    <w:rsid w:val="00EB233F"/>
    <w:rsid w:val="00EB3311"/>
    <w:rsid w:val="00EB3434"/>
    <w:rsid w:val="00EB3463"/>
    <w:rsid w:val="00EB4165"/>
    <w:rsid w:val="00EB4D47"/>
    <w:rsid w:val="00EB510B"/>
    <w:rsid w:val="00EB5CC1"/>
    <w:rsid w:val="00EB5DC4"/>
    <w:rsid w:val="00EB7F61"/>
    <w:rsid w:val="00EC134B"/>
    <w:rsid w:val="00EC178D"/>
    <w:rsid w:val="00EC327D"/>
    <w:rsid w:val="00EC4930"/>
    <w:rsid w:val="00EC4E1D"/>
    <w:rsid w:val="00EC5471"/>
    <w:rsid w:val="00EC6119"/>
    <w:rsid w:val="00EC6398"/>
    <w:rsid w:val="00EC69D4"/>
    <w:rsid w:val="00EC69DF"/>
    <w:rsid w:val="00EC7AB9"/>
    <w:rsid w:val="00EC7EA8"/>
    <w:rsid w:val="00ED2178"/>
    <w:rsid w:val="00ED2191"/>
    <w:rsid w:val="00ED22EE"/>
    <w:rsid w:val="00ED2A7A"/>
    <w:rsid w:val="00ED2FE1"/>
    <w:rsid w:val="00ED39EB"/>
    <w:rsid w:val="00ED3CEC"/>
    <w:rsid w:val="00ED400C"/>
    <w:rsid w:val="00ED4FD4"/>
    <w:rsid w:val="00ED6D39"/>
    <w:rsid w:val="00ED6EB5"/>
    <w:rsid w:val="00EE0568"/>
    <w:rsid w:val="00EE0C66"/>
    <w:rsid w:val="00EE111B"/>
    <w:rsid w:val="00EE171E"/>
    <w:rsid w:val="00EE195A"/>
    <w:rsid w:val="00EE1C6C"/>
    <w:rsid w:val="00EE3E8A"/>
    <w:rsid w:val="00EE56A9"/>
    <w:rsid w:val="00EE5B02"/>
    <w:rsid w:val="00EE5EA6"/>
    <w:rsid w:val="00EE6089"/>
    <w:rsid w:val="00EE6115"/>
    <w:rsid w:val="00EE6167"/>
    <w:rsid w:val="00EE6514"/>
    <w:rsid w:val="00EE71F2"/>
    <w:rsid w:val="00EF045A"/>
    <w:rsid w:val="00EF04C1"/>
    <w:rsid w:val="00EF0932"/>
    <w:rsid w:val="00EF1B4C"/>
    <w:rsid w:val="00EF3BA6"/>
    <w:rsid w:val="00EF3D9C"/>
    <w:rsid w:val="00EF5224"/>
    <w:rsid w:val="00EF5315"/>
    <w:rsid w:val="00EF5D23"/>
    <w:rsid w:val="00EF69D8"/>
    <w:rsid w:val="00EF7F77"/>
    <w:rsid w:val="00F0213C"/>
    <w:rsid w:val="00F02591"/>
    <w:rsid w:val="00F02CD6"/>
    <w:rsid w:val="00F02D64"/>
    <w:rsid w:val="00F03AB9"/>
    <w:rsid w:val="00F0515C"/>
    <w:rsid w:val="00F05ABA"/>
    <w:rsid w:val="00F067EE"/>
    <w:rsid w:val="00F0719A"/>
    <w:rsid w:val="00F075D7"/>
    <w:rsid w:val="00F12611"/>
    <w:rsid w:val="00F127CC"/>
    <w:rsid w:val="00F12BCD"/>
    <w:rsid w:val="00F13709"/>
    <w:rsid w:val="00F14D45"/>
    <w:rsid w:val="00F15107"/>
    <w:rsid w:val="00F15789"/>
    <w:rsid w:val="00F15A8C"/>
    <w:rsid w:val="00F1709F"/>
    <w:rsid w:val="00F17826"/>
    <w:rsid w:val="00F17BE0"/>
    <w:rsid w:val="00F22AE0"/>
    <w:rsid w:val="00F23DB5"/>
    <w:rsid w:val="00F23F46"/>
    <w:rsid w:val="00F24D22"/>
    <w:rsid w:val="00F25610"/>
    <w:rsid w:val="00F25B80"/>
    <w:rsid w:val="00F25ED7"/>
    <w:rsid w:val="00F25F90"/>
    <w:rsid w:val="00F25F93"/>
    <w:rsid w:val="00F26122"/>
    <w:rsid w:val="00F263A0"/>
    <w:rsid w:val="00F27913"/>
    <w:rsid w:val="00F27D34"/>
    <w:rsid w:val="00F30685"/>
    <w:rsid w:val="00F30697"/>
    <w:rsid w:val="00F30813"/>
    <w:rsid w:val="00F311FA"/>
    <w:rsid w:val="00F324DE"/>
    <w:rsid w:val="00F32DD2"/>
    <w:rsid w:val="00F339C4"/>
    <w:rsid w:val="00F33CE7"/>
    <w:rsid w:val="00F33F56"/>
    <w:rsid w:val="00F3477F"/>
    <w:rsid w:val="00F355FC"/>
    <w:rsid w:val="00F36205"/>
    <w:rsid w:val="00F36292"/>
    <w:rsid w:val="00F4045E"/>
    <w:rsid w:val="00F40B3A"/>
    <w:rsid w:val="00F40C8D"/>
    <w:rsid w:val="00F424C1"/>
    <w:rsid w:val="00F42E30"/>
    <w:rsid w:val="00F43765"/>
    <w:rsid w:val="00F45AC9"/>
    <w:rsid w:val="00F4647F"/>
    <w:rsid w:val="00F46727"/>
    <w:rsid w:val="00F46D1C"/>
    <w:rsid w:val="00F4730B"/>
    <w:rsid w:val="00F47463"/>
    <w:rsid w:val="00F4757C"/>
    <w:rsid w:val="00F47B16"/>
    <w:rsid w:val="00F47B7E"/>
    <w:rsid w:val="00F50FD2"/>
    <w:rsid w:val="00F514CA"/>
    <w:rsid w:val="00F52023"/>
    <w:rsid w:val="00F52443"/>
    <w:rsid w:val="00F52BC6"/>
    <w:rsid w:val="00F53562"/>
    <w:rsid w:val="00F5371B"/>
    <w:rsid w:val="00F5441F"/>
    <w:rsid w:val="00F544EA"/>
    <w:rsid w:val="00F5451D"/>
    <w:rsid w:val="00F54963"/>
    <w:rsid w:val="00F556A2"/>
    <w:rsid w:val="00F5575C"/>
    <w:rsid w:val="00F56D59"/>
    <w:rsid w:val="00F57F30"/>
    <w:rsid w:val="00F60865"/>
    <w:rsid w:val="00F62C0E"/>
    <w:rsid w:val="00F64503"/>
    <w:rsid w:val="00F64922"/>
    <w:rsid w:val="00F6513F"/>
    <w:rsid w:val="00F6572D"/>
    <w:rsid w:val="00F66258"/>
    <w:rsid w:val="00F67244"/>
    <w:rsid w:val="00F675CF"/>
    <w:rsid w:val="00F67613"/>
    <w:rsid w:val="00F70775"/>
    <w:rsid w:val="00F70ED6"/>
    <w:rsid w:val="00F71003"/>
    <w:rsid w:val="00F71941"/>
    <w:rsid w:val="00F71C48"/>
    <w:rsid w:val="00F71D70"/>
    <w:rsid w:val="00F72247"/>
    <w:rsid w:val="00F73737"/>
    <w:rsid w:val="00F745E9"/>
    <w:rsid w:val="00F74844"/>
    <w:rsid w:val="00F76037"/>
    <w:rsid w:val="00F76AE9"/>
    <w:rsid w:val="00F80600"/>
    <w:rsid w:val="00F8063E"/>
    <w:rsid w:val="00F8066E"/>
    <w:rsid w:val="00F8081D"/>
    <w:rsid w:val="00F80873"/>
    <w:rsid w:val="00F82D44"/>
    <w:rsid w:val="00F839F1"/>
    <w:rsid w:val="00F84132"/>
    <w:rsid w:val="00F852DB"/>
    <w:rsid w:val="00F855DE"/>
    <w:rsid w:val="00F86DA9"/>
    <w:rsid w:val="00F87D15"/>
    <w:rsid w:val="00F91CA2"/>
    <w:rsid w:val="00F92FDB"/>
    <w:rsid w:val="00F9344B"/>
    <w:rsid w:val="00F94068"/>
    <w:rsid w:val="00F960D3"/>
    <w:rsid w:val="00F9681D"/>
    <w:rsid w:val="00F96A3A"/>
    <w:rsid w:val="00F96A81"/>
    <w:rsid w:val="00F976EF"/>
    <w:rsid w:val="00F97EED"/>
    <w:rsid w:val="00FA2C77"/>
    <w:rsid w:val="00FA301B"/>
    <w:rsid w:val="00FA3CD3"/>
    <w:rsid w:val="00FA4195"/>
    <w:rsid w:val="00FA73B1"/>
    <w:rsid w:val="00FA7657"/>
    <w:rsid w:val="00FB0597"/>
    <w:rsid w:val="00FB125D"/>
    <w:rsid w:val="00FB219B"/>
    <w:rsid w:val="00FB21DF"/>
    <w:rsid w:val="00FB25E0"/>
    <w:rsid w:val="00FB3917"/>
    <w:rsid w:val="00FB4446"/>
    <w:rsid w:val="00FB50BA"/>
    <w:rsid w:val="00FB57EE"/>
    <w:rsid w:val="00FB72A7"/>
    <w:rsid w:val="00FB7372"/>
    <w:rsid w:val="00FB76BD"/>
    <w:rsid w:val="00FC115D"/>
    <w:rsid w:val="00FC1B0D"/>
    <w:rsid w:val="00FC425A"/>
    <w:rsid w:val="00FC4CBF"/>
    <w:rsid w:val="00FC4ED6"/>
    <w:rsid w:val="00FC6621"/>
    <w:rsid w:val="00FC6D14"/>
    <w:rsid w:val="00FC6F00"/>
    <w:rsid w:val="00FC7391"/>
    <w:rsid w:val="00FD1070"/>
    <w:rsid w:val="00FD123C"/>
    <w:rsid w:val="00FD1676"/>
    <w:rsid w:val="00FD21D0"/>
    <w:rsid w:val="00FD2251"/>
    <w:rsid w:val="00FD2BD3"/>
    <w:rsid w:val="00FD355C"/>
    <w:rsid w:val="00FD42D0"/>
    <w:rsid w:val="00FD5355"/>
    <w:rsid w:val="00FD5717"/>
    <w:rsid w:val="00FD7307"/>
    <w:rsid w:val="00FD774A"/>
    <w:rsid w:val="00FE00FE"/>
    <w:rsid w:val="00FE0D38"/>
    <w:rsid w:val="00FE1123"/>
    <w:rsid w:val="00FE1C6A"/>
    <w:rsid w:val="00FE2E35"/>
    <w:rsid w:val="00FE42B4"/>
    <w:rsid w:val="00FE5FE5"/>
    <w:rsid w:val="00FE69EB"/>
    <w:rsid w:val="00FE6FA8"/>
    <w:rsid w:val="00FE71B2"/>
    <w:rsid w:val="00FE7DFC"/>
    <w:rsid w:val="00FF0414"/>
    <w:rsid w:val="00FF1360"/>
    <w:rsid w:val="00FF15B6"/>
    <w:rsid w:val="00FF1D98"/>
    <w:rsid w:val="00FF1EE5"/>
    <w:rsid w:val="00FF28ED"/>
    <w:rsid w:val="00FF2AC6"/>
    <w:rsid w:val="00FF2C9F"/>
    <w:rsid w:val="00FF2EAC"/>
    <w:rsid w:val="00FF577A"/>
    <w:rsid w:val="00FF68B0"/>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12D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qFormat/>
    <w:rsid w:val="001931AB"/>
    <w:pPr>
      <w:keepNext/>
      <w:spacing w:line="360" w:lineRule="auto"/>
      <w:jc w:val="both"/>
      <w:outlineLvl w:val="4"/>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CD12D9"/>
    <w:pPr>
      <w:ind w:firstLine="567"/>
      <w:jc w:val="both"/>
    </w:pPr>
    <w:rPr>
      <w:sz w:val="24"/>
      <w:szCs w:val="24"/>
    </w:rPr>
  </w:style>
  <w:style w:type="paragraph" w:customStyle="1" w:styleId="titleu">
    <w:name w:val="titleu"/>
    <w:basedOn w:val="a"/>
    <w:rsid w:val="00CD12D9"/>
    <w:pPr>
      <w:spacing w:before="240" w:after="240"/>
    </w:pPr>
    <w:rPr>
      <w:b/>
      <w:bCs/>
      <w:sz w:val="24"/>
      <w:szCs w:val="24"/>
    </w:rPr>
  </w:style>
  <w:style w:type="table" w:styleId="a3">
    <w:name w:val="Table Grid"/>
    <w:basedOn w:val="a1"/>
    <w:rsid w:val="002E4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1"/>
    <w:basedOn w:val="a"/>
    <w:rsid w:val="002E4C6B"/>
    <w:pPr>
      <w:spacing w:before="240" w:after="240"/>
      <w:ind w:right="2268"/>
    </w:pPr>
    <w:rPr>
      <w:b/>
      <w:bCs/>
      <w:sz w:val="28"/>
      <w:szCs w:val="28"/>
    </w:rPr>
  </w:style>
  <w:style w:type="paragraph" w:customStyle="1" w:styleId="table10">
    <w:name w:val="table10"/>
    <w:basedOn w:val="a"/>
    <w:rsid w:val="002E4C6B"/>
  </w:style>
  <w:style w:type="character" w:customStyle="1" w:styleId="50">
    <w:name w:val="Заголовок 5 Знак"/>
    <w:basedOn w:val="a0"/>
    <w:link w:val="5"/>
    <w:uiPriority w:val="9"/>
    <w:rsid w:val="001931AB"/>
    <w:rPr>
      <w:rFonts w:ascii="Times New Roman" w:eastAsia="Times New Roman" w:hAnsi="Times New Roman" w:cs="Times New Roman"/>
      <w:sz w:val="30"/>
      <w:szCs w:val="20"/>
      <w:lang w:eastAsia="ru-RU"/>
    </w:rPr>
  </w:style>
  <w:style w:type="paragraph" w:customStyle="1" w:styleId="newncpi">
    <w:name w:val="newncpi"/>
    <w:basedOn w:val="a"/>
    <w:uiPriority w:val="99"/>
    <w:rsid w:val="001931AB"/>
    <w:pPr>
      <w:ind w:firstLine="567"/>
      <w:jc w:val="both"/>
    </w:pPr>
    <w:rPr>
      <w:sz w:val="24"/>
      <w:szCs w:val="24"/>
    </w:rPr>
  </w:style>
  <w:style w:type="paragraph" w:customStyle="1" w:styleId="cap1">
    <w:name w:val="cap1"/>
    <w:basedOn w:val="a"/>
    <w:rsid w:val="00ED2FE1"/>
    <w:rPr>
      <w:rFonts w:eastAsiaTheme="minorEastAsia"/>
      <w:sz w:val="22"/>
      <w:szCs w:val="22"/>
    </w:rPr>
  </w:style>
  <w:style w:type="paragraph" w:customStyle="1" w:styleId="capu1">
    <w:name w:val="capu1"/>
    <w:basedOn w:val="a"/>
    <w:rsid w:val="00ED2FE1"/>
    <w:pPr>
      <w:spacing w:after="120"/>
    </w:pPr>
    <w:rPr>
      <w:rFonts w:eastAsiaTheme="minorEastAsia"/>
      <w:sz w:val="22"/>
      <w:szCs w:val="22"/>
    </w:rPr>
  </w:style>
  <w:style w:type="paragraph" w:customStyle="1" w:styleId="append">
    <w:name w:val="append"/>
    <w:basedOn w:val="a"/>
    <w:rsid w:val="00ED2FE1"/>
    <w:rPr>
      <w:rFonts w:eastAsiaTheme="minorEastAsia"/>
      <w:sz w:val="22"/>
      <w:szCs w:val="22"/>
    </w:rPr>
  </w:style>
  <w:style w:type="paragraph" w:customStyle="1" w:styleId="append1">
    <w:name w:val="append1"/>
    <w:basedOn w:val="a"/>
    <w:rsid w:val="00ED2FE1"/>
    <w:pPr>
      <w:spacing w:after="28"/>
    </w:pPr>
    <w:rPr>
      <w:rFonts w:eastAsiaTheme="minorEastAsia"/>
      <w:sz w:val="22"/>
      <w:szCs w:val="22"/>
    </w:rPr>
  </w:style>
  <w:style w:type="character" w:customStyle="1" w:styleId="rednoun">
    <w:name w:val="rednoun"/>
    <w:basedOn w:val="a0"/>
    <w:rsid w:val="00ED2FE1"/>
  </w:style>
  <w:style w:type="table" w:customStyle="1" w:styleId="tablencpi">
    <w:name w:val="tablencpi"/>
    <w:basedOn w:val="a1"/>
    <w:rsid w:val="00ED2FE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10">
    <w:name w:val="Название1"/>
    <w:basedOn w:val="a"/>
    <w:rsid w:val="0026476F"/>
    <w:pPr>
      <w:spacing w:before="240" w:after="240"/>
      <w:ind w:right="2268"/>
    </w:pPr>
    <w:rPr>
      <w:b/>
      <w:bCs/>
      <w:sz w:val="28"/>
      <w:szCs w:val="28"/>
    </w:rPr>
  </w:style>
  <w:style w:type="paragraph" w:customStyle="1" w:styleId="chapter">
    <w:name w:val="chapter"/>
    <w:basedOn w:val="a"/>
    <w:rsid w:val="0026476F"/>
    <w:pPr>
      <w:spacing w:before="240" w:after="240"/>
      <w:jc w:val="center"/>
    </w:pPr>
    <w:rPr>
      <w:b/>
      <w:bCs/>
      <w:caps/>
      <w:sz w:val="24"/>
      <w:szCs w:val="24"/>
    </w:rPr>
  </w:style>
  <w:style w:type="paragraph" w:customStyle="1" w:styleId="underpoint">
    <w:name w:val="underpoint"/>
    <w:basedOn w:val="a"/>
    <w:rsid w:val="0026476F"/>
    <w:pPr>
      <w:ind w:firstLine="567"/>
      <w:jc w:val="both"/>
    </w:pPr>
    <w:rPr>
      <w:sz w:val="24"/>
      <w:szCs w:val="24"/>
    </w:rPr>
  </w:style>
  <w:style w:type="paragraph" w:customStyle="1" w:styleId="preamble">
    <w:name w:val="preamble"/>
    <w:basedOn w:val="a"/>
    <w:rsid w:val="0026476F"/>
    <w:pPr>
      <w:ind w:firstLine="567"/>
      <w:jc w:val="both"/>
    </w:pPr>
    <w:rPr>
      <w:sz w:val="24"/>
      <w:szCs w:val="24"/>
    </w:rPr>
  </w:style>
  <w:style w:type="paragraph" w:customStyle="1" w:styleId="changeadd">
    <w:name w:val="changeadd"/>
    <w:basedOn w:val="a"/>
    <w:rsid w:val="0026476F"/>
    <w:pPr>
      <w:ind w:left="1134" w:firstLine="567"/>
      <w:jc w:val="both"/>
    </w:pPr>
    <w:rPr>
      <w:sz w:val="24"/>
      <w:szCs w:val="24"/>
    </w:rPr>
  </w:style>
  <w:style w:type="paragraph" w:customStyle="1" w:styleId="changei">
    <w:name w:val="changei"/>
    <w:basedOn w:val="a"/>
    <w:rsid w:val="0026476F"/>
    <w:pPr>
      <w:ind w:left="1021"/>
    </w:pPr>
    <w:rPr>
      <w:sz w:val="24"/>
      <w:szCs w:val="24"/>
    </w:rPr>
  </w:style>
  <w:style w:type="character" w:customStyle="1" w:styleId="name">
    <w:name w:val="name"/>
    <w:rsid w:val="0026476F"/>
    <w:rPr>
      <w:rFonts w:ascii="Times New Roman" w:hAnsi="Times New Roman" w:cs="Times New Roman" w:hint="default"/>
      <w:caps/>
    </w:rPr>
  </w:style>
  <w:style w:type="character" w:customStyle="1" w:styleId="promulgator">
    <w:name w:val="promulgator"/>
    <w:rsid w:val="0026476F"/>
    <w:rPr>
      <w:rFonts w:ascii="Times New Roman" w:hAnsi="Times New Roman" w:cs="Times New Roman" w:hint="default"/>
      <w:caps/>
    </w:rPr>
  </w:style>
  <w:style w:type="character" w:customStyle="1" w:styleId="datepr">
    <w:name w:val="datepr"/>
    <w:rsid w:val="0026476F"/>
    <w:rPr>
      <w:rFonts w:ascii="Times New Roman" w:hAnsi="Times New Roman" w:cs="Times New Roman" w:hint="default"/>
    </w:rPr>
  </w:style>
  <w:style w:type="character" w:customStyle="1" w:styleId="number">
    <w:name w:val="number"/>
    <w:rsid w:val="0026476F"/>
    <w:rPr>
      <w:rFonts w:ascii="Times New Roman" w:hAnsi="Times New Roman" w:cs="Times New Roman" w:hint="default"/>
    </w:rPr>
  </w:style>
  <w:style w:type="character" w:customStyle="1" w:styleId="post">
    <w:name w:val="post"/>
    <w:rsid w:val="0026476F"/>
    <w:rPr>
      <w:rFonts w:ascii="Times New Roman" w:hAnsi="Times New Roman" w:cs="Times New Roman" w:hint="default"/>
      <w:b/>
      <w:bCs/>
      <w:sz w:val="22"/>
      <w:szCs w:val="22"/>
    </w:rPr>
  </w:style>
  <w:style w:type="character" w:customStyle="1" w:styleId="pers">
    <w:name w:val="pers"/>
    <w:rsid w:val="0026476F"/>
    <w:rPr>
      <w:rFonts w:ascii="Times New Roman" w:hAnsi="Times New Roman" w:cs="Times New Roman" w:hint="default"/>
      <w:b/>
      <w:bCs/>
      <w:sz w:val="22"/>
      <w:szCs w:val="22"/>
    </w:rPr>
  </w:style>
  <w:style w:type="paragraph" w:styleId="a4">
    <w:name w:val="Document Map"/>
    <w:basedOn w:val="a"/>
    <w:link w:val="a5"/>
    <w:uiPriority w:val="99"/>
    <w:semiHidden/>
    <w:rsid w:val="0026476F"/>
    <w:pPr>
      <w:shd w:val="clear" w:color="auto" w:fill="000080"/>
    </w:pPr>
    <w:rPr>
      <w:rFonts w:ascii="Tahoma" w:hAnsi="Tahoma" w:cs="Tahoma"/>
    </w:rPr>
  </w:style>
  <w:style w:type="character" w:customStyle="1" w:styleId="a5">
    <w:name w:val="Схема документа Знак"/>
    <w:basedOn w:val="a0"/>
    <w:link w:val="a4"/>
    <w:uiPriority w:val="99"/>
    <w:semiHidden/>
    <w:rsid w:val="0026476F"/>
    <w:rPr>
      <w:rFonts w:ascii="Tahoma" w:eastAsia="Times New Roman" w:hAnsi="Tahoma" w:cs="Tahoma"/>
      <w:sz w:val="20"/>
      <w:szCs w:val="20"/>
      <w:shd w:val="clear" w:color="auto" w:fill="000080"/>
      <w:lang w:eastAsia="ru-RU"/>
    </w:rPr>
  </w:style>
  <w:style w:type="paragraph" w:styleId="a6">
    <w:name w:val="Balloon Text"/>
    <w:basedOn w:val="a"/>
    <w:link w:val="a7"/>
    <w:uiPriority w:val="99"/>
    <w:semiHidden/>
    <w:rsid w:val="0026476F"/>
    <w:rPr>
      <w:rFonts w:ascii="Tahoma" w:hAnsi="Tahoma" w:cs="Tahoma"/>
      <w:sz w:val="16"/>
      <w:szCs w:val="16"/>
    </w:rPr>
  </w:style>
  <w:style w:type="character" w:customStyle="1" w:styleId="a7">
    <w:name w:val="Текст выноски Знак"/>
    <w:basedOn w:val="a0"/>
    <w:link w:val="a6"/>
    <w:uiPriority w:val="99"/>
    <w:semiHidden/>
    <w:rsid w:val="0026476F"/>
    <w:rPr>
      <w:rFonts w:ascii="Tahoma" w:eastAsia="Times New Roman" w:hAnsi="Tahoma" w:cs="Tahoma"/>
      <w:sz w:val="16"/>
      <w:szCs w:val="16"/>
      <w:lang w:eastAsia="ru-RU"/>
    </w:rPr>
  </w:style>
  <w:style w:type="paragraph" w:styleId="a8">
    <w:name w:val="header"/>
    <w:basedOn w:val="a"/>
    <w:link w:val="a9"/>
    <w:uiPriority w:val="99"/>
    <w:rsid w:val="0026476F"/>
    <w:pPr>
      <w:tabs>
        <w:tab w:val="center" w:pos="4677"/>
        <w:tab w:val="right" w:pos="9355"/>
      </w:tabs>
    </w:pPr>
    <w:rPr>
      <w:sz w:val="24"/>
      <w:szCs w:val="24"/>
    </w:rPr>
  </w:style>
  <w:style w:type="character" w:customStyle="1" w:styleId="a9">
    <w:name w:val="Верхний колонтитул Знак"/>
    <w:basedOn w:val="a0"/>
    <w:link w:val="a8"/>
    <w:uiPriority w:val="99"/>
    <w:rsid w:val="0026476F"/>
    <w:rPr>
      <w:rFonts w:ascii="Times New Roman" w:eastAsia="Times New Roman" w:hAnsi="Times New Roman" w:cs="Times New Roman"/>
      <w:sz w:val="24"/>
      <w:szCs w:val="24"/>
      <w:lang w:eastAsia="ru-RU"/>
    </w:rPr>
  </w:style>
  <w:style w:type="character" w:styleId="aa">
    <w:name w:val="page number"/>
    <w:basedOn w:val="a0"/>
    <w:uiPriority w:val="99"/>
    <w:rsid w:val="0026476F"/>
  </w:style>
  <w:style w:type="character" w:customStyle="1" w:styleId="FontStyle11">
    <w:name w:val="Font Style11"/>
    <w:uiPriority w:val="99"/>
    <w:rsid w:val="0026476F"/>
    <w:rPr>
      <w:rFonts w:ascii="Times New Roman" w:hAnsi="Times New Roman" w:cs="Times New Roman"/>
      <w:sz w:val="18"/>
      <w:szCs w:val="18"/>
    </w:rPr>
  </w:style>
  <w:style w:type="paragraph" w:styleId="2">
    <w:name w:val="Body Text 2"/>
    <w:basedOn w:val="a"/>
    <w:link w:val="20"/>
    <w:rsid w:val="0026476F"/>
    <w:pPr>
      <w:tabs>
        <w:tab w:val="left" w:pos="0"/>
      </w:tabs>
      <w:jc w:val="both"/>
    </w:pPr>
    <w:rPr>
      <w:sz w:val="30"/>
      <w:lang w:val="en-US"/>
    </w:rPr>
  </w:style>
  <w:style w:type="character" w:customStyle="1" w:styleId="20">
    <w:name w:val="Основной текст 2 Знак"/>
    <w:basedOn w:val="a0"/>
    <w:link w:val="2"/>
    <w:rsid w:val="0026476F"/>
    <w:rPr>
      <w:rFonts w:ascii="Times New Roman" w:eastAsia="Times New Roman" w:hAnsi="Times New Roman" w:cs="Times New Roman"/>
      <w:sz w:val="30"/>
      <w:szCs w:val="20"/>
      <w:lang w:val="en-US"/>
    </w:rPr>
  </w:style>
  <w:style w:type="paragraph" w:customStyle="1" w:styleId="ConsPlusNormal">
    <w:name w:val="ConsPlusNormal"/>
    <w:rsid w:val="002647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26476F"/>
    <w:pPr>
      <w:ind w:left="720"/>
      <w:contextualSpacing/>
    </w:pPr>
    <w:rPr>
      <w:sz w:val="24"/>
      <w:szCs w:val="24"/>
    </w:rPr>
  </w:style>
  <w:style w:type="paragraph" w:styleId="ac">
    <w:name w:val="Title"/>
    <w:basedOn w:val="a"/>
    <w:link w:val="ad"/>
    <w:qFormat/>
    <w:rsid w:val="0026476F"/>
    <w:pPr>
      <w:jc w:val="center"/>
    </w:pPr>
    <w:rPr>
      <w:b/>
      <w:bCs/>
      <w:sz w:val="28"/>
      <w:szCs w:val="24"/>
    </w:rPr>
  </w:style>
  <w:style w:type="character" w:customStyle="1" w:styleId="ad">
    <w:name w:val="Название Знак"/>
    <w:basedOn w:val="a0"/>
    <w:link w:val="ac"/>
    <w:rsid w:val="0026476F"/>
    <w:rPr>
      <w:rFonts w:ascii="Times New Roman" w:eastAsia="Times New Roman" w:hAnsi="Times New Roman" w:cs="Times New Roman"/>
      <w:b/>
      <w:bCs/>
      <w:sz w:val="28"/>
      <w:szCs w:val="24"/>
    </w:rPr>
  </w:style>
  <w:style w:type="paragraph" w:customStyle="1" w:styleId="ae">
    <w:name w:val="Знак Знак Знак Знак"/>
    <w:basedOn w:val="a"/>
    <w:autoRedefine/>
    <w:rsid w:val="0026476F"/>
    <w:pPr>
      <w:spacing w:after="160" w:line="240" w:lineRule="exact"/>
      <w:ind w:left="360"/>
    </w:pPr>
    <w:rPr>
      <w:sz w:val="28"/>
      <w:szCs w:val="28"/>
      <w:lang w:val="en-US" w:eastAsia="en-US"/>
    </w:rPr>
  </w:style>
  <w:style w:type="paragraph" w:customStyle="1" w:styleId="11">
    <w:name w:val="Абзац списка1"/>
    <w:basedOn w:val="a"/>
    <w:rsid w:val="0026476F"/>
    <w:pPr>
      <w:ind w:left="720" w:firstLine="709"/>
      <w:contextualSpacing/>
      <w:jc w:val="center"/>
    </w:pPr>
    <w:rPr>
      <w:rFonts w:eastAsia="Calibri"/>
      <w:b/>
      <w:sz w:val="30"/>
      <w:szCs w:val="30"/>
    </w:rPr>
  </w:style>
  <w:style w:type="paragraph" w:styleId="af">
    <w:name w:val="footer"/>
    <w:basedOn w:val="a"/>
    <w:link w:val="af0"/>
    <w:uiPriority w:val="99"/>
    <w:rsid w:val="0026476F"/>
    <w:pPr>
      <w:tabs>
        <w:tab w:val="center" w:pos="4677"/>
        <w:tab w:val="right" w:pos="9355"/>
      </w:tabs>
    </w:pPr>
    <w:rPr>
      <w:sz w:val="24"/>
      <w:szCs w:val="24"/>
    </w:rPr>
  </w:style>
  <w:style w:type="character" w:customStyle="1" w:styleId="af0">
    <w:name w:val="Нижний колонтитул Знак"/>
    <w:basedOn w:val="a0"/>
    <w:link w:val="af"/>
    <w:uiPriority w:val="99"/>
    <w:rsid w:val="0026476F"/>
    <w:rPr>
      <w:rFonts w:ascii="Times New Roman" w:eastAsia="Times New Roman" w:hAnsi="Times New Roman" w:cs="Times New Roman"/>
      <w:sz w:val="24"/>
      <w:szCs w:val="24"/>
    </w:rPr>
  </w:style>
  <w:style w:type="paragraph" w:customStyle="1" w:styleId="Default">
    <w:name w:val="Default"/>
    <w:rsid w:val="002647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itlep">
    <w:name w:val="titlep"/>
    <w:basedOn w:val="a"/>
    <w:rsid w:val="0026476F"/>
    <w:pPr>
      <w:spacing w:before="240" w:after="240"/>
      <w:jc w:val="center"/>
    </w:pPr>
    <w:rPr>
      <w:b/>
      <w:bCs/>
      <w:sz w:val="24"/>
      <w:szCs w:val="24"/>
    </w:rPr>
  </w:style>
  <w:style w:type="paragraph" w:customStyle="1" w:styleId="comment">
    <w:name w:val="comment"/>
    <w:basedOn w:val="a"/>
    <w:rsid w:val="0026476F"/>
    <w:pPr>
      <w:ind w:firstLine="709"/>
      <w:jc w:val="both"/>
    </w:pPr>
  </w:style>
  <w:style w:type="paragraph" w:customStyle="1" w:styleId="newncpi0">
    <w:name w:val="newncpi0"/>
    <w:basedOn w:val="a"/>
    <w:rsid w:val="0026476F"/>
    <w:pPr>
      <w:jc w:val="both"/>
    </w:pPr>
    <w:rPr>
      <w:sz w:val="24"/>
      <w:szCs w:val="24"/>
    </w:rPr>
  </w:style>
  <w:style w:type="paragraph" w:styleId="af1">
    <w:name w:val="Revision"/>
    <w:hidden/>
    <w:uiPriority w:val="99"/>
    <w:semiHidden/>
    <w:rsid w:val="0026476F"/>
    <w:pPr>
      <w:spacing w:after="0" w:line="240" w:lineRule="auto"/>
    </w:pPr>
    <w:rPr>
      <w:rFonts w:ascii="Calibri" w:eastAsia="Calibri" w:hAnsi="Calibri" w:cs="Times New Roman"/>
    </w:rPr>
  </w:style>
  <w:style w:type="paragraph" w:styleId="af2">
    <w:name w:val="Normal (Web)"/>
    <w:basedOn w:val="a"/>
    <w:uiPriority w:val="99"/>
    <w:unhideWhenUsed/>
    <w:rsid w:val="0026476F"/>
    <w:pPr>
      <w:spacing w:before="100" w:beforeAutospacing="1" w:after="100" w:afterAutospacing="1"/>
    </w:pPr>
    <w:rPr>
      <w:sz w:val="24"/>
      <w:szCs w:val="24"/>
    </w:rPr>
  </w:style>
  <w:style w:type="paragraph" w:customStyle="1" w:styleId="a00">
    <w:name w:val="a0"/>
    <w:basedOn w:val="a"/>
    <w:rsid w:val="0026476F"/>
    <w:rPr>
      <w:sz w:val="24"/>
      <w:szCs w:val="24"/>
    </w:rPr>
  </w:style>
  <w:style w:type="paragraph" w:customStyle="1" w:styleId="info-listnote">
    <w:name w:val="info-list__note"/>
    <w:basedOn w:val="a"/>
    <w:rsid w:val="00966EB7"/>
    <w:pPr>
      <w:spacing w:before="100" w:beforeAutospacing="1" w:after="100" w:afterAutospacing="1"/>
    </w:pPr>
    <w:rPr>
      <w:sz w:val="24"/>
      <w:szCs w:val="24"/>
    </w:rPr>
  </w:style>
  <w:style w:type="paragraph" w:customStyle="1" w:styleId="51">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B4D60"/>
    <w:pPr>
      <w:autoSpaceDE w:val="0"/>
      <w:autoSpaceDN w:val="0"/>
      <w:adjustRightInd w:val="0"/>
    </w:pPr>
    <w:rPr>
      <w:rFonts w:ascii="Arial" w:hAnsi="Arial" w:cs="Arial"/>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12D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qFormat/>
    <w:rsid w:val="001931AB"/>
    <w:pPr>
      <w:keepNext/>
      <w:spacing w:line="360" w:lineRule="auto"/>
      <w:jc w:val="both"/>
      <w:outlineLvl w:val="4"/>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CD12D9"/>
    <w:pPr>
      <w:ind w:firstLine="567"/>
      <w:jc w:val="both"/>
    </w:pPr>
    <w:rPr>
      <w:sz w:val="24"/>
      <w:szCs w:val="24"/>
    </w:rPr>
  </w:style>
  <w:style w:type="paragraph" w:customStyle="1" w:styleId="titleu">
    <w:name w:val="titleu"/>
    <w:basedOn w:val="a"/>
    <w:rsid w:val="00CD12D9"/>
    <w:pPr>
      <w:spacing w:before="240" w:after="240"/>
    </w:pPr>
    <w:rPr>
      <w:b/>
      <w:bCs/>
      <w:sz w:val="24"/>
      <w:szCs w:val="24"/>
    </w:rPr>
  </w:style>
  <w:style w:type="table" w:styleId="a3">
    <w:name w:val="Table Grid"/>
    <w:basedOn w:val="a1"/>
    <w:rsid w:val="002E4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1"/>
    <w:basedOn w:val="a"/>
    <w:rsid w:val="002E4C6B"/>
    <w:pPr>
      <w:spacing w:before="240" w:after="240"/>
      <w:ind w:right="2268"/>
    </w:pPr>
    <w:rPr>
      <w:b/>
      <w:bCs/>
      <w:sz w:val="28"/>
      <w:szCs w:val="28"/>
    </w:rPr>
  </w:style>
  <w:style w:type="paragraph" w:customStyle="1" w:styleId="table10">
    <w:name w:val="table10"/>
    <w:basedOn w:val="a"/>
    <w:rsid w:val="002E4C6B"/>
  </w:style>
  <w:style w:type="character" w:customStyle="1" w:styleId="50">
    <w:name w:val="Заголовок 5 Знак"/>
    <w:basedOn w:val="a0"/>
    <w:link w:val="5"/>
    <w:uiPriority w:val="9"/>
    <w:rsid w:val="001931AB"/>
    <w:rPr>
      <w:rFonts w:ascii="Times New Roman" w:eastAsia="Times New Roman" w:hAnsi="Times New Roman" w:cs="Times New Roman"/>
      <w:sz w:val="30"/>
      <w:szCs w:val="20"/>
      <w:lang w:eastAsia="ru-RU"/>
    </w:rPr>
  </w:style>
  <w:style w:type="paragraph" w:customStyle="1" w:styleId="newncpi">
    <w:name w:val="newncpi"/>
    <w:basedOn w:val="a"/>
    <w:uiPriority w:val="99"/>
    <w:rsid w:val="001931AB"/>
    <w:pPr>
      <w:ind w:firstLine="567"/>
      <w:jc w:val="both"/>
    </w:pPr>
    <w:rPr>
      <w:sz w:val="24"/>
      <w:szCs w:val="24"/>
    </w:rPr>
  </w:style>
  <w:style w:type="paragraph" w:customStyle="1" w:styleId="cap1">
    <w:name w:val="cap1"/>
    <w:basedOn w:val="a"/>
    <w:rsid w:val="00ED2FE1"/>
    <w:rPr>
      <w:rFonts w:eastAsiaTheme="minorEastAsia"/>
      <w:sz w:val="22"/>
      <w:szCs w:val="22"/>
    </w:rPr>
  </w:style>
  <w:style w:type="paragraph" w:customStyle="1" w:styleId="capu1">
    <w:name w:val="capu1"/>
    <w:basedOn w:val="a"/>
    <w:rsid w:val="00ED2FE1"/>
    <w:pPr>
      <w:spacing w:after="120"/>
    </w:pPr>
    <w:rPr>
      <w:rFonts w:eastAsiaTheme="minorEastAsia"/>
      <w:sz w:val="22"/>
      <w:szCs w:val="22"/>
    </w:rPr>
  </w:style>
  <w:style w:type="paragraph" w:customStyle="1" w:styleId="append">
    <w:name w:val="append"/>
    <w:basedOn w:val="a"/>
    <w:rsid w:val="00ED2FE1"/>
    <w:rPr>
      <w:rFonts w:eastAsiaTheme="minorEastAsia"/>
      <w:sz w:val="22"/>
      <w:szCs w:val="22"/>
    </w:rPr>
  </w:style>
  <w:style w:type="paragraph" w:customStyle="1" w:styleId="append1">
    <w:name w:val="append1"/>
    <w:basedOn w:val="a"/>
    <w:rsid w:val="00ED2FE1"/>
    <w:pPr>
      <w:spacing w:after="28"/>
    </w:pPr>
    <w:rPr>
      <w:rFonts w:eastAsiaTheme="minorEastAsia"/>
      <w:sz w:val="22"/>
      <w:szCs w:val="22"/>
    </w:rPr>
  </w:style>
  <w:style w:type="character" w:customStyle="1" w:styleId="rednoun">
    <w:name w:val="rednoun"/>
    <w:basedOn w:val="a0"/>
    <w:rsid w:val="00ED2FE1"/>
  </w:style>
  <w:style w:type="table" w:customStyle="1" w:styleId="tablencpi">
    <w:name w:val="tablencpi"/>
    <w:basedOn w:val="a1"/>
    <w:rsid w:val="00ED2FE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10">
    <w:name w:val="Название1"/>
    <w:basedOn w:val="a"/>
    <w:rsid w:val="0026476F"/>
    <w:pPr>
      <w:spacing w:before="240" w:after="240"/>
      <w:ind w:right="2268"/>
    </w:pPr>
    <w:rPr>
      <w:b/>
      <w:bCs/>
      <w:sz w:val="28"/>
      <w:szCs w:val="28"/>
    </w:rPr>
  </w:style>
  <w:style w:type="paragraph" w:customStyle="1" w:styleId="chapter">
    <w:name w:val="chapter"/>
    <w:basedOn w:val="a"/>
    <w:rsid w:val="0026476F"/>
    <w:pPr>
      <w:spacing w:before="240" w:after="240"/>
      <w:jc w:val="center"/>
    </w:pPr>
    <w:rPr>
      <w:b/>
      <w:bCs/>
      <w:caps/>
      <w:sz w:val="24"/>
      <w:szCs w:val="24"/>
    </w:rPr>
  </w:style>
  <w:style w:type="paragraph" w:customStyle="1" w:styleId="underpoint">
    <w:name w:val="underpoint"/>
    <w:basedOn w:val="a"/>
    <w:rsid w:val="0026476F"/>
    <w:pPr>
      <w:ind w:firstLine="567"/>
      <w:jc w:val="both"/>
    </w:pPr>
    <w:rPr>
      <w:sz w:val="24"/>
      <w:szCs w:val="24"/>
    </w:rPr>
  </w:style>
  <w:style w:type="paragraph" w:customStyle="1" w:styleId="preamble">
    <w:name w:val="preamble"/>
    <w:basedOn w:val="a"/>
    <w:rsid w:val="0026476F"/>
    <w:pPr>
      <w:ind w:firstLine="567"/>
      <w:jc w:val="both"/>
    </w:pPr>
    <w:rPr>
      <w:sz w:val="24"/>
      <w:szCs w:val="24"/>
    </w:rPr>
  </w:style>
  <w:style w:type="paragraph" w:customStyle="1" w:styleId="changeadd">
    <w:name w:val="changeadd"/>
    <w:basedOn w:val="a"/>
    <w:rsid w:val="0026476F"/>
    <w:pPr>
      <w:ind w:left="1134" w:firstLine="567"/>
      <w:jc w:val="both"/>
    </w:pPr>
    <w:rPr>
      <w:sz w:val="24"/>
      <w:szCs w:val="24"/>
    </w:rPr>
  </w:style>
  <w:style w:type="paragraph" w:customStyle="1" w:styleId="changei">
    <w:name w:val="changei"/>
    <w:basedOn w:val="a"/>
    <w:rsid w:val="0026476F"/>
    <w:pPr>
      <w:ind w:left="1021"/>
    </w:pPr>
    <w:rPr>
      <w:sz w:val="24"/>
      <w:szCs w:val="24"/>
    </w:rPr>
  </w:style>
  <w:style w:type="character" w:customStyle="1" w:styleId="name">
    <w:name w:val="name"/>
    <w:rsid w:val="0026476F"/>
    <w:rPr>
      <w:rFonts w:ascii="Times New Roman" w:hAnsi="Times New Roman" w:cs="Times New Roman" w:hint="default"/>
      <w:caps/>
    </w:rPr>
  </w:style>
  <w:style w:type="character" w:customStyle="1" w:styleId="promulgator">
    <w:name w:val="promulgator"/>
    <w:rsid w:val="0026476F"/>
    <w:rPr>
      <w:rFonts w:ascii="Times New Roman" w:hAnsi="Times New Roman" w:cs="Times New Roman" w:hint="default"/>
      <w:caps/>
    </w:rPr>
  </w:style>
  <w:style w:type="character" w:customStyle="1" w:styleId="datepr">
    <w:name w:val="datepr"/>
    <w:rsid w:val="0026476F"/>
    <w:rPr>
      <w:rFonts w:ascii="Times New Roman" w:hAnsi="Times New Roman" w:cs="Times New Roman" w:hint="default"/>
    </w:rPr>
  </w:style>
  <w:style w:type="character" w:customStyle="1" w:styleId="number">
    <w:name w:val="number"/>
    <w:rsid w:val="0026476F"/>
    <w:rPr>
      <w:rFonts w:ascii="Times New Roman" w:hAnsi="Times New Roman" w:cs="Times New Roman" w:hint="default"/>
    </w:rPr>
  </w:style>
  <w:style w:type="character" w:customStyle="1" w:styleId="post">
    <w:name w:val="post"/>
    <w:rsid w:val="0026476F"/>
    <w:rPr>
      <w:rFonts w:ascii="Times New Roman" w:hAnsi="Times New Roman" w:cs="Times New Roman" w:hint="default"/>
      <w:b/>
      <w:bCs/>
      <w:sz w:val="22"/>
      <w:szCs w:val="22"/>
    </w:rPr>
  </w:style>
  <w:style w:type="character" w:customStyle="1" w:styleId="pers">
    <w:name w:val="pers"/>
    <w:rsid w:val="0026476F"/>
    <w:rPr>
      <w:rFonts w:ascii="Times New Roman" w:hAnsi="Times New Roman" w:cs="Times New Roman" w:hint="default"/>
      <w:b/>
      <w:bCs/>
      <w:sz w:val="22"/>
      <w:szCs w:val="22"/>
    </w:rPr>
  </w:style>
  <w:style w:type="paragraph" w:styleId="a4">
    <w:name w:val="Document Map"/>
    <w:basedOn w:val="a"/>
    <w:link w:val="a5"/>
    <w:uiPriority w:val="99"/>
    <w:semiHidden/>
    <w:rsid w:val="0026476F"/>
    <w:pPr>
      <w:shd w:val="clear" w:color="auto" w:fill="000080"/>
    </w:pPr>
    <w:rPr>
      <w:rFonts w:ascii="Tahoma" w:hAnsi="Tahoma" w:cs="Tahoma"/>
    </w:rPr>
  </w:style>
  <w:style w:type="character" w:customStyle="1" w:styleId="a5">
    <w:name w:val="Схема документа Знак"/>
    <w:basedOn w:val="a0"/>
    <w:link w:val="a4"/>
    <w:uiPriority w:val="99"/>
    <w:semiHidden/>
    <w:rsid w:val="0026476F"/>
    <w:rPr>
      <w:rFonts w:ascii="Tahoma" w:eastAsia="Times New Roman" w:hAnsi="Tahoma" w:cs="Tahoma"/>
      <w:sz w:val="20"/>
      <w:szCs w:val="20"/>
      <w:shd w:val="clear" w:color="auto" w:fill="000080"/>
      <w:lang w:eastAsia="ru-RU"/>
    </w:rPr>
  </w:style>
  <w:style w:type="paragraph" w:styleId="a6">
    <w:name w:val="Balloon Text"/>
    <w:basedOn w:val="a"/>
    <w:link w:val="a7"/>
    <w:uiPriority w:val="99"/>
    <w:semiHidden/>
    <w:rsid w:val="0026476F"/>
    <w:rPr>
      <w:rFonts w:ascii="Tahoma" w:hAnsi="Tahoma" w:cs="Tahoma"/>
      <w:sz w:val="16"/>
      <w:szCs w:val="16"/>
    </w:rPr>
  </w:style>
  <w:style w:type="character" w:customStyle="1" w:styleId="a7">
    <w:name w:val="Текст выноски Знак"/>
    <w:basedOn w:val="a0"/>
    <w:link w:val="a6"/>
    <w:uiPriority w:val="99"/>
    <w:semiHidden/>
    <w:rsid w:val="0026476F"/>
    <w:rPr>
      <w:rFonts w:ascii="Tahoma" w:eastAsia="Times New Roman" w:hAnsi="Tahoma" w:cs="Tahoma"/>
      <w:sz w:val="16"/>
      <w:szCs w:val="16"/>
      <w:lang w:eastAsia="ru-RU"/>
    </w:rPr>
  </w:style>
  <w:style w:type="paragraph" w:styleId="a8">
    <w:name w:val="header"/>
    <w:basedOn w:val="a"/>
    <w:link w:val="a9"/>
    <w:uiPriority w:val="99"/>
    <w:rsid w:val="0026476F"/>
    <w:pPr>
      <w:tabs>
        <w:tab w:val="center" w:pos="4677"/>
        <w:tab w:val="right" w:pos="9355"/>
      </w:tabs>
    </w:pPr>
    <w:rPr>
      <w:sz w:val="24"/>
      <w:szCs w:val="24"/>
    </w:rPr>
  </w:style>
  <w:style w:type="character" w:customStyle="1" w:styleId="a9">
    <w:name w:val="Верхний колонтитул Знак"/>
    <w:basedOn w:val="a0"/>
    <w:link w:val="a8"/>
    <w:uiPriority w:val="99"/>
    <w:rsid w:val="0026476F"/>
    <w:rPr>
      <w:rFonts w:ascii="Times New Roman" w:eastAsia="Times New Roman" w:hAnsi="Times New Roman" w:cs="Times New Roman"/>
      <w:sz w:val="24"/>
      <w:szCs w:val="24"/>
      <w:lang w:eastAsia="ru-RU"/>
    </w:rPr>
  </w:style>
  <w:style w:type="character" w:styleId="aa">
    <w:name w:val="page number"/>
    <w:basedOn w:val="a0"/>
    <w:uiPriority w:val="99"/>
    <w:rsid w:val="0026476F"/>
  </w:style>
  <w:style w:type="character" w:customStyle="1" w:styleId="FontStyle11">
    <w:name w:val="Font Style11"/>
    <w:uiPriority w:val="99"/>
    <w:rsid w:val="0026476F"/>
    <w:rPr>
      <w:rFonts w:ascii="Times New Roman" w:hAnsi="Times New Roman" w:cs="Times New Roman"/>
      <w:sz w:val="18"/>
      <w:szCs w:val="18"/>
    </w:rPr>
  </w:style>
  <w:style w:type="paragraph" w:styleId="2">
    <w:name w:val="Body Text 2"/>
    <w:basedOn w:val="a"/>
    <w:link w:val="20"/>
    <w:rsid w:val="0026476F"/>
    <w:pPr>
      <w:tabs>
        <w:tab w:val="left" w:pos="0"/>
      </w:tabs>
      <w:jc w:val="both"/>
    </w:pPr>
    <w:rPr>
      <w:sz w:val="30"/>
      <w:lang w:val="en-US"/>
    </w:rPr>
  </w:style>
  <w:style w:type="character" w:customStyle="1" w:styleId="20">
    <w:name w:val="Основной текст 2 Знак"/>
    <w:basedOn w:val="a0"/>
    <w:link w:val="2"/>
    <w:rsid w:val="0026476F"/>
    <w:rPr>
      <w:rFonts w:ascii="Times New Roman" w:eastAsia="Times New Roman" w:hAnsi="Times New Roman" w:cs="Times New Roman"/>
      <w:sz w:val="30"/>
      <w:szCs w:val="20"/>
      <w:lang w:val="en-US"/>
    </w:rPr>
  </w:style>
  <w:style w:type="paragraph" w:customStyle="1" w:styleId="ConsPlusNormal">
    <w:name w:val="ConsPlusNormal"/>
    <w:rsid w:val="002647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26476F"/>
    <w:pPr>
      <w:ind w:left="720"/>
      <w:contextualSpacing/>
    </w:pPr>
    <w:rPr>
      <w:sz w:val="24"/>
      <w:szCs w:val="24"/>
    </w:rPr>
  </w:style>
  <w:style w:type="paragraph" w:styleId="ac">
    <w:name w:val="Title"/>
    <w:basedOn w:val="a"/>
    <w:link w:val="ad"/>
    <w:qFormat/>
    <w:rsid w:val="0026476F"/>
    <w:pPr>
      <w:jc w:val="center"/>
    </w:pPr>
    <w:rPr>
      <w:b/>
      <w:bCs/>
      <w:sz w:val="28"/>
      <w:szCs w:val="24"/>
    </w:rPr>
  </w:style>
  <w:style w:type="character" w:customStyle="1" w:styleId="ad">
    <w:name w:val="Название Знак"/>
    <w:basedOn w:val="a0"/>
    <w:link w:val="ac"/>
    <w:rsid w:val="0026476F"/>
    <w:rPr>
      <w:rFonts w:ascii="Times New Roman" w:eastAsia="Times New Roman" w:hAnsi="Times New Roman" w:cs="Times New Roman"/>
      <w:b/>
      <w:bCs/>
      <w:sz w:val="28"/>
      <w:szCs w:val="24"/>
    </w:rPr>
  </w:style>
  <w:style w:type="paragraph" w:customStyle="1" w:styleId="ae">
    <w:name w:val="Знак Знак Знак Знак"/>
    <w:basedOn w:val="a"/>
    <w:autoRedefine/>
    <w:rsid w:val="0026476F"/>
    <w:pPr>
      <w:spacing w:after="160" w:line="240" w:lineRule="exact"/>
      <w:ind w:left="360"/>
    </w:pPr>
    <w:rPr>
      <w:sz w:val="28"/>
      <w:szCs w:val="28"/>
      <w:lang w:val="en-US" w:eastAsia="en-US"/>
    </w:rPr>
  </w:style>
  <w:style w:type="paragraph" w:customStyle="1" w:styleId="11">
    <w:name w:val="Абзац списка1"/>
    <w:basedOn w:val="a"/>
    <w:rsid w:val="0026476F"/>
    <w:pPr>
      <w:ind w:left="720" w:firstLine="709"/>
      <w:contextualSpacing/>
      <w:jc w:val="center"/>
    </w:pPr>
    <w:rPr>
      <w:rFonts w:eastAsia="Calibri"/>
      <w:b/>
      <w:sz w:val="30"/>
      <w:szCs w:val="30"/>
    </w:rPr>
  </w:style>
  <w:style w:type="paragraph" w:styleId="af">
    <w:name w:val="footer"/>
    <w:basedOn w:val="a"/>
    <w:link w:val="af0"/>
    <w:uiPriority w:val="99"/>
    <w:rsid w:val="0026476F"/>
    <w:pPr>
      <w:tabs>
        <w:tab w:val="center" w:pos="4677"/>
        <w:tab w:val="right" w:pos="9355"/>
      </w:tabs>
    </w:pPr>
    <w:rPr>
      <w:sz w:val="24"/>
      <w:szCs w:val="24"/>
    </w:rPr>
  </w:style>
  <w:style w:type="character" w:customStyle="1" w:styleId="af0">
    <w:name w:val="Нижний колонтитул Знак"/>
    <w:basedOn w:val="a0"/>
    <w:link w:val="af"/>
    <w:uiPriority w:val="99"/>
    <w:rsid w:val="0026476F"/>
    <w:rPr>
      <w:rFonts w:ascii="Times New Roman" w:eastAsia="Times New Roman" w:hAnsi="Times New Roman" w:cs="Times New Roman"/>
      <w:sz w:val="24"/>
      <w:szCs w:val="24"/>
    </w:rPr>
  </w:style>
  <w:style w:type="paragraph" w:customStyle="1" w:styleId="Default">
    <w:name w:val="Default"/>
    <w:rsid w:val="002647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itlep">
    <w:name w:val="titlep"/>
    <w:basedOn w:val="a"/>
    <w:rsid w:val="0026476F"/>
    <w:pPr>
      <w:spacing w:before="240" w:after="240"/>
      <w:jc w:val="center"/>
    </w:pPr>
    <w:rPr>
      <w:b/>
      <w:bCs/>
      <w:sz w:val="24"/>
      <w:szCs w:val="24"/>
    </w:rPr>
  </w:style>
  <w:style w:type="paragraph" w:customStyle="1" w:styleId="comment">
    <w:name w:val="comment"/>
    <w:basedOn w:val="a"/>
    <w:rsid w:val="0026476F"/>
    <w:pPr>
      <w:ind w:firstLine="709"/>
      <w:jc w:val="both"/>
    </w:pPr>
  </w:style>
  <w:style w:type="paragraph" w:customStyle="1" w:styleId="newncpi0">
    <w:name w:val="newncpi0"/>
    <w:basedOn w:val="a"/>
    <w:rsid w:val="0026476F"/>
    <w:pPr>
      <w:jc w:val="both"/>
    </w:pPr>
    <w:rPr>
      <w:sz w:val="24"/>
      <w:szCs w:val="24"/>
    </w:rPr>
  </w:style>
  <w:style w:type="paragraph" w:styleId="af1">
    <w:name w:val="Revision"/>
    <w:hidden/>
    <w:uiPriority w:val="99"/>
    <w:semiHidden/>
    <w:rsid w:val="0026476F"/>
    <w:pPr>
      <w:spacing w:after="0" w:line="240" w:lineRule="auto"/>
    </w:pPr>
    <w:rPr>
      <w:rFonts w:ascii="Calibri" w:eastAsia="Calibri" w:hAnsi="Calibri" w:cs="Times New Roman"/>
    </w:rPr>
  </w:style>
  <w:style w:type="paragraph" w:styleId="af2">
    <w:name w:val="Normal (Web)"/>
    <w:basedOn w:val="a"/>
    <w:uiPriority w:val="99"/>
    <w:unhideWhenUsed/>
    <w:rsid w:val="0026476F"/>
    <w:pPr>
      <w:spacing w:before="100" w:beforeAutospacing="1" w:after="100" w:afterAutospacing="1"/>
    </w:pPr>
    <w:rPr>
      <w:sz w:val="24"/>
      <w:szCs w:val="24"/>
    </w:rPr>
  </w:style>
  <w:style w:type="paragraph" w:customStyle="1" w:styleId="a00">
    <w:name w:val="a0"/>
    <w:basedOn w:val="a"/>
    <w:rsid w:val="0026476F"/>
    <w:rPr>
      <w:sz w:val="24"/>
      <w:szCs w:val="24"/>
    </w:rPr>
  </w:style>
  <w:style w:type="paragraph" w:customStyle="1" w:styleId="info-listnote">
    <w:name w:val="info-list__note"/>
    <w:basedOn w:val="a"/>
    <w:rsid w:val="00966EB7"/>
    <w:pPr>
      <w:spacing w:before="100" w:beforeAutospacing="1" w:after="100" w:afterAutospacing="1"/>
    </w:pPr>
    <w:rPr>
      <w:sz w:val="24"/>
      <w:szCs w:val="24"/>
    </w:rPr>
  </w:style>
  <w:style w:type="paragraph" w:customStyle="1" w:styleId="51">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B4D60"/>
    <w:pPr>
      <w:autoSpaceDE w:val="0"/>
      <w:autoSpaceDN w:val="0"/>
      <w:adjustRightInd w:val="0"/>
    </w:pPr>
    <w:rPr>
      <w:rFonts w:ascii="Arial" w:hAnsi="Arial" w:cs="Arial"/>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932">
      <w:bodyDiv w:val="1"/>
      <w:marLeft w:val="0"/>
      <w:marRight w:val="0"/>
      <w:marTop w:val="0"/>
      <w:marBottom w:val="0"/>
      <w:divBdr>
        <w:top w:val="none" w:sz="0" w:space="0" w:color="auto"/>
        <w:left w:val="none" w:sz="0" w:space="0" w:color="auto"/>
        <w:bottom w:val="none" w:sz="0" w:space="0" w:color="auto"/>
        <w:right w:val="none" w:sz="0" w:space="0" w:color="auto"/>
      </w:divBdr>
    </w:div>
    <w:div w:id="357321399">
      <w:bodyDiv w:val="1"/>
      <w:marLeft w:val="0"/>
      <w:marRight w:val="0"/>
      <w:marTop w:val="0"/>
      <w:marBottom w:val="0"/>
      <w:divBdr>
        <w:top w:val="none" w:sz="0" w:space="0" w:color="auto"/>
        <w:left w:val="none" w:sz="0" w:space="0" w:color="auto"/>
        <w:bottom w:val="none" w:sz="0" w:space="0" w:color="auto"/>
        <w:right w:val="none" w:sz="0" w:space="0" w:color="auto"/>
      </w:divBdr>
    </w:div>
    <w:div w:id="374283467">
      <w:bodyDiv w:val="1"/>
      <w:marLeft w:val="0"/>
      <w:marRight w:val="0"/>
      <w:marTop w:val="0"/>
      <w:marBottom w:val="0"/>
      <w:divBdr>
        <w:top w:val="none" w:sz="0" w:space="0" w:color="auto"/>
        <w:left w:val="none" w:sz="0" w:space="0" w:color="auto"/>
        <w:bottom w:val="none" w:sz="0" w:space="0" w:color="auto"/>
        <w:right w:val="none" w:sz="0" w:space="0" w:color="auto"/>
      </w:divBdr>
    </w:div>
    <w:div w:id="418409569">
      <w:bodyDiv w:val="1"/>
      <w:marLeft w:val="0"/>
      <w:marRight w:val="0"/>
      <w:marTop w:val="0"/>
      <w:marBottom w:val="0"/>
      <w:divBdr>
        <w:top w:val="none" w:sz="0" w:space="0" w:color="auto"/>
        <w:left w:val="none" w:sz="0" w:space="0" w:color="auto"/>
        <w:bottom w:val="none" w:sz="0" w:space="0" w:color="auto"/>
        <w:right w:val="none" w:sz="0" w:space="0" w:color="auto"/>
      </w:divBdr>
    </w:div>
    <w:div w:id="582107934">
      <w:bodyDiv w:val="1"/>
      <w:marLeft w:val="0"/>
      <w:marRight w:val="0"/>
      <w:marTop w:val="0"/>
      <w:marBottom w:val="0"/>
      <w:divBdr>
        <w:top w:val="none" w:sz="0" w:space="0" w:color="auto"/>
        <w:left w:val="none" w:sz="0" w:space="0" w:color="auto"/>
        <w:bottom w:val="none" w:sz="0" w:space="0" w:color="auto"/>
        <w:right w:val="none" w:sz="0" w:space="0" w:color="auto"/>
      </w:divBdr>
    </w:div>
    <w:div w:id="851380432">
      <w:bodyDiv w:val="1"/>
      <w:marLeft w:val="0"/>
      <w:marRight w:val="0"/>
      <w:marTop w:val="0"/>
      <w:marBottom w:val="0"/>
      <w:divBdr>
        <w:top w:val="none" w:sz="0" w:space="0" w:color="auto"/>
        <w:left w:val="none" w:sz="0" w:space="0" w:color="auto"/>
        <w:bottom w:val="none" w:sz="0" w:space="0" w:color="auto"/>
        <w:right w:val="none" w:sz="0" w:space="0" w:color="auto"/>
      </w:divBdr>
    </w:div>
    <w:div w:id="930746249">
      <w:bodyDiv w:val="1"/>
      <w:marLeft w:val="0"/>
      <w:marRight w:val="0"/>
      <w:marTop w:val="0"/>
      <w:marBottom w:val="0"/>
      <w:divBdr>
        <w:top w:val="none" w:sz="0" w:space="0" w:color="auto"/>
        <w:left w:val="none" w:sz="0" w:space="0" w:color="auto"/>
        <w:bottom w:val="none" w:sz="0" w:space="0" w:color="auto"/>
        <w:right w:val="none" w:sz="0" w:space="0" w:color="auto"/>
      </w:divBdr>
    </w:div>
    <w:div w:id="973101773">
      <w:bodyDiv w:val="1"/>
      <w:marLeft w:val="0"/>
      <w:marRight w:val="0"/>
      <w:marTop w:val="0"/>
      <w:marBottom w:val="0"/>
      <w:divBdr>
        <w:top w:val="none" w:sz="0" w:space="0" w:color="auto"/>
        <w:left w:val="none" w:sz="0" w:space="0" w:color="auto"/>
        <w:bottom w:val="none" w:sz="0" w:space="0" w:color="auto"/>
        <w:right w:val="none" w:sz="0" w:space="0" w:color="auto"/>
      </w:divBdr>
    </w:div>
    <w:div w:id="1376613155">
      <w:bodyDiv w:val="1"/>
      <w:marLeft w:val="0"/>
      <w:marRight w:val="0"/>
      <w:marTop w:val="0"/>
      <w:marBottom w:val="0"/>
      <w:divBdr>
        <w:top w:val="none" w:sz="0" w:space="0" w:color="auto"/>
        <w:left w:val="none" w:sz="0" w:space="0" w:color="auto"/>
        <w:bottom w:val="none" w:sz="0" w:space="0" w:color="auto"/>
        <w:right w:val="none" w:sz="0" w:space="0" w:color="auto"/>
      </w:divBdr>
    </w:div>
    <w:div w:id="1687169195">
      <w:bodyDiv w:val="1"/>
      <w:marLeft w:val="0"/>
      <w:marRight w:val="0"/>
      <w:marTop w:val="0"/>
      <w:marBottom w:val="0"/>
      <w:divBdr>
        <w:top w:val="none" w:sz="0" w:space="0" w:color="auto"/>
        <w:left w:val="none" w:sz="0" w:space="0" w:color="auto"/>
        <w:bottom w:val="none" w:sz="0" w:space="0" w:color="auto"/>
        <w:right w:val="none" w:sz="0" w:space="0" w:color="auto"/>
      </w:divBdr>
    </w:div>
    <w:div w:id="2022244775">
      <w:bodyDiv w:val="1"/>
      <w:marLeft w:val="0"/>
      <w:marRight w:val="0"/>
      <w:marTop w:val="0"/>
      <w:marBottom w:val="0"/>
      <w:divBdr>
        <w:top w:val="none" w:sz="0" w:space="0" w:color="auto"/>
        <w:left w:val="none" w:sz="0" w:space="0" w:color="auto"/>
        <w:bottom w:val="none" w:sz="0" w:space="0" w:color="auto"/>
        <w:right w:val="none" w:sz="0" w:space="0" w:color="auto"/>
      </w:divBdr>
    </w:div>
    <w:div w:id="20742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9CF62-1D3E-4C23-8E04-3ED34A42F28C}">
  <ds:schemaRefs>
    <ds:schemaRef ds:uri="http://schemas.openxmlformats.org/officeDocument/2006/bibliography"/>
  </ds:schemaRefs>
</ds:datastoreItem>
</file>

<file path=customXml/itemProps2.xml><?xml version="1.0" encoding="utf-8"?>
<ds:datastoreItem xmlns:ds="http://schemas.openxmlformats.org/officeDocument/2006/customXml" ds:itemID="{3BC3E04A-CD67-41F8-84CF-D90A2638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Андрей А. Мурашкевич</cp:lastModifiedBy>
  <cp:revision>2</cp:revision>
  <cp:lastPrinted>2022-11-10T11:35:00Z</cp:lastPrinted>
  <dcterms:created xsi:type="dcterms:W3CDTF">2022-11-10T12:02:00Z</dcterms:created>
  <dcterms:modified xsi:type="dcterms:W3CDTF">2022-11-10T12:02:00Z</dcterms:modified>
</cp:coreProperties>
</file>