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2F8AF" w14:textId="77777777" w:rsidR="00BB3EC0" w:rsidRDefault="00BB3EC0" w:rsidP="00BB3EC0">
      <w:pPr>
        <w:jc w:val="center"/>
      </w:pPr>
    </w:p>
    <w:p w14:paraId="2E992750" w14:textId="21517BFC" w:rsidR="003A0FF9" w:rsidRDefault="003A0FF9" w:rsidP="003A0FF9">
      <w:pPr>
        <w:pStyle w:val="11"/>
        <w:jc w:val="center"/>
        <w:rPr>
          <w:b/>
        </w:rPr>
      </w:pPr>
      <w:r w:rsidRPr="003A0FF9">
        <w:rPr>
          <w:b/>
        </w:rPr>
        <w:t xml:space="preserve">Разъяснения </w:t>
      </w:r>
      <w:r w:rsidRPr="003A0FF9">
        <w:rPr>
          <w:b/>
        </w:rPr>
        <w:t>Государственн</w:t>
      </w:r>
      <w:r w:rsidRPr="003A0FF9">
        <w:rPr>
          <w:b/>
        </w:rPr>
        <w:t>ого</w:t>
      </w:r>
      <w:r w:rsidRPr="003A0FF9">
        <w:rPr>
          <w:b/>
        </w:rPr>
        <w:t xml:space="preserve"> комитет</w:t>
      </w:r>
      <w:r w:rsidRPr="003A0FF9">
        <w:rPr>
          <w:b/>
        </w:rPr>
        <w:t>а п</w:t>
      </w:r>
      <w:r w:rsidRPr="003A0FF9">
        <w:rPr>
          <w:b/>
        </w:rPr>
        <w:t>о стандартизации Республики Беларусь</w:t>
      </w:r>
      <w:r w:rsidRPr="003A0FF9">
        <w:rPr>
          <w:b/>
        </w:rPr>
        <w:t xml:space="preserve"> </w:t>
      </w:r>
      <w:r w:rsidR="00D26AFC">
        <w:rPr>
          <w:b/>
        </w:rPr>
        <w:t>в части определения нового вида продукции</w:t>
      </w:r>
      <w:r w:rsidRPr="003A0FF9">
        <w:rPr>
          <w:b/>
        </w:rPr>
        <w:t>.</w:t>
      </w:r>
    </w:p>
    <w:p w14:paraId="63DE6E45" w14:textId="77777777" w:rsidR="003A0FF9" w:rsidRPr="003A0FF9" w:rsidRDefault="003A0FF9" w:rsidP="003A0FF9">
      <w:pPr>
        <w:pStyle w:val="11"/>
        <w:jc w:val="center"/>
        <w:rPr>
          <w:b/>
        </w:rPr>
      </w:pPr>
    </w:p>
    <w:p w14:paraId="18AC47A7" w14:textId="06C24400" w:rsidR="005D2FDA" w:rsidRDefault="003A0FF9" w:rsidP="003A0FF9">
      <w:pPr>
        <w:pStyle w:val="11"/>
      </w:pPr>
      <w:r>
        <w:t xml:space="preserve"> </w:t>
      </w:r>
      <w:proofErr w:type="gramStart"/>
      <w:r w:rsidR="005D2FDA">
        <w:t xml:space="preserve">По результатам рассмотрения письма о разъяснении содержания подстрочного примечания подпункта 3.4 пункта 3 </w:t>
      </w:r>
      <w:r w:rsidR="005D2FDA">
        <w:rPr>
          <w:color w:val="000000" w:themeColor="text1"/>
        </w:rPr>
        <w:t xml:space="preserve">постановления Совета Министров </w:t>
      </w:r>
      <w:r w:rsidR="005D2FDA">
        <w:t xml:space="preserve">Республики Беларусь от 19 октября 2022 г. № 713 «О системе регулирования цен» (далее – постановление № 713) в части определения нового вида продукции, </w:t>
      </w:r>
      <w:r w:rsidR="005D2FDA">
        <w:rPr>
          <w:bCs/>
        </w:rPr>
        <w:t xml:space="preserve">а именно </w:t>
      </w:r>
      <w:r w:rsidR="005D2FDA">
        <w:t>количественно и (или) качественно должна видоизменять</w:t>
      </w:r>
      <w:bookmarkStart w:id="0" w:name="_GoBack"/>
      <w:bookmarkEnd w:id="0"/>
      <w:r w:rsidR="005D2FDA">
        <w:t xml:space="preserve">ся продукция </w:t>
      </w:r>
      <w:r w:rsidR="005D2FDA">
        <w:rPr>
          <w:bCs/>
        </w:rPr>
        <w:t>не менее чем на 30 процентов</w:t>
      </w:r>
      <w:r w:rsidR="005D2FDA">
        <w:t xml:space="preserve"> по сравнению с ранее выпускавшейся продукцией, в пределах</w:t>
      </w:r>
      <w:proofErr w:type="gramEnd"/>
      <w:r w:rsidR="005D2FDA">
        <w:t xml:space="preserve"> компетенции</w:t>
      </w:r>
      <w:r w:rsidR="00D26AFC">
        <w:t xml:space="preserve"> </w:t>
      </w:r>
      <w:r w:rsidR="00D26AFC" w:rsidRPr="00D26AFC">
        <w:t>Государственн</w:t>
      </w:r>
      <w:r w:rsidR="00D26AFC">
        <w:t>ый</w:t>
      </w:r>
      <w:r w:rsidR="00D26AFC" w:rsidRPr="00D26AFC">
        <w:t xml:space="preserve"> комитет по стандартизации Республики Беларусь (далее – Госстандарт)</w:t>
      </w:r>
      <w:r w:rsidR="005D2FDA">
        <w:t>, сообщае</w:t>
      </w:r>
      <w:r w:rsidR="00D26AFC">
        <w:t>т</w:t>
      </w:r>
      <w:r w:rsidR="005D2FDA">
        <w:t xml:space="preserve"> следующее. </w:t>
      </w:r>
    </w:p>
    <w:p w14:paraId="24458765" w14:textId="79AB8F52" w:rsidR="005D2FDA" w:rsidRDefault="005D2FDA" w:rsidP="005D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отнесении продукции к новому потребительскому товару для целей применения постановления № 713, по мнению</w:t>
      </w:r>
      <w:r w:rsidR="00D26AFC">
        <w:rPr>
          <w:rFonts w:ascii="Times New Roman" w:hAnsi="Times New Roman" w:cs="Times New Roman"/>
          <w:sz w:val="30"/>
          <w:szCs w:val="30"/>
        </w:rPr>
        <w:t xml:space="preserve"> Госстандарта</w:t>
      </w:r>
      <w:r>
        <w:rPr>
          <w:rFonts w:ascii="Times New Roman" w:hAnsi="Times New Roman" w:cs="Times New Roman"/>
          <w:sz w:val="30"/>
          <w:szCs w:val="30"/>
        </w:rPr>
        <w:t>, следует руководствоваться соблюдением следующих критериев:</w:t>
      </w:r>
    </w:p>
    <w:p w14:paraId="1A67EA3C" w14:textId="77777777" w:rsidR="005D2FDA" w:rsidRDefault="005D2FDA" w:rsidP="005D2FDA">
      <w:pPr>
        <w:pStyle w:val="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Продукция впервые произведена изготовителем;</w:t>
      </w:r>
    </w:p>
    <w:p w14:paraId="1F91D0A6" w14:textId="77777777" w:rsidR="005D2FDA" w:rsidRDefault="005D2FDA" w:rsidP="005D2FD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Продукция впервые произведена изготовителем и не имеет аналогов на территории Республики Беларусь;</w:t>
      </w:r>
    </w:p>
    <w:p w14:paraId="37FE2368" w14:textId="77777777" w:rsidR="005D2FDA" w:rsidRDefault="005D2FDA" w:rsidP="005D2FD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Продукция не имеет аналогов на территории Республики Беларусь;</w:t>
      </w:r>
    </w:p>
    <w:p w14:paraId="2BA121FA" w14:textId="77777777" w:rsidR="005D2FDA" w:rsidRDefault="005D2FDA" w:rsidP="005D2FD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Продукция уже производилась изготовителем, но ей присвоено новое обозначение или определение (наименование) в связи:</w:t>
      </w:r>
    </w:p>
    <w:p w14:paraId="5FA13B73" w14:textId="77777777" w:rsidR="005D2FDA" w:rsidRDefault="005D2FDA" w:rsidP="005D2FDA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 значительной степенью усовершенствования или модификацией ее свойств, параметров, признаков или характеристик;</w:t>
      </w:r>
    </w:p>
    <w:p w14:paraId="47729D7E" w14:textId="77777777" w:rsidR="005D2FDA" w:rsidRDefault="005D2FDA" w:rsidP="005D2FDA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измененной областью применения;</w:t>
      </w:r>
    </w:p>
    <w:p w14:paraId="1310C823" w14:textId="77777777" w:rsidR="005D2FDA" w:rsidRDefault="005D2FDA" w:rsidP="005D2FDA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новым или значительно отличающимся составом применяемых при ее изготовлении материалов или компонентов (не менее чем на 30 процентов по сравнению с ранее выпускавшейся продукцией);</w:t>
      </w:r>
    </w:p>
    <w:p w14:paraId="05DAA6A2" w14:textId="77777777" w:rsidR="005D2FDA" w:rsidRDefault="005D2FDA" w:rsidP="005D2FDA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 значительной степенью технологических изменений с изменением или без изменения классификационного кода единой Товарной номенклатуры внешнеэкономической деятельности Евразийского экономического союза на уровне первых четырех знаков;</w:t>
      </w:r>
    </w:p>
    <w:p w14:paraId="30374601" w14:textId="77777777" w:rsidR="005D2FDA" w:rsidRDefault="005D2FDA" w:rsidP="005D2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С переработкой (обработкой), повлекшей изменение классификационного кода единой Товарной номенклатуры внешнеэкономической деятельности Евразийского экономического союза на уровне первых четырех знаков.</w:t>
      </w:r>
    </w:p>
    <w:p w14:paraId="53857432" w14:textId="14C0F68F" w:rsidR="005D2FDA" w:rsidRDefault="005D2FDA" w:rsidP="005D2FDA">
      <w:pPr>
        <w:pStyle w:val="11"/>
      </w:pPr>
      <w:r>
        <w:t>При этом причины, указ</w:t>
      </w:r>
      <w:r w:rsidR="00D26AFC">
        <w:t>анные в подпунктах 4.1 – 4.5, в</w:t>
      </w:r>
      <w:r>
        <w:t>следствие которых изменяется обозначение или определение (</w:t>
      </w:r>
      <w:proofErr w:type="gramStart"/>
      <w:r>
        <w:t xml:space="preserve">наименование) </w:t>
      </w:r>
      <w:proofErr w:type="gramEnd"/>
      <w:r>
        <w:t xml:space="preserve">продукции, рассматриваются как отдельные случаи, т.е. достаточно наличие одной из причин, указанных в пунктах 4.1– 4.5, при обязательном условии изменения обозначения или определения </w:t>
      </w:r>
      <w:r>
        <w:lastRenderedPageBreak/>
        <w:t>(наименования) продукции, для того, чтобы отнести продукцию к новому виду.</w:t>
      </w:r>
    </w:p>
    <w:p w14:paraId="41C78837" w14:textId="77777777" w:rsidR="005D2FDA" w:rsidRDefault="005D2FDA" w:rsidP="005D2FDA">
      <w:pPr>
        <w:pStyle w:val="11"/>
      </w:pPr>
      <w:r>
        <w:t>По нашему мнению, видоизменение продукции в качественном плане по сравнению с ранее выпускавшейся продукцией отражено в подпунктах 4.1, 4.2 и 4.4.</w:t>
      </w:r>
    </w:p>
    <w:p w14:paraId="1EC18EF5" w14:textId="77777777" w:rsidR="005D2FDA" w:rsidRDefault="005D2FDA" w:rsidP="005D2FDA">
      <w:pPr>
        <w:pStyle w:val="11"/>
      </w:pPr>
      <w:r>
        <w:t>Подпункт 4.3 отражает количественное изменение продукции применительно к составу используемых материалов или компонентов по сравнению с ранее выпускавшейся продукцией.</w:t>
      </w:r>
    </w:p>
    <w:p w14:paraId="029612D7" w14:textId="77777777" w:rsidR="001746DE" w:rsidRDefault="001746DE" w:rsidP="00DB2B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25D80AB" w14:textId="77777777" w:rsidR="001746DE" w:rsidRDefault="001746DE" w:rsidP="00DB2B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73CC5D1" w14:textId="77777777" w:rsidR="008E077C" w:rsidRDefault="008E077C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7DBF64" w14:textId="77777777" w:rsidR="008E077C" w:rsidRDefault="008E077C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241859" w14:textId="77777777" w:rsidR="008E077C" w:rsidRDefault="008E077C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C6F0F1" w14:textId="77777777" w:rsidR="008E077C" w:rsidRDefault="008E077C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160DFD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2384D8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AC1574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BFEBD2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C68153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5C232B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BE168A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7397F4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995417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3BD824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DF9222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F5C68B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CE9213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C692A2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F41F60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648D80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95496F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2EEA4F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DFC15F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0A5034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B38394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CB9072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71416D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E7CE89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EB32BE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0655C0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147F77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6AD478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65CA14" w14:textId="77777777" w:rsidR="005D2FDA" w:rsidRDefault="005D2FDA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060383" w14:textId="77777777" w:rsidR="00C471B5" w:rsidRDefault="00C471B5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C16C70" w14:textId="77777777" w:rsidR="00DB2BFE" w:rsidRDefault="00DB2BFE" w:rsidP="00DB2B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B2BFE" w:rsidSect="008D5B8A">
      <w:headerReference w:type="default" r:id="rId9"/>
      <w:pgSz w:w="11906" w:h="16838"/>
      <w:pgMar w:top="426" w:right="567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34009" w14:textId="77777777" w:rsidR="00494AA7" w:rsidRDefault="00494AA7" w:rsidP="00E209B2">
      <w:pPr>
        <w:spacing w:after="0" w:line="240" w:lineRule="auto"/>
      </w:pPr>
      <w:r>
        <w:separator/>
      </w:r>
    </w:p>
  </w:endnote>
  <w:endnote w:type="continuationSeparator" w:id="0">
    <w:p w14:paraId="310CADE0" w14:textId="77777777" w:rsidR="00494AA7" w:rsidRDefault="00494AA7" w:rsidP="00E2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8DD2" w14:textId="77777777" w:rsidR="00494AA7" w:rsidRDefault="00494AA7" w:rsidP="00E209B2">
      <w:pPr>
        <w:spacing w:after="0" w:line="240" w:lineRule="auto"/>
      </w:pPr>
      <w:r>
        <w:separator/>
      </w:r>
    </w:p>
  </w:footnote>
  <w:footnote w:type="continuationSeparator" w:id="0">
    <w:p w14:paraId="21B8E86D" w14:textId="77777777" w:rsidR="00494AA7" w:rsidRDefault="00494AA7" w:rsidP="00E2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830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24D13B" w14:textId="77777777" w:rsidR="00543A3A" w:rsidRDefault="00E209B2" w:rsidP="00E209B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09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09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09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A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09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027B9D3A" w14:textId="77777777" w:rsidR="00E209B2" w:rsidRPr="00E209B2" w:rsidRDefault="00494AA7" w:rsidP="00543A3A">
        <w:pPr>
          <w:pStyle w:val="a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93D"/>
    <w:multiLevelType w:val="hybridMultilevel"/>
    <w:tmpl w:val="18061D70"/>
    <w:lvl w:ilvl="0" w:tplc="3E746C14">
      <w:start w:val="1"/>
      <w:numFmt w:val="bullet"/>
      <w:lvlText w:val=""/>
      <w:lvlJc w:val="left"/>
      <w:pPr>
        <w:ind w:left="1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1">
    <w:nsid w:val="23274321"/>
    <w:multiLevelType w:val="hybridMultilevel"/>
    <w:tmpl w:val="ECC4C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415F0"/>
    <w:multiLevelType w:val="hybridMultilevel"/>
    <w:tmpl w:val="8078F08C"/>
    <w:lvl w:ilvl="0" w:tplc="97C60590">
      <w:start w:val="1"/>
      <w:numFmt w:val="decimal"/>
      <w:lvlText w:val="%1."/>
      <w:lvlJc w:val="left"/>
      <w:pPr>
        <w:ind w:left="87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>
    <w:nsid w:val="54A63ADE"/>
    <w:multiLevelType w:val="hybridMultilevel"/>
    <w:tmpl w:val="E28A4DD2"/>
    <w:lvl w:ilvl="0" w:tplc="F7EE19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4A0C03"/>
    <w:multiLevelType w:val="multilevel"/>
    <w:tmpl w:val="8BCEF1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7B4273EC"/>
    <w:multiLevelType w:val="hybridMultilevel"/>
    <w:tmpl w:val="CC20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A0"/>
    <w:rsid w:val="00005507"/>
    <w:rsid w:val="0001134A"/>
    <w:rsid w:val="000113F2"/>
    <w:rsid w:val="0001489F"/>
    <w:rsid w:val="000247D1"/>
    <w:rsid w:val="00041CEF"/>
    <w:rsid w:val="0005593C"/>
    <w:rsid w:val="00055FD2"/>
    <w:rsid w:val="00070C50"/>
    <w:rsid w:val="000A2622"/>
    <w:rsid w:val="000B12A4"/>
    <w:rsid w:val="000B5DBA"/>
    <w:rsid w:val="000C377F"/>
    <w:rsid w:val="000C7D8C"/>
    <w:rsid w:val="000D5800"/>
    <w:rsid w:val="000F425E"/>
    <w:rsid w:val="000F50BC"/>
    <w:rsid w:val="00107FB1"/>
    <w:rsid w:val="00114346"/>
    <w:rsid w:val="001324C5"/>
    <w:rsid w:val="001327F5"/>
    <w:rsid w:val="00132901"/>
    <w:rsid w:val="00135AA9"/>
    <w:rsid w:val="001418F9"/>
    <w:rsid w:val="001621D8"/>
    <w:rsid w:val="001713D1"/>
    <w:rsid w:val="001724D9"/>
    <w:rsid w:val="00173FD3"/>
    <w:rsid w:val="001746DE"/>
    <w:rsid w:val="00176402"/>
    <w:rsid w:val="001B15C6"/>
    <w:rsid w:val="001C2E68"/>
    <w:rsid w:val="001C3867"/>
    <w:rsid w:val="001C3B38"/>
    <w:rsid w:val="001C6961"/>
    <w:rsid w:val="001E26FC"/>
    <w:rsid w:val="001F2739"/>
    <w:rsid w:val="00206657"/>
    <w:rsid w:val="002102A7"/>
    <w:rsid w:val="00215B01"/>
    <w:rsid w:val="00225913"/>
    <w:rsid w:val="0022654A"/>
    <w:rsid w:val="002267F1"/>
    <w:rsid w:val="002313EF"/>
    <w:rsid w:val="002369CD"/>
    <w:rsid w:val="002437A0"/>
    <w:rsid w:val="00244145"/>
    <w:rsid w:val="00244189"/>
    <w:rsid w:val="0024711A"/>
    <w:rsid w:val="00272245"/>
    <w:rsid w:val="002727AC"/>
    <w:rsid w:val="00275DF9"/>
    <w:rsid w:val="0028238D"/>
    <w:rsid w:val="002951AD"/>
    <w:rsid w:val="002A169E"/>
    <w:rsid w:val="002A373B"/>
    <w:rsid w:val="002D049D"/>
    <w:rsid w:val="002E1D3B"/>
    <w:rsid w:val="002E1E6E"/>
    <w:rsid w:val="002E2A58"/>
    <w:rsid w:val="00305EE8"/>
    <w:rsid w:val="00311167"/>
    <w:rsid w:val="00322D21"/>
    <w:rsid w:val="00326C34"/>
    <w:rsid w:val="00331BEC"/>
    <w:rsid w:val="00343EEE"/>
    <w:rsid w:val="00345E78"/>
    <w:rsid w:val="00364381"/>
    <w:rsid w:val="00367976"/>
    <w:rsid w:val="00371A88"/>
    <w:rsid w:val="00384163"/>
    <w:rsid w:val="0039617E"/>
    <w:rsid w:val="003A0FF9"/>
    <w:rsid w:val="003A5E58"/>
    <w:rsid w:val="003A62A0"/>
    <w:rsid w:val="003C66C1"/>
    <w:rsid w:val="003D2B16"/>
    <w:rsid w:val="003D4460"/>
    <w:rsid w:val="003D6B99"/>
    <w:rsid w:val="003E4B35"/>
    <w:rsid w:val="003F3886"/>
    <w:rsid w:val="003F69C5"/>
    <w:rsid w:val="00401375"/>
    <w:rsid w:val="00405510"/>
    <w:rsid w:val="00417D72"/>
    <w:rsid w:val="0042080F"/>
    <w:rsid w:val="0042565A"/>
    <w:rsid w:val="00430CD8"/>
    <w:rsid w:val="00444731"/>
    <w:rsid w:val="00444F4A"/>
    <w:rsid w:val="004522A1"/>
    <w:rsid w:val="00460309"/>
    <w:rsid w:val="00462C95"/>
    <w:rsid w:val="00465CBC"/>
    <w:rsid w:val="00476CE7"/>
    <w:rsid w:val="00494AA7"/>
    <w:rsid w:val="004C4287"/>
    <w:rsid w:val="004F5838"/>
    <w:rsid w:val="0050758B"/>
    <w:rsid w:val="005204B7"/>
    <w:rsid w:val="00534226"/>
    <w:rsid w:val="00543A3A"/>
    <w:rsid w:val="00543A75"/>
    <w:rsid w:val="00597F05"/>
    <w:rsid w:val="005A035B"/>
    <w:rsid w:val="005A5312"/>
    <w:rsid w:val="005C136E"/>
    <w:rsid w:val="005C1D16"/>
    <w:rsid w:val="005C7116"/>
    <w:rsid w:val="005C7A7D"/>
    <w:rsid w:val="005D1A24"/>
    <w:rsid w:val="005D2FDA"/>
    <w:rsid w:val="005F7579"/>
    <w:rsid w:val="00600084"/>
    <w:rsid w:val="0060644E"/>
    <w:rsid w:val="006115C6"/>
    <w:rsid w:val="0062220E"/>
    <w:rsid w:val="00622BB1"/>
    <w:rsid w:val="0063395F"/>
    <w:rsid w:val="00640A6F"/>
    <w:rsid w:val="0064216A"/>
    <w:rsid w:val="00651CAA"/>
    <w:rsid w:val="00673F4B"/>
    <w:rsid w:val="0068489E"/>
    <w:rsid w:val="00696627"/>
    <w:rsid w:val="00697A40"/>
    <w:rsid w:val="006A25A9"/>
    <w:rsid w:val="006A7076"/>
    <w:rsid w:val="006B2D9F"/>
    <w:rsid w:val="006B40E2"/>
    <w:rsid w:val="006C4678"/>
    <w:rsid w:val="006D0F60"/>
    <w:rsid w:val="006D336D"/>
    <w:rsid w:val="006D557B"/>
    <w:rsid w:val="006E3B4E"/>
    <w:rsid w:val="006E7ACC"/>
    <w:rsid w:val="00712062"/>
    <w:rsid w:val="00714D42"/>
    <w:rsid w:val="00715D3E"/>
    <w:rsid w:val="00730A4C"/>
    <w:rsid w:val="00745CF7"/>
    <w:rsid w:val="007537F1"/>
    <w:rsid w:val="007619D9"/>
    <w:rsid w:val="00770207"/>
    <w:rsid w:val="007744EA"/>
    <w:rsid w:val="00776C70"/>
    <w:rsid w:val="00777012"/>
    <w:rsid w:val="00777CB4"/>
    <w:rsid w:val="00781221"/>
    <w:rsid w:val="00782631"/>
    <w:rsid w:val="007A4131"/>
    <w:rsid w:val="007B455F"/>
    <w:rsid w:val="007D3AA1"/>
    <w:rsid w:val="007D63DA"/>
    <w:rsid w:val="007F655E"/>
    <w:rsid w:val="00825373"/>
    <w:rsid w:val="008321A5"/>
    <w:rsid w:val="0083294A"/>
    <w:rsid w:val="00842C74"/>
    <w:rsid w:val="00844927"/>
    <w:rsid w:val="00847CEF"/>
    <w:rsid w:val="00851028"/>
    <w:rsid w:val="008661FF"/>
    <w:rsid w:val="00871718"/>
    <w:rsid w:val="00873ED3"/>
    <w:rsid w:val="008A5AD4"/>
    <w:rsid w:val="008B1988"/>
    <w:rsid w:val="008B57BD"/>
    <w:rsid w:val="008D5B8A"/>
    <w:rsid w:val="008D65CD"/>
    <w:rsid w:val="008E077C"/>
    <w:rsid w:val="008E616C"/>
    <w:rsid w:val="008F58DA"/>
    <w:rsid w:val="008F6E28"/>
    <w:rsid w:val="00910248"/>
    <w:rsid w:val="009227D9"/>
    <w:rsid w:val="0093430E"/>
    <w:rsid w:val="00937764"/>
    <w:rsid w:val="00940920"/>
    <w:rsid w:val="00941245"/>
    <w:rsid w:val="009438D3"/>
    <w:rsid w:val="0095141E"/>
    <w:rsid w:val="0095384B"/>
    <w:rsid w:val="00964C98"/>
    <w:rsid w:val="0096551E"/>
    <w:rsid w:val="009844F9"/>
    <w:rsid w:val="00985590"/>
    <w:rsid w:val="00995E16"/>
    <w:rsid w:val="009A3478"/>
    <w:rsid w:val="009C02BC"/>
    <w:rsid w:val="009D7327"/>
    <w:rsid w:val="009F266A"/>
    <w:rsid w:val="00A01BBA"/>
    <w:rsid w:val="00A07A76"/>
    <w:rsid w:val="00A152BB"/>
    <w:rsid w:val="00A21A11"/>
    <w:rsid w:val="00A27387"/>
    <w:rsid w:val="00A34251"/>
    <w:rsid w:val="00A36B4A"/>
    <w:rsid w:val="00A37338"/>
    <w:rsid w:val="00A42EC2"/>
    <w:rsid w:val="00A5685A"/>
    <w:rsid w:val="00A8772F"/>
    <w:rsid w:val="00AA25D7"/>
    <w:rsid w:val="00AA3C73"/>
    <w:rsid w:val="00AD2F52"/>
    <w:rsid w:val="00AF1ADD"/>
    <w:rsid w:val="00B10FF6"/>
    <w:rsid w:val="00B23765"/>
    <w:rsid w:val="00B23A2D"/>
    <w:rsid w:val="00B23FCF"/>
    <w:rsid w:val="00B303CD"/>
    <w:rsid w:val="00B415D0"/>
    <w:rsid w:val="00B42B65"/>
    <w:rsid w:val="00B45EF8"/>
    <w:rsid w:val="00B54406"/>
    <w:rsid w:val="00B73329"/>
    <w:rsid w:val="00B74438"/>
    <w:rsid w:val="00B75BA6"/>
    <w:rsid w:val="00B81AFE"/>
    <w:rsid w:val="00B909A7"/>
    <w:rsid w:val="00BA4EDC"/>
    <w:rsid w:val="00BB3EC0"/>
    <w:rsid w:val="00BF25C4"/>
    <w:rsid w:val="00BF7A7B"/>
    <w:rsid w:val="00C158AB"/>
    <w:rsid w:val="00C27E65"/>
    <w:rsid w:val="00C30816"/>
    <w:rsid w:val="00C4309A"/>
    <w:rsid w:val="00C471B5"/>
    <w:rsid w:val="00C56781"/>
    <w:rsid w:val="00C60F85"/>
    <w:rsid w:val="00C70F14"/>
    <w:rsid w:val="00C913FA"/>
    <w:rsid w:val="00C952C3"/>
    <w:rsid w:val="00CB3649"/>
    <w:rsid w:val="00CB3DD1"/>
    <w:rsid w:val="00CD13B2"/>
    <w:rsid w:val="00CE3CB0"/>
    <w:rsid w:val="00CE577E"/>
    <w:rsid w:val="00CF343B"/>
    <w:rsid w:val="00D06E0C"/>
    <w:rsid w:val="00D12F25"/>
    <w:rsid w:val="00D14B00"/>
    <w:rsid w:val="00D26509"/>
    <w:rsid w:val="00D26AFC"/>
    <w:rsid w:val="00D30CED"/>
    <w:rsid w:val="00D37100"/>
    <w:rsid w:val="00D41099"/>
    <w:rsid w:val="00D51C1A"/>
    <w:rsid w:val="00D766A1"/>
    <w:rsid w:val="00D852B1"/>
    <w:rsid w:val="00D879B2"/>
    <w:rsid w:val="00D904A7"/>
    <w:rsid w:val="00D942CE"/>
    <w:rsid w:val="00DA32EA"/>
    <w:rsid w:val="00DA7C95"/>
    <w:rsid w:val="00DB2BFE"/>
    <w:rsid w:val="00DB7B07"/>
    <w:rsid w:val="00DD0082"/>
    <w:rsid w:val="00DF028B"/>
    <w:rsid w:val="00DF3395"/>
    <w:rsid w:val="00E14B97"/>
    <w:rsid w:val="00E16C92"/>
    <w:rsid w:val="00E209B2"/>
    <w:rsid w:val="00E271DB"/>
    <w:rsid w:val="00E44FD8"/>
    <w:rsid w:val="00E70DC5"/>
    <w:rsid w:val="00E74D11"/>
    <w:rsid w:val="00E928EC"/>
    <w:rsid w:val="00E931A2"/>
    <w:rsid w:val="00E948FB"/>
    <w:rsid w:val="00EA22BB"/>
    <w:rsid w:val="00EA5D7B"/>
    <w:rsid w:val="00EB4192"/>
    <w:rsid w:val="00EB6FCA"/>
    <w:rsid w:val="00EC468D"/>
    <w:rsid w:val="00ED5876"/>
    <w:rsid w:val="00ED77CD"/>
    <w:rsid w:val="00EF5158"/>
    <w:rsid w:val="00F04CA2"/>
    <w:rsid w:val="00F26DFB"/>
    <w:rsid w:val="00F3609A"/>
    <w:rsid w:val="00F436C1"/>
    <w:rsid w:val="00F6100E"/>
    <w:rsid w:val="00F619F3"/>
    <w:rsid w:val="00F628DF"/>
    <w:rsid w:val="00F74823"/>
    <w:rsid w:val="00F858B3"/>
    <w:rsid w:val="00FA2D4E"/>
    <w:rsid w:val="00FA6C03"/>
    <w:rsid w:val="00FA7980"/>
    <w:rsid w:val="00FB70D3"/>
    <w:rsid w:val="00FB7BDA"/>
    <w:rsid w:val="00FD7580"/>
    <w:rsid w:val="00FE7951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6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[Основной абзац]"/>
    <w:basedOn w:val="a"/>
    <w:uiPriority w:val="99"/>
    <w:rsid w:val="003A62A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81AF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209B2"/>
    <w:rPr>
      <w:b/>
      <w:bCs/>
    </w:rPr>
  </w:style>
  <w:style w:type="paragraph" w:customStyle="1" w:styleId="ConsPlusNormal">
    <w:name w:val="ConsPlusNormal"/>
    <w:rsid w:val="00E20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E2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9B2"/>
  </w:style>
  <w:style w:type="paragraph" w:styleId="ab">
    <w:name w:val="footer"/>
    <w:basedOn w:val="a"/>
    <w:link w:val="ac"/>
    <w:uiPriority w:val="99"/>
    <w:unhideWhenUsed/>
    <w:rsid w:val="00E2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9B2"/>
  </w:style>
  <w:style w:type="paragraph" w:customStyle="1" w:styleId="ad">
    <w:name w:val="БелГИСС"/>
    <w:rsid w:val="000D5800"/>
    <w:pPr>
      <w:spacing w:after="0" w:line="240" w:lineRule="auto"/>
    </w:pPr>
    <w:rPr>
      <w:rFonts w:ascii="Times New Roman" w:eastAsia="Calibri" w:hAnsi="Times New Roman" w:cs="Arial"/>
      <w:sz w:val="26"/>
      <w:szCs w:val="20"/>
    </w:rPr>
  </w:style>
  <w:style w:type="character" w:customStyle="1" w:styleId="1">
    <w:name w:val="Заголовок №1"/>
    <w:basedOn w:val="a0"/>
    <w:rsid w:val="00A27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e">
    <w:name w:val="Внесен"/>
    <w:basedOn w:val="a"/>
    <w:rsid w:val="00A8772F"/>
    <w:pPr>
      <w:spacing w:after="10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5C7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БелГИСС_Ужатый_1"/>
    <w:uiPriority w:val="1"/>
    <w:rsid w:val="0062220E"/>
    <w:rPr>
      <w:spacing w:val="-2"/>
    </w:rPr>
  </w:style>
  <w:style w:type="paragraph" w:styleId="af">
    <w:name w:val="List Paragraph"/>
    <w:basedOn w:val="a"/>
    <w:uiPriority w:val="34"/>
    <w:qFormat/>
    <w:rsid w:val="00D12F25"/>
    <w:pPr>
      <w:ind w:left="720"/>
      <w:contextualSpacing/>
    </w:pPr>
  </w:style>
  <w:style w:type="paragraph" w:customStyle="1" w:styleId="justifyfull">
    <w:name w:val="justifyfull"/>
    <w:basedOn w:val="a"/>
    <w:rsid w:val="0093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БелГИСС_Ужатый_2"/>
    <w:uiPriority w:val="1"/>
    <w:rsid w:val="00364381"/>
    <w:rPr>
      <w:spacing w:val="-4"/>
    </w:rPr>
  </w:style>
  <w:style w:type="paragraph" w:customStyle="1" w:styleId="11">
    <w:name w:val="Текст1"/>
    <w:link w:val="12"/>
    <w:rsid w:val="007F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2">
    <w:name w:val="Текст1 Знак"/>
    <w:link w:val="11"/>
    <w:locked/>
    <w:rsid w:val="007F655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[Основной абзац]"/>
    <w:basedOn w:val="a"/>
    <w:uiPriority w:val="99"/>
    <w:rsid w:val="003A62A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81AF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209B2"/>
    <w:rPr>
      <w:b/>
      <w:bCs/>
    </w:rPr>
  </w:style>
  <w:style w:type="paragraph" w:customStyle="1" w:styleId="ConsPlusNormal">
    <w:name w:val="ConsPlusNormal"/>
    <w:rsid w:val="00E20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E2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9B2"/>
  </w:style>
  <w:style w:type="paragraph" w:styleId="ab">
    <w:name w:val="footer"/>
    <w:basedOn w:val="a"/>
    <w:link w:val="ac"/>
    <w:uiPriority w:val="99"/>
    <w:unhideWhenUsed/>
    <w:rsid w:val="00E2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9B2"/>
  </w:style>
  <w:style w:type="paragraph" w:customStyle="1" w:styleId="ad">
    <w:name w:val="БелГИСС"/>
    <w:rsid w:val="000D5800"/>
    <w:pPr>
      <w:spacing w:after="0" w:line="240" w:lineRule="auto"/>
    </w:pPr>
    <w:rPr>
      <w:rFonts w:ascii="Times New Roman" w:eastAsia="Calibri" w:hAnsi="Times New Roman" w:cs="Arial"/>
      <w:sz w:val="26"/>
      <w:szCs w:val="20"/>
    </w:rPr>
  </w:style>
  <w:style w:type="character" w:customStyle="1" w:styleId="1">
    <w:name w:val="Заголовок №1"/>
    <w:basedOn w:val="a0"/>
    <w:rsid w:val="00A27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e">
    <w:name w:val="Внесен"/>
    <w:basedOn w:val="a"/>
    <w:rsid w:val="00A8772F"/>
    <w:pPr>
      <w:spacing w:after="10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5C7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БелГИСС_Ужатый_1"/>
    <w:uiPriority w:val="1"/>
    <w:rsid w:val="0062220E"/>
    <w:rPr>
      <w:spacing w:val="-2"/>
    </w:rPr>
  </w:style>
  <w:style w:type="paragraph" w:styleId="af">
    <w:name w:val="List Paragraph"/>
    <w:basedOn w:val="a"/>
    <w:uiPriority w:val="34"/>
    <w:qFormat/>
    <w:rsid w:val="00D12F25"/>
    <w:pPr>
      <w:ind w:left="720"/>
      <w:contextualSpacing/>
    </w:pPr>
  </w:style>
  <w:style w:type="paragraph" w:customStyle="1" w:styleId="justifyfull">
    <w:name w:val="justifyfull"/>
    <w:basedOn w:val="a"/>
    <w:rsid w:val="0093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БелГИСС_Ужатый_2"/>
    <w:uiPriority w:val="1"/>
    <w:rsid w:val="00364381"/>
    <w:rPr>
      <w:spacing w:val="-4"/>
    </w:rPr>
  </w:style>
  <w:style w:type="paragraph" w:customStyle="1" w:styleId="11">
    <w:name w:val="Текст1"/>
    <w:link w:val="12"/>
    <w:rsid w:val="007F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2">
    <w:name w:val="Текст1 Знак"/>
    <w:link w:val="11"/>
    <w:locked/>
    <w:rsid w:val="007F655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046D-BA35-4812-A966-2BE31573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Ванагель Екатерина</dc:creator>
  <cp:lastModifiedBy>Наталья В. Хивук</cp:lastModifiedBy>
  <cp:revision>2</cp:revision>
  <cp:lastPrinted>2022-11-17T12:57:00Z</cp:lastPrinted>
  <dcterms:created xsi:type="dcterms:W3CDTF">2023-01-26T08:52:00Z</dcterms:created>
  <dcterms:modified xsi:type="dcterms:W3CDTF">2023-01-26T08:52:00Z</dcterms:modified>
</cp:coreProperties>
</file>