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5A5" w:rsidRPr="005475A5" w:rsidRDefault="005475A5" w:rsidP="00D67394">
      <w:pPr>
        <w:keepNext/>
        <w:keepLines/>
        <w:spacing w:line="360" w:lineRule="auto"/>
        <w:ind w:firstLine="0"/>
        <w:jc w:val="center"/>
        <w:outlineLvl w:val="0"/>
        <w:rPr>
          <w:rFonts w:eastAsiaTheme="majorEastAsia" w:cstheme="majorBidi"/>
          <w:b/>
          <w:sz w:val="24"/>
          <w:szCs w:val="32"/>
        </w:rPr>
      </w:pPr>
      <w:bookmarkStart w:id="0" w:name="_Toc30075005"/>
      <w:r w:rsidRPr="009459E2">
        <w:rPr>
          <w:rFonts w:eastAsiaTheme="majorEastAsia" w:cstheme="majorBidi"/>
          <w:b/>
          <w:sz w:val="24"/>
          <w:szCs w:val="32"/>
        </w:rPr>
        <w:br/>
        <w:t>Методические рекомендации по оценке эффективности системы мотивации государственных служащих в Республике Беларусь</w:t>
      </w:r>
      <w:bookmarkEnd w:id="0"/>
    </w:p>
    <w:p w:rsidR="005475A5" w:rsidRDefault="005475A5" w:rsidP="00D67394">
      <w:pPr>
        <w:widowControl w:val="0"/>
        <w:autoSpaceDE w:val="0"/>
        <w:autoSpaceDN w:val="0"/>
        <w:adjustRightInd w:val="0"/>
        <w:spacing w:line="240" w:lineRule="auto"/>
        <w:ind w:firstLine="0"/>
        <w:jc w:val="center"/>
        <w:rPr>
          <w:sz w:val="24"/>
          <w:szCs w:val="24"/>
        </w:rPr>
      </w:pPr>
    </w:p>
    <w:p w:rsidR="005F2088" w:rsidRDefault="005F2088" w:rsidP="00D67394">
      <w:pPr>
        <w:widowControl w:val="0"/>
        <w:autoSpaceDE w:val="0"/>
        <w:autoSpaceDN w:val="0"/>
        <w:adjustRightInd w:val="0"/>
        <w:spacing w:line="240" w:lineRule="auto"/>
        <w:ind w:firstLine="0"/>
        <w:jc w:val="center"/>
        <w:rPr>
          <w:sz w:val="24"/>
          <w:szCs w:val="24"/>
        </w:rPr>
      </w:pPr>
    </w:p>
    <w:p w:rsidR="00377190" w:rsidRPr="00377190" w:rsidRDefault="00377190" w:rsidP="00D67394">
      <w:pPr>
        <w:widowControl w:val="0"/>
        <w:autoSpaceDE w:val="0"/>
        <w:autoSpaceDN w:val="0"/>
        <w:adjustRightInd w:val="0"/>
        <w:spacing w:line="240" w:lineRule="auto"/>
        <w:ind w:firstLine="0"/>
        <w:jc w:val="center"/>
        <w:rPr>
          <w:sz w:val="24"/>
          <w:szCs w:val="24"/>
        </w:rPr>
      </w:pPr>
      <w:r w:rsidRPr="00377190">
        <w:rPr>
          <w:sz w:val="24"/>
          <w:szCs w:val="24"/>
        </w:rPr>
        <w:t>АКАДЕМИЯ УПРАВЛЕНИЯ ПРИ ПРЕЗИДЕНТЕ РЕСПУБЛИКИ БЕЛАРУСЬ</w:t>
      </w:r>
    </w:p>
    <w:p w:rsidR="00377190" w:rsidRPr="00377190" w:rsidRDefault="00377190" w:rsidP="00D67394">
      <w:pPr>
        <w:widowControl w:val="0"/>
        <w:autoSpaceDE w:val="0"/>
        <w:autoSpaceDN w:val="0"/>
        <w:adjustRightInd w:val="0"/>
        <w:spacing w:line="240" w:lineRule="auto"/>
        <w:ind w:firstLine="0"/>
        <w:jc w:val="center"/>
        <w:rPr>
          <w:sz w:val="24"/>
          <w:szCs w:val="24"/>
        </w:rPr>
      </w:pPr>
    </w:p>
    <w:p w:rsidR="00377190" w:rsidRPr="00377190" w:rsidRDefault="00377190" w:rsidP="00D67394">
      <w:pPr>
        <w:widowControl w:val="0"/>
        <w:autoSpaceDE w:val="0"/>
        <w:autoSpaceDN w:val="0"/>
        <w:adjustRightInd w:val="0"/>
        <w:spacing w:line="240" w:lineRule="auto"/>
        <w:ind w:firstLine="0"/>
        <w:jc w:val="center"/>
        <w:rPr>
          <w:sz w:val="24"/>
          <w:szCs w:val="24"/>
        </w:rPr>
      </w:pPr>
      <w:r w:rsidRPr="00377190">
        <w:rPr>
          <w:sz w:val="24"/>
          <w:szCs w:val="24"/>
        </w:rPr>
        <w:t xml:space="preserve">Научно-исследовательский институт теории и практики </w:t>
      </w:r>
      <w:r w:rsidRPr="00377190">
        <w:rPr>
          <w:sz w:val="24"/>
          <w:szCs w:val="24"/>
        </w:rPr>
        <w:br/>
        <w:t>государственного управления</w:t>
      </w:r>
    </w:p>
    <w:p w:rsidR="00377190" w:rsidRPr="00377190" w:rsidRDefault="00377190" w:rsidP="00377190">
      <w:pPr>
        <w:widowControl w:val="0"/>
        <w:autoSpaceDE w:val="0"/>
        <w:autoSpaceDN w:val="0"/>
        <w:adjustRightInd w:val="0"/>
        <w:spacing w:line="240" w:lineRule="auto"/>
        <w:jc w:val="center"/>
        <w:rPr>
          <w:sz w:val="24"/>
          <w:szCs w:val="24"/>
        </w:rPr>
      </w:pPr>
    </w:p>
    <w:p w:rsidR="00377190" w:rsidRPr="00377190" w:rsidRDefault="00377190" w:rsidP="00377190">
      <w:pPr>
        <w:widowControl w:val="0"/>
        <w:autoSpaceDE w:val="0"/>
        <w:autoSpaceDN w:val="0"/>
        <w:adjustRightInd w:val="0"/>
        <w:spacing w:line="240" w:lineRule="auto"/>
        <w:rPr>
          <w:sz w:val="24"/>
          <w:szCs w:val="24"/>
        </w:rPr>
      </w:pPr>
    </w:p>
    <w:p w:rsidR="00377190" w:rsidRPr="00377190" w:rsidRDefault="00377190" w:rsidP="00377190">
      <w:pPr>
        <w:widowControl w:val="0"/>
        <w:autoSpaceDE w:val="0"/>
        <w:autoSpaceDN w:val="0"/>
        <w:adjustRightInd w:val="0"/>
        <w:spacing w:line="240" w:lineRule="auto"/>
        <w:rPr>
          <w:sz w:val="24"/>
          <w:szCs w:val="24"/>
        </w:rPr>
      </w:pPr>
    </w:p>
    <w:p w:rsidR="00377190" w:rsidRPr="00377190" w:rsidRDefault="00377190" w:rsidP="00377190">
      <w:pPr>
        <w:widowControl w:val="0"/>
        <w:autoSpaceDE w:val="0"/>
        <w:autoSpaceDN w:val="0"/>
        <w:adjustRightInd w:val="0"/>
        <w:spacing w:line="240" w:lineRule="auto"/>
        <w:rPr>
          <w:sz w:val="24"/>
          <w:szCs w:val="24"/>
        </w:rPr>
      </w:pPr>
    </w:p>
    <w:p w:rsidR="00377190" w:rsidRPr="00377190" w:rsidRDefault="00377190" w:rsidP="00377190">
      <w:pPr>
        <w:widowControl w:val="0"/>
        <w:autoSpaceDE w:val="0"/>
        <w:autoSpaceDN w:val="0"/>
        <w:adjustRightInd w:val="0"/>
        <w:spacing w:line="240" w:lineRule="auto"/>
        <w:rPr>
          <w:sz w:val="24"/>
          <w:szCs w:val="24"/>
        </w:rPr>
      </w:pPr>
    </w:p>
    <w:p w:rsidR="00377190" w:rsidRDefault="00377190" w:rsidP="00377190">
      <w:pPr>
        <w:widowControl w:val="0"/>
        <w:autoSpaceDE w:val="0"/>
        <w:autoSpaceDN w:val="0"/>
        <w:adjustRightInd w:val="0"/>
        <w:spacing w:line="240" w:lineRule="auto"/>
        <w:rPr>
          <w:sz w:val="24"/>
          <w:szCs w:val="24"/>
        </w:rPr>
      </w:pPr>
    </w:p>
    <w:p w:rsidR="00377190" w:rsidRDefault="00377190" w:rsidP="00377190">
      <w:pPr>
        <w:widowControl w:val="0"/>
        <w:autoSpaceDE w:val="0"/>
        <w:autoSpaceDN w:val="0"/>
        <w:adjustRightInd w:val="0"/>
        <w:spacing w:line="240" w:lineRule="auto"/>
        <w:rPr>
          <w:sz w:val="24"/>
          <w:szCs w:val="24"/>
        </w:rPr>
      </w:pPr>
    </w:p>
    <w:p w:rsidR="00377190" w:rsidRPr="00377190" w:rsidRDefault="00377190" w:rsidP="00377190">
      <w:pPr>
        <w:widowControl w:val="0"/>
        <w:autoSpaceDE w:val="0"/>
        <w:autoSpaceDN w:val="0"/>
        <w:adjustRightInd w:val="0"/>
        <w:spacing w:line="240" w:lineRule="auto"/>
        <w:rPr>
          <w:sz w:val="24"/>
          <w:szCs w:val="24"/>
        </w:rPr>
      </w:pPr>
    </w:p>
    <w:p w:rsidR="00377190" w:rsidRPr="00377190" w:rsidRDefault="00377190" w:rsidP="00377190">
      <w:pPr>
        <w:widowControl w:val="0"/>
        <w:autoSpaceDE w:val="0"/>
        <w:autoSpaceDN w:val="0"/>
        <w:adjustRightInd w:val="0"/>
        <w:spacing w:line="240" w:lineRule="auto"/>
        <w:rPr>
          <w:sz w:val="24"/>
          <w:szCs w:val="24"/>
        </w:rPr>
      </w:pPr>
    </w:p>
    <w:p w:rsidR="00377190" w:rsidRPr="00377190" w:rsidRDefault="00377190" w:rsidP="00377190">
      <w:pPr>
        <w:widowControl w:val="0"/>
        <w:autoSpaceDE w:val="0"/>
        <w:autoSpaceDN w:val="0"/>
        <w:adjustRightInd w:val="0"/>
        <w:spacing w:line="240" w:lineRule="auto"/>
        <w:rPr>
          <w:sz w:val="24"/>
          <w:szCs w:val="24"/>
        </w:rPr>
      </w:pPr>
    </w:p>
    <w:p w:rsidR="00377190" w:rsidRPr="00377190" w:rsidRDefault="00377190" w:rsidP="00377190">
      <w:pPr>
        <w:widowControl w:val="0"/>
        <w:autoSpaceDE w:val="0"/>
        <w:autoSpaceDN w:val="0"/>
        <w:adjustRightInd w:val="0"/>
        <w:spacing w:line="240" w:lineRule="auto"/>
        <w:rPr>
          <w:sz w:val="24"/>
          <w:szCs w:val="24"/>
        </w:rPr>
      </w:pPr>
    </w:p>
    <w:p w:rsidR="00377190" w:rsidRPr="00377190" w:rsidRDefault="00377190" w:rsidP="00377190">
      <w:pPr>
        <w:widowControl w:val="0"/>
        <w:autoSpaceDE w:val="0"/>
        <w:autoSpaceDN w:val="0"/>
        <w:adjustRightInd w:val="0"/>
        <w:spacing w:line="240" w:lineRule="auto"/>
        <w:rPr>
          <w:sz w:val="24"/>
          <w:szCs w:val="24"/>
        </w:rPr>
      </w:pPr>
    </w:p>
    <w:p w:rsidR="00377190" w:rsidRPr="00377190" w:rsidRDefault="00377190" w:rsidP="00377190">
      <w:pPr>
        <w:widowControl w:val="0"/>
        <w:autoSpaceDE w:val="0"/>
        <w:autoSpaceDN w:val="0"/>
        <w:adjustRightInd w:val="0"/>
        <w:spacing w:line="240" w:lineRule="auto"/>
        <w:rPr>
          <w:sz w:val="24"/>
          <w:szCs w:val="24"/>
        </w:rPr>
      </w:pPr>
    </w:p>
    <w:p w:rsidR="00377190" w:rsidRPr="00377190" w:rsidRDefault="00377190" w:rsidP="00A17040">
      <w:pPr>
        <w:widowControl w:val="0"/>
        <w:autoSpaceDE w:val="0"/>
        <w:autoSpaceDN w:val="0"/>
        <w:adjustRightInd w:val="0"/>
        <w:ind w:firstLine="0"/>
        <w:jc w:val="center"/>
        <w:rPr>
          <w:sz w:val="24"/>
          <w:szCs w:val="24"/>
        </w:rPr>
      </w:pPr>
      <w:r w:rsidRPr="00377190">
        <w:rPr>
          <w:sz w:val="24"/>
          <w:szCs w:val="24"/>
        </w:rPr>
        <w:t>МЕТОДИЧЕСКИЕ РЕКОМЕНДАЦИИ</w:t>
      </w:r>
    </w:p>
    <w:p w:rsidR="00377190" w:rsidRPr="00377190" w:rsidRDefault="00377190" w:rsidP="00A17040">
      <w:pPr>
        <w:widowControl w:val="0"/>
        <w:autoSpaceDE w:val="0"/>
        <w:autoSpaceDN w:val="0"/>
        <w:adjustRightInd w:val="0"/>
        <w:ind w:firstLine="0"/>
        <w:jc w:val="center"/>
        <w:rPr>
          <w:sz w:val="24"/>
          <w:szCs w:val="24"/>
        </w:rPr>
      </w:pPr>
      <w:r w:rsidRPr="00377190">
        <w:rPr>
          <w:sz w:val="24"/>
          <w:szCs w:val="24"/>
        </w:rPr>
        <w:t>по оценке эффективности системы мотивации государственных служащих</w:t>
      </w:r>
    </w:p>
    <w:p w:rsidR="00377190" w:rsidRPr="00377190" w:rsidRDefault="00377190" w:rsidP="00A17040">
      <w:pPr>
        <w:widowControl w:val="0"/>
        <w:autoSpaceDE w:val="0"/>
        <w:autoSpaceDN w:val="0"/>
        <w:adjustRightInd w:val="0"/>
        <w:ind w:firstLine="0"/>
        <w:jc w:val="center"/>
        <w:rPr>
          <w:sz w:val="24"/>
          <w:szCs w:val="24"/>
        </w:rPr>
      </w:pPr>
      <w:r w:rsidRPr="00377190">
        <w:rPr>
          <w:sz w:val="24"/>
          <w:szCs w:val="24"/>
        </w:rPr>
        <w:t>в Респуб</w:t>
      </w:r>
      <w:r w:rsidR="009C7F75">
        <w:rPr>
          <w:sz w:val="24"/>
          <w:szCs w:val="24"/>
        </w:rPr>
        <w:t>лике Беларусь</w:t>
      </w:r>
    </w:p>
    <w:p w:rsidR="00377190" w:rsidRPr="00377190" w:rsidRDefault="00377190" w:rsidP="00377190">
      <w:pPr>
        <w:widowControl w:val="0"/>
        <w:autoSpaceDE w:val="0"/>
        <w:autoSpaceDN w:val="0"/>
        <w:adjustRightInd w:val="0"/>
        <w:jc w:val="center"/>
        <w:rPr>
          <w:sz w:val="24"/>
          <w:szCs w:val="24"/>
        </w:rPr>
      </w:pPr>
      <w:r w:rsidRPr="00377190">
        <w:rPr>
          <w:sz w:val="24"/>
          <w:szCs w:val="24"/>
        </w:rPr>
        <w:t xml:space="preserve"> </w:t>
      </w:r>
    </w:p>
    <w:p w:rsidR="00377190" w:rsidRPr="00377190" w:rsidRDefault="00377190" w:rsidP="00377190">
      <w:pPr>
        <w:widowControl w:val="0"/>
        <w:autoSpaceDE w:val="0"/>
        <w:autoSpaceDN w:val="0"/>
        <w:adjustRightInd w:val="0"/>
        <w:jc w:val="center"/>
        <w:rPr>
          <w:sz w:val="24"/>
          <w:szCs w:val="24"/>
        </w:rPr>
      </w:pPr>
      <w:r w:rsidRPr="00377190">
        <w:rPr>
          <w:sz w:val="24"/>
          <w:szCs w:val="24"/>
        </w:rPr>
        <w:t xml:space="preserve"> </w:t>
      </w:r>
    </w:p>
    <w:p w:rsidR="00377190" w:rsidRPr="00377190" w:rsidRDefault="00377190" w:rsidP="00377190">
      <w:pPr>
        <w:widowControl w:val="0"/>
        <w:autoSpaceDE w:val="0"/>
        <w:autoSpaceDN w:val="0"/>
        <w:adjustRightInd w:val="0"/>
        <w:spacing w:line="240" w:lineRule="auto"/>
        <w:rPr>
          <w:sz w:val="24"/>
          <w:szCs w:val="24"/>
        </w:rPr>
      </w:pPr>
      <w:bookmarkStart w:id="1" w:name="_GoBack"/>
      <w:bookmarkEnd w:id="1"/>
    </w:p>
    <w:p w:rsidR="00377190" w:rsidRPr="00377190" w:rsidRDefault="00377190" w:rsidP="00377190">
      <w:pPr>
        <w:widowControl w:val="0"/>
        <w:autoSpaceDE w:val="0"/>
        <w:autoSpaceDN w:val="0"/>
        <w:adjustRightInd w:val="0"/>
        <w:spacing w:line="240" w:lineRule="auto"/>
        <w:rPr>
          <w:sz w:val="24"/>
          <w:szCs w:val="24"/>
        </w:rPr>
      </w:pPr>
    </w:p>
    <w:p w:rsidR="00377190" w:rsidRPr="00377190" w:rsidRDefault="00377190" w:rsidP="00377190">
      <w:pPr>
        <w:widowControl w:val="0"/>
        <w:autoSpaceDE w:val="0"/>
        <w:autoSpaceDN w:val="0"/>
        <w:adjustRightInd w:val="0"/>
        <w:spacing w:line="240" w:lineRule="auto"/>
        <w:rPr>
          <w:sz w:val="24"/>
          <w:szCs w:val="24"/>
        </w:rPr>
      </w:pPr>
    </w:p>
    <w:p w:rsidR="00377190" w:rsidRDefault="00377190" w:rsidP="00377190">
      <w:pPr>
        <w:widowControl w:val="0"/>
        <w:autoSpaceDE w:val="0"/>
        <w:autoSpaceDN w:val="0"/>
        <w:adjustRightInd w:val="0"/>
        <w:spacing w:line="240" w:lineRule="auto"/>
        <w:rPr>
          <w:sz w:val="24"/>
          <w:szCs w:val="24"/>
        </w:rPr>
      </w:pPr>
    </w:p>
    <w:p w:rsidR="005475A5" w:rsidRDefault="005475A5" w:rsidP="00377190">
      <w:pPr>
        <w:widowControl w:val="0"/>
        <w:autoSpaceDE w:val="0"/>
        <w:autoSpaceDN w:val="0"/>
        <w:adjustRightInd w:val="0"/>
        <w:spacing w:line="240" w:lineRule="auto"/>
        <w:rPr>
          <w:sz w:val="24"/>
          <w:szCs w:val="24"/>
        </w:rPr>
      </w:pPr>
    </w:p>
    <w:p w:rsidR="005475A5" w:rsidRPr="00377190" w:rsidRDefault="005475A5" w:rsidP="00377190">
      <w:pPr>
        <w:widowControl w:val="0"/>
        <w:autoSpaceDE w:val="0"/>
        <w:autoSpaceDN w:val="0"/>
        <w:adjustRightInd w:val="0"/>
        <w:spacing w:line="240" w:lineRule="auto"/>
        <w:rPr>
          <w:sz w:val="24"/>
          <w:szCs w:val="24"/>
        </w:rPr>
      </w:pPr>
    </w:p>
    <w:p w:rsidR="00377190" w:rsidRPr="00377190" w:rsidRDefault="00377190" w:rsidP="00377190">
      <w:pPr>
        <w:widowControl w:val="0"/>
        <w:autoSpaceDE w:val="0"/>
        <w:autoSpaceDN w:val="0"/>
        <w:adjustRightInd w:val="0"/>
        <w:spacing w:line="240" w:lineRule="auto"/>
        <w:rPr>
          <w:sz w:val="24"/>
          <w:szCs w:val="24"/>
        </w:rPr>
      </w:pPr>
    </w:p>
    <w:p w:rsidR="00377190" w:rsidRDefault="00377190" w:rsidP="00377190">
      <w:pPr>
        <w:widowControl w:val="0"/>
        <w:autoSpaceDE w:val="0"/>
        <w:autoSpaceDN w:val="0"/>
        <w:adjustRightInd w:val="0"/>
        <w:spacing w:line="240" w:lineRule="auto"/>
        <w:rPr>
          <w:sz w:val="24"/>
          <w:szCs w:val="24"/>
        </w:rPr>
      </w:pPr>
    </w:p>
    <w:p w:rsidR="00377190" w:rsidRDefault="00377190" w:rsidP="00377190">
      <w:pPr>
        <w:widowControl w:val="0"/>
        <w:autoSpaceDE w:val="0"/>
        <w:autoSpaceDN w:val="0"/>
        <w:adjustRightInd w:val="0"/>
        <w:spacing w:line="240" w:lineRule="auto"/>
        <w:rPr>
          <w:sz w:val="24"/>
          <w:szCs w:val="24"/>
        </w:rPr>
      </w:pPr>
    </w:p>
    <w:p w:rsidR="00377190" w:rsidRDefault="00377190" w:rsidP="00377190">
      <w:pPr>
        <w:widowControl w:val="0"/>
        <w:autoSpaceDE w:val="0"/>
        <w:autoSpaceDN w:val="0"/>
        <w:adjustRightInd w:val="0"/>
        <w:spacing w:line="240" w:lineRule="auto"/>
        <w:rPr>
          <w:sz w:val="24"/>
          <w:szCs w:val="24"/>
        </w:rPr>
      </w:pPr>
    </w:p>
    <w:p w:rsidR="00377190" w:rsidRDefault="00377190" w:rsidP="00377190">
      <w:pPr>
        <w:widowControl w:val="0"/>
        <w:autoSpaceDE w:val="0"/>
        <w:autoSpaceDN w:val="0"/>
        <w:adjustRightInd w:val="0"/>
        <w:spacing w:line="240" w:lineRule="auto"/>
        <w:rPr>
          <w:sz w:val="24"/>
          <w:szCs w:val="24"/>
        </w:rPr>
      </w:pPr>
    </w:p>
    <w:p w:rsidR="00377190" w:rsidRDefault="00377190" w:rsidP="00377190">
      <w:pPr>
        <w:widowControl w:val="0"/>
        <w:autoSpaceDE w:val="0"/>
        <w:autoSpaceDN w:val="0"/>
        <w:adjustRightInd w:val="0"/>
        <w:spacing w:line="240" w:lineRule="auto"/>
        <w:rPr>
          <w:sz w:val="24"/>
          <w:szCs w:val="24"/>
        </w:rPr>
      </w:pPr>
    </w:p>
    <w:p w:rsidR="00377190" w:rsidRDefault="00377190" w:rsidP="00377190">
      <w:pPr>
        <w:widowControl w:val="0"/>
        <w:autoSpaceDE w:val="0"/>
        <w:autoSpaceDN w:val="0"/>
        <w:adjustRightInd w:val="0"/>
        <w:spacing w:line="240" w:lineRule="auto"/>
        <w:rPr>
          <w:sz w:val="24"/>
          <w:szCs w:val="24"/>
        </w:rPr>
      </w:pPr>
    </w:p>
    <w:p w:rsidR="00377190" w:rsidRDefault="00377190" w:rsidP="00377190">
      <w:pPr>
        <w:widowControl w:val="0"/>
        <w:autoSpaceDE w:val="0"/>
        <w:autoSpaceDN w:val="0"/>
        <w:adjustRightInd w:val="0"/>
        <w:spacing w:line="240" w:lineRule="auto"/>
        <w:rPr>
          <w:sz w:val="24"/>
          <w:szCs w:val="24"/>
        </w:rPr>
      </w:pPr>
    </w:p>
    <w:p w:rsidR="00377190" w:rsidRDefault="00377190" w:rsidP="00377190">
      <w:pPr>
        <w:widowControl w:val="0"/>
        <w:autoSpaceDE w:val="0"/>
        <w:autoSpaceDN w:val="0"/>
        <w:adjustRightInd w:val="0"/>
        <w:spacing w:line="240" w:lineRule="auto"/>
        <w:rPr>
          <w:sz w:val="24"/>
          <w:szCs w:val="24"/>
        </w:rPr>
      </w:pPr>
    </w:p>
    <w:p w:rsidR="00377190" w:rsidRDefault="00377190" w:rsidP="00377190">
      <w:pPr>
        <w:widowControl w:val="0"/>
        <w:autoSpaceDE w:val="0"/>
        <w:autoSpaceDN w:val="0"/>
        <w:adjustRightInd w:val="0"/>
        <w:spacing w:line="240" w:lineRule="auto"/>
        <w:rPr>
          <w:sz w:val="24"/>
          <w:szCs w:val="24"/>
        </w:rPr>
      </w:pPr>
    </w:p>
    <w:p w:rsidR="005475A5" w:rsidRPr="00377190" w:rsidRDefault="005475A5" w:rsidP="00377190">
      <w:pPr>
        <w:widowControl w:val="0"/>
        <w:autoSpaceDE w:val="0"/>
        <w:autoSpaceDN w:val="0"/>
        <w:adjustRightInd w:val="0"/>
        <w:spacing w:line="240" w:lineRule="auto"/>
        <w:rPr>
          <w:sz w:val="24"/>
          <w:szCs w:val="24"/>
        </w:rPr>
      </w:pPr>
    </w:p>
    <w:p w:rsidR="00377190" w:rsidRPr="00377190" w:rsidRDefault="00377190" w:rsidP="00377190">
      <w:pPr>
        <w:widowControl w:val="0"/>
        <w:autoSpaceDE w:val="0"/>
        <w:autoSpaceDN w:val="0"/>
        <w:adjustRightInd w:val="0"/>
        <w:spacing w:line="240" w:lineRule="auto"/>
        <w:rPr>
          <w:sz w:val="24"/>
          <w:szCs w:val="24"/>
        </w:rPr>
      </w:pPr>
    </w:p>
    <w:p w:rsidR="00377190" w:rsidRPr="00377190" w:rsidRDefault="00377190" w:rsidP="00377190">
      <w:pPr>
        <w:widowControl w:val="0"/>
        <w:autoSpaceDE w:val="0"/>
        <w:autoSpaceDN w:val="0"/>
        <w:adjustRightInd w:val="0"/>
        <w:spacing w:line="240" w:lineRule="auto"/>
        <w:rPr>
          <w:sz w:val="24"/>
          <w:szCs w:val="24"/>
        </w:rPr>
      </w:pPr>
    </w:p>
    <w:p w:rsidR="00377190" w:rsidRPr="00377190" w:rsidRDefault="00377190" w:rsidP="00377190">
      <w:pPr>
        <w:widowControl w:val="0"/>
        <w:autoSpaceDE w:val="0"/>
        <w:autoSpaceDN w:val="0"/>
        <w:adjustRightInd w:val="0"/>
        <w:spacing w:line="240" w:lineRule="auto"/>
        <w:rPr>
          <w:sz w:val="24"/>
          <w:szCs w:val="24"/>
        </w:rPr>
      </w:pPr>
    </w:p>
    <w:p w:rsidR="00377190" w:rsidRPr="00377190" w:rsidRDefault="00377190" w:rsidP="00377190">
      <w:pPr>
        <w:widowControl w:val="0"/>
        <w:autoSpaceDE w:val="0"/>
        <w:autoSpaceDN w:val="0"/>
        <w:adjustRightInd w:val="0"/>
        <w:spacing w:line="240" w:lineRule="auto"/>
        <w:rPr>
          <w:sz w:val="24"/>
          <w:szCs w:val="24"/>
        </w:rPr>
      </w:pPr>
    </w:p>
    <w:p w:rsidR="00377190" w:rsidRDefault="00A839CB" w:rsidP="00377190">
      <w:pPr>
        <w:spacing w:line="240" w:lineRule="auto"/>
        <w:jc w:val="center"/>
        <w:rPr>
          <w:sz w:val="24"/>
        </w:rPr>
      </w:pPr>
      <w:r>
        <w:rPr>
          <w:sz w:val="24"/>
          <w:szCs w:val="24"/>
        </w:rPr>
        <w:t>Минск, 2020</w:t>
      </w:r>
      <w:r w:rsidR="00377190">
        <w:rPr>
          <w:sz w:val="24"/>
        </w:rPr>
        <w:br w:type="page"/>
      </w:r>
    </w:p>
    <w:p w:rsidR="00377190" w:rsidRPr="00377190" w:rsidRDefault="00377190" w:rsidP="00377190">
      <w:pPr>
        <w:spacing w:line="360" w:lineRule="auto"/>
        <w:ind w:firstLine="0"/>
        <w:jc w:val="center"/>
        <w:rPr>
          <w:b/>
          <w:sz w:val="24"/>
        </w:rPr>
      </w:pPr>
      <w:r>
        <w:rPr>
          <w:b/>
          <w:sz w:val="24"/>
        </w:rPr>
        <w:lastRenderedPageBreak/>
        <w:t>ПРЕДИСЛОВИЕ</w:t>
      </w:r>
    </w:p>
    <w:p w:rsidR="00377190" w:rsidRDefault="00377190" w:rsidP="00377190">
      <w:pPr>
        <w:spacing w:line="360" w:lineRule="auto"/>
        <w:rPr>
          <w:sz w:val="24"/>
        </w:rPr>
      </w:pPr>
    </w:p>
    <w:p w:rsidR="00321019" w:rsidRPr="00321019" w:rsidRDefault="00321019" w:rsidP="00321019">
      <w:pPr>
        <w:spacing w:line="360" w:lineRule="auto"/>
        <w:rPr>
          <w:sz w:val="24"/>
        </w:rPr>
      </w:pPr>
      <w:r w:rsidRPr="00321019">
        <w:rPr>
          <w:sz w:val="24"/>
        </w:rPr>
        <w:t>Мотивация является одной из ключевых функций управления, наиболее эффективным способом</w:t>
      </w:r>
      <w:r>
        <w:rPr>
          <w:sz w:val="24"/>
        </w:rPr>
        <w:t xml:space="preserve"> развития кадрового потенциала </w:t>
      </w:r>
      <w:r w:rsidRPr="00321019">
        <w:rPr>
          <w:sz w:val="24"/>
        </w:rPr>
        <w:t xml:space="preserve">государственных служащих и других категорий работников, достижения стратегических целей государственных органов, иных организаций. </w:t>
      </w:r>
    </w:p>
    <w:p w:rsidR="00321019" w:rsidRPr="00321019" w:rsidRDefault="00321019" w:rsidP="00321019">
      <w:pPr>
        <w:spacing w:line="360" w:lineRule="auto"/>
        <w:rPr>
          <w:sz w:val="24"/>
        </w:rPr>
      </w:pPr>
      <w:r w:rsidRPr="00321019">
        <w:rPr>
          <w:sz w:val="24"/>
        </w:rPr>
        <w:t>Концепцией государственной кадровой политики Республики Беларусь, утвержденной Указом Прези</w:t>
      </w:r>
      <w:r>
        <w:rPr>
          <w:sz w:val="24"/>
        </w:rPr>
        <w:t>дента Республики Беларусь от 18 июля</w:t>
      </w:r>
      <w:r w:rsidRPr="00321019">
        <w:rPr>
          <w:sz w:val="24"/>
        </w:rPr>
        <w:t xml:space="preserve"> 2001 № 399, мотивация эффективного труда отнесена к числу основных напра</w:t>
      </w:r>
      <w:r>
        <w:rPr>
          <w:sz w:val="24"/>
        </w:rPr>
        <w:t>влений государственной кадровой </w:t>
      </w:r>
      <w:r w:rsidRPr="00321019">
        <w:rPr>
          <w:sz w:val="24"/>
        </w:rPr>
        <w:t>политики.</w:t>
      </w:r>
    </w:p>
    <w:p w:rsidR="00321019" w:rsidRPr="00321019" w:rsidRDefault="00321019" w:rsidP="00321019">
      <w:pPr>
        <w:spacing w:line="360" w:lineRule="auto"/>
        <w:rPr>
          <w:sz w:val="24"/>
        </w:rPr>
      </w:pPr>
      <w:r w:rsidRPr="00321019">
        <w:rPr>
          <w:sz w:val="24"/>
        </w:rPr>
        <w:t xml:space="preserve">Основная задача мотивации государственных служащих – активация факторов значимости социальной направленности их профессиональной деятельности, приоритетности общественных интересов перед личными. </w:t>
      </w:r>
    </w:p>
    <w:p w:rsidR="00321019" w:rsidRPr="00321019" w:rsidRDefault="00321019" w:rsidP="00321019">
      <w:pPr>
        <w:spacing w:line="360" w:lineRule="auto"/>
        <w:rPr>
          <w:sz w:val="24"/>
        </w:rPr>
      </w:pPr>
      <w:r w:rsidRPr="00321019">
        <w:rPr>
          <w:sz w:val="24"/>
        </w:rPr>
        <w:t>Успешность мотивационных мероприятий во многом зависит от качественной оценки системы мотивации, что требует знания и применения технологий ее диагностики. Однако на практике данное направление недостаточно развито, практико-ориентированные методики отсутствуют.</w:t>
      </w:r>
    </w:p>
    <w:p w:rsidR="00321019" w:rsidRPr="00321019" w:rsidRDefault="00321019" w:rsidP="00321019">
      <w:pPr>
        <w:spacing w:line="360" w:lineRule="auto"/>
        <w:rPr>
          <w:sz w:val="24"/>
        </w:rPr>
      </w:pPr>
      <w:r w:rsidRPr="00321019">
        <w:rPr>
          <w:sz w:val="24"/>
        </w:rPr>
        <w:t>Методические рекомендации по оценке эффективности системы мотивации государственных служащих в Республике Беларусь разработаны по результатам НИР Научно-исследовательского института теории и практики государственного управления Академии управления при Президенте Республики Беларусь «Модель кадровой политики в условиях цифровой трансформации Республики Беларусь». Учтены пожелания государственных органов о разработке мотивационных анкет, а также о вариативности диагностического инструментария.</w:t>
      </w:r>
    </w:p>
    <w:p w:rsidR="00321019" w:rsidRPr="00321019" w:rsidRDefault="00321019" w:rsidP="00321019">
      <w:pPr>
        <w:spacing w:line="360" w:lineRule="auto"/>
        <w:rPr>
          <w:sz w:val="24"/>
        </w:rPr>
      </w:pPr>
      <w:r w:rsidRPr="00321019">
        <w:rPr>
          <w:sz w:val="24"/>
        </w:rPr>
        <w:t>Целью Методических рекомендаций</w:t>
      </w:r>
      <w:r w:rsidR="00611918">
        <w:rPr>
          <w:sz w:val="24"/>
        </w:rPr>
        <w:t xml:space="preserve"> является оказание методической</w:t>
      </w:r>
      <w:r w:rsidRPr="00321019">
        <w:rPr>
          <w:sz w:val="24"/>
        </w:rPr>
        <w:t xml:space="preserve"> помощи в совершенствовании системы мотивации и эффективной реализации кадровой политики в государственных органах, иных организациях в условиях цифровой трансформации посредством внедрения в кадровую работу мотивационных технологий.</w:t>
      </w:r>
    </w:p>
    <w:p w:rsidR="00321019" w:rsidRPr="00321019" w:rsidRDefault="00321019" w:rsidP="00321019">
      <w:pPr>
        <w:spacing w:line="360" w:lineRule="auto"/>
        <w:rPr>
          <w:sz w:val="24"/>
        </w:rPr>
      </w:pPr>
      <w:r w:rsidRPr="00321019">
        <w:rPr>
          <w:sz w:val="24"/>
        </w:rPr>
        <w:t>Методические рекомендации ориентированы на использование их кадровыми службами, руководителями различных уровней управления государственных органов, иных организаций для оценки эффективности системы мотивации и разработки мотивационных мероприятий.</w:t>
      </w:r>
    </w:p>
    <w:p w:rsidR="00321019" w:rsidRPr="00321019" w:rsidRDefault="00321019" w:rsidP="00321019">
      <w:pPr>
        <w:spacing w:line="360" w:lineRule="auto"/>
        <w:rPr>
          <w:sz w:val="24"/>
        </w:rPr>
      </w:pPr>
      <w:r w:rsidRPr="00321019">
        <w:rPr>
          <w:sz w:val="24"/>
        </w:rPr>
        <w:t xml:space="preserve">Рекомендована диагностическая методика, позволяющая оценить уровень индивидуальной и общей мотивации, удовлетворенности трудом, выявить факторы, </w:t>
      </w:r>
      <w:r w:rsidRPr="00321019">
        <w:rPr>
          <w:sz w:val="24"/>
        </w:rPr>
        <w:lastRenderedPageBreak/>
        <w:t xml:space="preserve">оказывающие влияние на профессиональную деятельность государственных служащих, иных категорий работников. </w:t>
      </w:r>
    </w:p>
    <w:p w:rsidR="00377190" w:rsidRDefault="00321019" w:rsidP="00321019">
      <w:pPr>
        <w:spacing w:line="360" w:lineRule="auto"/>
        <w:rPr>
          <w:sz w:val="24"/>
        </w:rPr>
      </w:pPr>
      <w:r w:rsidRPr="00321019">
        <w:rPr>
          <w:sz w:val="24"/>
        </w:rPr>
        <w:t>Предлагается универсальный прикладной инструмент</w:t>
      </w:r>
      <w:r w:rsidR="00110B15">
        <w:rPr>
          <w:sz w:val="24"/>
        </w:rPr>
        <w:t>арий, включающий пакет</w:t>
      </w:r>
      <w:r w:rsidRPr="00321019">
        <w:rPr>
          <w:sz w:val="24"/>
        </w:rPr>
        <w:t xml:space="preserve"> анкет, опросников, классических методик, а также инновационные кадровые техники – мотивационные карты. Прилагается компакт-диск с инструментарием, содержащим описание ряда методик оценки мотивации и тесты, обеспечивающим ввод данных в </w:t>
      </w:r>
      <w:proofErr w:type="spellStart"/>
      <w:r w:rsidRPr="00321019">
        <w:rPr>
          <w:sz w:val="24"/>
        </w:rPr>
        <w:t>excel</w:t>
      </w:r>
      <w:proofErr w:type="spellEnd"/>
      <w:r w:rsidRPr="00321019">
        <w:rPr>
          <w:sz w:val="24"/>
        </w:rPr>
        <w:t xml:space="preserve"> и позволяющим получать результаты тестирования автоматически.</w:t>
      </w:r>
    </w:p>
    <w:p w:rsidR="00377190" w:rsidRDefault="00377190" w:rsidP="00377190">
      <w:pPr>
        <w:spacing w:line="360" w:lineRule="auto"/>
        <w:rPr>
          <w:sz w:val="24"/>
        </w:rPr>
      </w:pPr>
    </w:p>
    <w:p w:rsidR="00377190" w:rsidRDefault="00377190">
      <w:pPr>
        <w:rPr>
          <w:sz w:val="24"/>
        </w:rPr>
      </w:pPr>
      <w:r>
        <w:rPr>
          <w:sz w:val="24"/>
        </w:rPr>
        <w:br w:type="page"/>
      </w:r>
    </w:p>
    <w:p w:rsidR="00377190" w:rsidRPr="00377190" w:rsidRDefault="00377190" w:rsidP="00377190">
      <w:pPr>
        <w:spacing w:line="360" w:lineRule="auto"/>
        <w:ind w:firstLine="0"/>
        <w:jc w:val="center"/>
        <w:rPr>
          <w:b/>
          <w:sz w:val="24"/>
        </w:rPr>
      </w:pPr>
      <w:r w:rsidRPr="00377190">
        <w:rPr>
          <w:b/>
          <w:sz w:val="24"/>
        </w:rPr>
        <w:lastRenderedPageBreak/>
        <w:t>СОДЕРЖАНИЕ</w:t>
      </w:r>
    </w:p>
    <w:p w:rsidR="00377190" w:rsidRDefault="00377190" w:rsidP="00377190">
      <w:pPr>
        <w:spacing w:line="360" w:lineRule="auto"/>
        <w:rPr>
          <w:sz w:val="24"/>
        </w:rPr>
      </w:pPr>
    </w:p>
    <w:tbl>
      <w:tblPr>
        <w:tblW w:w="5080" w:type="pct"/>
        <w:tblLayout w:type="fixed"/>
        <w:tblLook w:val="00A0" w:firstRow="1" w:lastRow="0" w:firstColumn="1" w:lastColumn="0" w:noHBand="0" w:noVBand="0"/>
      </w:tblPr>
      <w:tblGrid>
        <w:gridCol w:w="8810"/>
        <w:gridCol w:w="688"/>
        <w:gridCol w:w="6"/>
      </w:tblGrid>
      <w:tr w:rsidR="00E85903" w:rsidRPr="0001500F" w:rsidTr="00771EEA">
        <w:trPr>
          <w:gridAfter w:val="1"/>
          <w:wAfter w:w="3" w:type="pct"/>
          <w:trHeight w:val="170"/>
        </w:trPr>
        <w:tc>
          <w:tcPr>
            <w:tcW w:w="4635"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Термины и определения ………………………………………………………………….</w:t>
            </w:r>
          </w:p>
        </w:tc>
        <w:tc>
          <w:tcPr>
            <w:tcW w:w="362"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6</w:t>
            </w:r>
          </w:p>
        </w:tc>
      </w:tr>
      <w:tr w:rsidR="00E85903" w:rsidRPr="0001500F" w:rsidTr="00771EEA">
        <w:trPr>
          <w:gridAfter w:val="1"/>
          <w:wAfter w:w="3" w:type="pct"/>
          <w:trHeight w:val="170"/>
        </w:trPr>
        <w:tc>
          <w:tcPr>
            <w:tcW w:w="4635"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1 Общие положения ………………………………………………………………………</w:t>
            </w:r>
          </w:p>
        </w:tc>
        <w:tc>
          <w:tcPr>
            <w:tcW w:w="362"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8</w:t>
            </w:r>
          </w:p>
        </w:tc>
      </w:tr>
      <w:tr w:rsidR="00E85903" w:rsidRPr="0001500F" w:rsidTr="00771EEA">
        <w:trPr>
          <w:gridAfter w:val="1"/>
          <w:wAfter w:w="3" w:type="pct"/>
          <w:trHeight w:val="170"/>
        </w:trPr>
        <w:tc>
          <w:tcPr>
            <w:tcW w:w="4635"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2 Теоретико-методологическое обеспечение мотивации трудовой</w:t>
            </w:r>
            <w:r w:rsidRPr="0026375E">
              <w:rPr>
                <w:rFonts w:eastAsia="Times New Roman" w:cs="Times New Roman"/>
                <w:sz w:val="24"/>
                <w:szCs w:val="24"/>
                <w:lang w:eastAsia="ru-RU"/>
              </w:rPr>
              <w:br/>
              <w:t>деятельности ……………………………………………………………………</w:t>
            </w:r>
            <w:proofErr w:type="gramStart"/>
            <w:r w:rsidRPr="0026375E">
              <w:rPr>
                <w:rFonts w:eastAsia="Times New Roman" w:cs="Times New Roman"/>
                <w:sz w:val="24"/>
                <w:szCs w:val="24"/>
                <w:lang w:eastAsia="ru-RU"/>
              </w:rPr>
              <w:t>…….</w:t>
            </w:r>
            <w:proofErr w:type="gramEnd"/>
            <w:r w:rsidRPr="0026375E">
              <w:rPr>
                <w:rFonts w:eastAsia="Times New Roman" w:cs="Times New Roman"/>
                <w:sz w:val="24"/>
                <w:szCs w:val="24"/>
                <w:lang w:eastAsia="ru-RU"/>
              </w:rPr>
              <w:t>…..</w:t>
            </w:r>
          </w:p>
        </w:tc>
        <w:tc>
          <w:tcPr>
            <w:tcW w:w="362"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p>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12</w:t>
            </w:r>
          </w:p>
        </w:tc>
      </w:tr>
      <w:tr w:rsidR="00E85903" w:rsidRPr="0001500F" w:rsidTr="00771EEA">
        <w:trPr>
          <w:gridAfter w:val="1"/>
          <w:wAfter w:w="3" w:type="pct"/>
          <w:trHeight w:val="170"/>
        </w:trPr>
        <w:tc>
          <w:tcPr>
            <w:tcW w:w="4635"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3 Диагностика и оценка системы мотивации в государственном органе, иной организации ……………………………………………………………………………….</w:t>
            </w:r>
          </w:p>
        </w:tc>
        <w:tc>
          <w:tcPr>
            <w:tcW w:w="362"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p>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17</w:t>
            </w:r>
          </w:p>
        </w:tc>
      </w:tr>
      <w:tr w:rsidR="00E85903" w:rsidRPr="0001500F" w:rsidTr="00771EEA">
        <w:trPr>
          <w:gridAfter w:val="1"/>
          <w:wAfter w:w="3" w:type="pct"/>
          <w:trHeight w:val="170"/>
        </w:trPr>
        <w:tc>
          <w:tcPr>
            <w:tcW w:w="4635" w:type="pct"/>
          </w:tcPr>
          <w:p w:rsidR="00E85903" w:rsidRPr="0026375E" w:rsidRDefault="00E85903" w:rsidP="00771EEA">
            <w:pPr>
              <w:widowControl w:val="0"/>
              <w:snapToGrid w:val="0"/>
              <w:spacing w:line="360" w:lineRule="auto"/>
              <w:rPr>
                <w:rFonts w:eastAsia="Times New Roman" w:cs="Times New Roman"/>
                <w:sz w:val="24"/>
                <w:szCs w:val="24"/>
                <w:lang w:eastAsia="ru-RU"/>
              </w:rPr>
            </w:pPr>
            <w:r w:rsidRPr="0026375E">
              <w:rPr>
                <w:rFonts w:eastAsia="Times New Roman" w:cs="Times New Roman"/>
                <w:sz w:val="24"/>
                <w:szCs w:val="24"/>
                <w:lang w:eastAsia="ru-RU"/>
              </w:rPr>
              <w:t>3.1 Инструментарий «Мотивационная анкета» …………………………………</w:t>
            </w:r>
          </w:p>
        </w:tc>
        <w:tc>
          <w:tcPr>
            <w:tcW w:w="362"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21</w:t>
            </w:r>
          </w:p>
        </w:tc>
      </w:tr>
      <w:tr w:rsidR="00E85903" w:rsidRPr="0001500F" w:rsidTr="00771EEA">
        <w:trPr>
          <w:gridAfter w:val="1"/>
          <w:wAfter w:w="3" w:type="pct"/>
          <w:trHeight w:val="170"/>
        </w:trPr>
        <w:tc>
          <w:tcPr>
            <w:tcW w:w="4635" w:type="pct"/>
          </w:tcPr>
          <w:p w:rsidR="00E85903" w:rsidRPr="0026375E" w:rsidRDefault="00E85903" w:rsidP="00771EEA">
            <w:pPr>
              <w:widowControl w:val="0"/>
              <w:snapToGrid w:val="0"/>
              <w:spacing w:line="360" w:lineRule="auto"/>
              <w:rPr>
                <w:rFonts w:eastAsia="Times New Roman" w:cs="Times New Roman"/>
                <w:sz w:val="24"/>
                <w:szCs w:val="24"/>
                <w:lang w:eastAsia="ru-RU"/>
              </w:rPr>
            </w:pPr>
            <w:r w:rsidRPr="0026375E">
              <w:rPr>
                <w:rFonts w:eastAsia="Times New Roman" w:cs="Times New Roman"/>
                <w:sz w:val="24"/>
                <w:szCs w:val="24"/>
                <w:lang w:eastAsia="ru-RU"/>
              </w:rPr>
              <w:t>3.2 Инструментарий «Интегральная удовлетворенность трудом» …………….</w:t>
            </w:r>
          </w:p>
        </w:tc>
        <w:tc>
          <w:tcPr>
            <w:tcW w:w="362"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23</w:t>
            </w:r>
          </w:p>
        </w:tc>
      </w:tr>
      <w:tr w:rsidR="00E85903" w:rsidRPr="0001500F" w:rsidTr="00771EEA">
        <w:trPr>
          <w:gridAfter w:val="1"/>
          <w:wAfter w:w="3" w:type="pct"/>
          <w:trHeight w:val="170"/>
        </w:trPr>
        <w:tc>
          <w:tcPr>
            <w:tcW w:w="4635" w:type="pct"/>
          </w:tcPr>
          <w:p w:rsidR="00E85903" w:rsidRPr="0026375E" w:rsidRDefault="00E85903" w:rsidP="00771EEA">
            <w:pPr>
              <w:widowControl w:val="0"/>
              <w:snapToGrid w:val="0"/>
              <w:spacing w:line="360" w:lineRule="auto"/>
              <w:rPr>
                <w:rFonts w:eastAsia="Times New Roman" w:cs="Times New Roman"/>
                <w:sz w:val="24"/>
                <w:szCs w:val="24"/>
                <w:lang w:eastAsia="ru-RU"/>
              </w:rPr>
            </w:pPr>
            <w:r w:rsidRPr="0026375E">
              <w:rPr>
                <w:rFonts w:eastAsia="Times New Roman" w:cs="Times New Roman"/>
                <w:sz w:val="24"/>
                <w:szCs w:val="24"/>
                <w:lang w:eastAsia="ru-RU"/>
              </w:rPr>
              <w:t>3.3 Инструментарий «Мотивационный профиль» ……………………………...</w:t>
            </w:r>
          </w:p>
        </w:tc>
        <w:tc>
          <w:tcPr>
            <w:tcW w:w="362"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24</w:t>
            </w:r>
          </w:p>
        </w:tc>
      </w:tr>
      <w:tr w:rsidR="00E85903" w:rsidRPr="0001500F" w:rsidTr="00771EEA">
        <w:trPr>
          <w:gridAfter w:val="1"/>
          <w:wAfter w:w="3" w:type="pct"/>
          <w:trHeight w:val="170"/>
        </w:trPr>
        <w:tc>
          <w:tcPr>
            <w:tcW w:w="4635" w:type="pct"/>
          </w:tcPr>
          <w:p w:rsidR="00E85903" w:rsidRPr="0026375E" w:rsidRDefault="00E85903" w:rsidP="00771EEA">
            <w:pPr>
              <w:widowControl w:val="0"/>
              <w:snapToGrid w:val="0"/>
              <w:spacing w:line="360" w:lineRule="auto"/>
              <w:rPr>
                <w:rFonts w:eastAsia="Times New Roman" w:cs="Times New Roman"/>
                <w:sz w:val="24"/>
                <w:szCs w:val="24"/>
                <w:lang w:eastAsia="ru-RU"/>
              </w:rPr>
            </w:pPr>
            <w:r w:rsidRPr="0026375E">
              <w:rPr>
                <w:rFonts w:eastAsia="Times New Roman" w:cs="Times New Roman"/>
                <w:sz w:val="24"/>
                <w:szCs w:val="24"/>
                <w:lang w:eastAsia="ru-RU"/>
              </w:rPr>
              <w:t>3.4 Инструментарий «Классические методики оценки мотивации» ……</w:t>
            </w:r>
            <w:proofErr w:type="gramStart"/>
            <w:r w:rsidRPr="0026375E">
              <w:rPr>
                <w:rFonts w:eastAsia="Times New Roman" w:cs="Times New Roman"/>
                <w:sz w:val="24"/>
                <w:szCs w:val="24"/>
                <w:lang w:eastAsia="ru-RU"/>
              </w:rPr>
              <w:t>…….</w:t>
            </w:r>
            <w:proofErr w:type="gramEnd"/>
            <w:r w:rsidRPr="0026375E">
              <w:rPr>
                <w:rFonts w:eastAsia="Times New Roman" w:cs="Times New Roman"/>
                <w:sz w:val="24"/>
                <w:szCs w:val="24"/>
                <w:lang w:eastAsia="ru-RU"/>
              </w:rPr>
              <w:t>.</w:t>
            </w:r>
          </w:p>
        </w:tc>
        <w:tc>
          <w:tcPr>
            <w:tcW w:w="362"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26</w:t>
            </w:r>
          </w:p>
        </w:tc>
      </w:tr>
      <w:tr w:rsidR="00E85903" w:rsidRPr="0001500F" w:rsidTr="00771EEA">
        <w:trPr>
          <w:gridAfter w:val="1"/>
          <w:wAfter w:w="3" w:type="pct"/>
          <w:trHeight w:val="170"/>
        </w:trPr>
        <w:tc>
          <w:tcPr>
            <w:tcW w:w="4635"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 xml:space="preserve">4 Алгоритм создания, ведения и </w:t>
            </w:r>
            <w:r w:rsidR="004873FE">
              <w:rPr>
                <w:rFonts w:eastAsia="Times New Roman" w:cs="Times New Roman"/>
                <w:sz w:val="24"/>
                <w:szCs w:val="24"/>
                <w:lang w:eastAsia="ru-RU"/>
              </w:rPr>
              <w:t>оценки реализации мотивационных</w:t>
            </w:r>
            <w:r w:rsidR="004873FE">
              <w:rPr>
                <w:rFonts w:eastAsia="Times New Roman" w:cs="Times New Roman"/>
                <w:sz w:val="24"/>
                <w:szCs w:val="24"/>
                <w:lang w:eastAsia="ru-RU"/>
              </w:rPr>
              <w:br/>
            </w:r>
            <w:r w:rsidRPr="0026375E">
              <w:rPr>
                <w:rFonts w:eastAsia="Times New Roman" w:cs="Times New Roman"/>
                <w:sz w:val="24"/>
                <w:szCs w:val="24"/>
                <w:lang w:eastAsia="ru-RU"/>
              </w:rPr>
              <w:t>карт …………...</w:t>
            </w:r>
            <w:r w:rsidR="004873FE">
              <w:rPr>
                <w:rFonts w:eastAsia="Times New Roman" w:cs="Times New Roman"/>
                <w:sz w:val="24"/>
                <w:szCs w:val="24"/>
                <w:lang w:eastAsia="ru-RU"/>
              </w:rPr>
              <w:t>....................................................................................................................</w:t>
            </w:r>
          </w:p>
        </w:tc>
        <w:tc>
          <w:tcPr>
            <w:tcW w:w="362" w:type="pct"/>
          </w:tcPr>
          <w:p w:rsidR="004873FE" w:rsidRDefault="004873FE" w:rsidP="00771EEA">
            <w:pPr>
              <w:widowControl w:val="0"/>
              <w:snapToGrid w:val="0"/>
              <w:spacing w:line="360" w:lineRule="auto"/>
              <w:ind w:firstLine="0"/>
              <w:rPr>
                <w:rFonts w:eastAsia="Times New Roman" w:cs="Times New Roman"/>
                <w:sz w:val="24"/>
                <w:szCs w:val="24"/>
                <w:lang w:eastAsia="ru-RU"/>
              </w:rPr>
            </w:pPr>
          </w:p>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30</w:t>
            </w:r>
          </w:p>
        </w:tc>
      </w:tr>
      <w:tr w:rsidR="00E85903" w:rsidRPr="0001500F" w:rsidTr="00771EEA">
        <w:trPr>
          <w:gridAfter w:val="1"/>
          <w:wAfter w:w="3" w:type="pct"/>
          <w:trHeight w:val="170"/>
        </w:trPr>
        <w:tc>
          <w:tcPr>
            <w:tcW w:w="4635" w:type="pct"/>
          </w:tcPr>
          <w:p w:rsidR="00E85903" w:rsidRPr="0026375E" w:rsidRDefault="00E85903" w:rsidP="00771EEA">
            <w:pPr>
              <w:widowControl w:val="0"/>
              <w:snapToGrid w:val="0"/>
              <w:spacing w:line="360" w:lineRule="auto"/>
              <w:rPr>
                <w:rFonts w:eastAsia="Times New Roman" w:cs="Times New Roman"/>
                <w:sz w:val="24"/>
                <w:szCs w:val="24"/>
                <w:lang w:eastAsia="ru-RU"/>
              </w:rPr>
            </w:pPr>
            <w:r w:rsidRPr="0026375E">
              <w:rPr>
                <w:rFonts w:eastAsia="Times New Roman" w:cs="Times New Roman"/>
                <w:sz w:val="24"/>
                <w:szCs w:val="24"/>
                <w:lang w:eastAsia="ru-RU"/>
              </w:rPr>
              <w:t xml:space="preserve">4.1 Формирование и реализация карты </w:t>
            </w:r>
            <w:proofErr w:type="spellStart"/>
            <w:r w:rsidRPr="0026375E">
              <w:rPr>
                <w:rFonts w:eastAsia="Times New Roman" w:cs="Times New Roman"/>
                <w:sz w:val="24"/>
                <w:szCs w:val="24"/>
                <w:lang w:eastAsia="ru-RU"/>
              </w:rPr>
              <w:t>мотиваторов</w:t>
            </w:r>
            <w:proofErr w:type="spellEnd"/>
            <w:r w:rsidRPr="0026375E">
              <w:rPr>
                <w:rFonts w:eastAsia="Times New Roman" w:cs="Times New Roman"/>
                <w:sz w:val="24"/>
                <w:szCs w:val="24"/>
                <w:lang w:eastAsia="ru-RU"/>
              </w:rPr>
              <w:t xml:space="preserve"> …………………………...</w:t>
            </w:r>
          </w:p>
        </w:tc>
        <w:tc>
          <w:tcPr>
            <w:tcW w:w="362"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32</w:t>
            </w:r>
          </w:p>
        </w:tc>
      </w:tr>
      <w:tr w:rsidR="00E85903" w:rsidRPr="0001500F" w:rsidTr="00771EEA">
        <w:trPr>
          <w:gridAfter w:val="1"/>
          <w:wAfter w:w="3" w:type="pct"/>
          <w:trHeight w:val="170"/>
        </w:trPr>
        <w:tc>
          <w:tcPr>
            <w:tcW w:w="4635" w:type="pct"/>
          </w:tcPr>
          <w:p w:rsidR="00E85903" w:rsidRPr="0026375E" w:rsidRDefault="00E85903" w:rsidP="00771EEA">
            <w:pPr>
              <w:widowControl w:val="0"/>
              <w:snapToGrid w:val="0"/>
              <w:spacing w:line="360" w:lineRule="auto"/>
              <w:rPr>
                <w:rFonts w:eastAsia="Times New Roman" w:cs="Times New Roman"/>
                <w:sz w:val="24"/>
                <w:szCs w:val="24"/>
                <w:lang w:eastAsia="ru-RU"/>
              </w:rPr>
            </w:pPr>
            <w:r w:rsidRPr="0026375E">
              <w:rPr>
                <w:rFonts w:eastAsia="Times New Roman" w:cs="Times New Roman"/>
                <w:sz w:val="24"/>
                <w:szCs w:val="24"/>
                <w:lang w:eastAsia="ru-RU"/>
              </w:rPr>
              <w:t>4.2 Формирование и реализация персональной мотивационной карты ……….</w:t>
            </w:r>
          </w:p>
        </w:tc>
        <w:tc>
          <w:tcPr>
            <w:tcW w:w="362"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34</w:t>
            </w:r>
          </w:p>
        </w:tc>
      </w:tr>
      <w:tr w:rsidR="00E85903" w:rsidRPr="0001500F" w:rsidTr="00771EEA">
        <w:trPr>
          <w:gridAfter w:val="1"/>
          <w:wAfter w:w="3" w:type="pct"/>
          <w:trHeight w:val="170"/>
        </w:trPr>
        <w:tc>
          <w:tcPr>
            <w:tcW w:w="4635" w:type="pct"/>
          </w:tcPr>
          <w:p w:rsidR="00E85903" w:rsidRPr="0026375E" w:rsidRDefault="00E85903" w:rsidP="00771EEA">
            <w:pPr>
              <w:widowControl w:val="0"/>
              <w:snapToGrid w:val="0"/>
              <w:spacing w:line="360" w:lineRule="auto"/>
              <w:rPr>
                <w:rFonts w:eastAsia="Times New Roman" w:cs="Times New Roman"/>
                <w:sz w:val="24"/>
                <w:szCs w:val="24"/>
                <w:lang w:eastAsia="ru-RU"/>
              </w:rPr>
            </w:pPr>
            <w:r w:rsidRPr="0026375E">
              <w:rPr>
                <w:rFonts w:eastAsia="Times New Roman" w:cs="Times New Roman"/>
                <w:sz w:val="24"/>
                <w:szCs w:val="24"/>
                <w:lang w:eastAsia="ru-RU"/>
              </w:rPr>
              <w:t>4.3 Формирование и реализация карты профессионального роста ……………</w:t>
            </w:r>
          </w:p>
        </w:tc>
        <w:tc>
          <w:tcPr>
            <w:tcW w:w="362"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37</w:t>
            </w:r>
          </w:p>
        </w:tc>
      </w:tr>
      <w:tr w:rsidR="00E85903" w:rsidRPr="0001500F" w:rsidTr="00771EEA">
        <w:trPr>
          <w:gridAfter w:val="1"/>
          <w:wAfter w:w="3" w:type="pct"/>
          <w:trHeight w:val="170"/>
        </w:trPr>
        <w:tc>
          <w:tcPr>
            <w:tcW w:w="4635" w:type="pct"/>
          </w:tcPr>
          <w:p w:rsidR="00E85903" w:rsidRPr="0026375E" w:rsidRDefault="00E85903" w:rsidP="00771EEA">
            <w:pPr>
              <w:widowControl w:val="0"/>
              <w:snapToGrid w:val="0"/>
              <w:spacing w:line="360" w:lineRule="auto"/>
              <w:rPr>
                <w:rFonts w:eastAsia="Times New Roman" w:cs="Times New Roman"/>
                <w:sz w:val="24"/>
                <w:szCs w:val="24"/>
                <w:lang w:eastAsia="ru-RU"/>
              </w:rPr>
            </w:pPr>
            <w:r w:rsidRPr="0026375E">
              <w:rPr>
                <w:rFonts w:eastAsia="Times New Roman" w:cs="Times New Roman"/>
                <w:sz w:val="24"/>
                <w:szCs w:val="24"/>
                <w:lang w:eastAsia="ru-RU"/>
              </w:rPr>
              <w:t>4.4 Формирование и реализация карты карьеры ………………………………</w:t>
            </w:r>
          </w:p>
        </w:tc>
        <w:tc>
          <w:tcPr>
            <w:tcW w:w="362"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40</w:t>
            </w:r>
          </w:p>
        </w:tc>
      </w:tr>
      <w:tr w:rsidR="00E85903" w:rsidRPr="0001500F" w:rsidTr="00771EEA">
        <w:trPr>
          <w:gridAfter w:val="1"/>
          <w:wAfter w:w="3" w:type="pct"/>
          <w:trHeight w:val="170"/>
        </w:trPr>
        <w:tc>
          <w:tcPr>
            <w:tcW w:w="4635" w:type="pct"/>
          </w:tcPr>
          <w:p w:rsidR="00E85903" w:rsidRPr="0026375E" w:rsidRDefault="00E85903" w:rsidP="00771EEA">
            <w:pPr>
              <w:widowControl w:val="0"/>
              <w:snapToGrid w:val="0"/>
              <w:spacing w:line="360" w:lineRule="auto"/>
              <w:rPr>
                <w:rFonts w:eastAsia="Times New Roman" w:cs="Times New Roman"/>
                <w:sz w:val="24"/>
                <w:szCs w:val="24"/>
                <w:lang w:eastAsia="ru-RU"/>
              </w:rPr>
            </w:pPr>
            <w:r w:rsidRPr="0026375E">
              <w:rPr>
                <w:rFonts w:eastAsia="Times New Roman" w:cs="Times New Roman"/>
                <w:sz w:val="24"/>
                <w:szCs w:val="24"/>
                <w:lang w:eastAsia="ru-RU"/>
              </w:rPr>
              <w:t>4.5 Формирование и реализация диагностической мотивационной карты ……</w:t>
            </w:r>
          </w:p>
        </w:tc>
        <w:tc>
          <w:tcPr>
            <w:tcW w:w="362"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45</w:t>
            </w:r>
          </w:p>
        </w:tc>
      </w:tr>
      <w:tr w:rsidR="00E85903" w:rsidRPr="0001500F" w:rsidTr="00771EEA">
        <w:trPr>
          <w:gridAfter w:val="1"/>
          <w:wAfter w:w="3" w:type="pct"/>
          <w:trHeight w:val="170"/>
        </w:trPr>
        <w:tc>
          <w:tcPr>
            <w:tcW w:w="4635" w:type="pct"/>
          </w:tcPr>
          <w:p w:rsidR="00E85903" w:rsidRPr="0026375E" w:rsidRDefault="00E85903" w:rsidP="00771EEA">
            <w:pPr>
              <w:widowControl w:val="0"/>
              <w:tabs>
                <w:tab w:val="left" w:pos="1665"/>
              </w:tabs>
              <w:snapToGrid w:val="0"/>
              <w:spacing w:line="360" w:lineRule="auto"/>
              <w:rPr>
                <w:rFonts w:eastAsia="Times New Roman" w:cs="Times New Roman"/>
                <w:sz w:val="24"/>
                <w:szCs w:val="24"/>
                <w:lang w:eastAsia="ru-RU"/>
              </w:rPr>
            </w:pPr>
            <w:r w:rsidRPr="0026375E">
              <w:rPr>
                <w:rFonts w:eastAsia="Times New Roman" w:cs="Times New Roman"/>
                <w:sz w:val="24"/>
                <w:szCs w:val="24"/>
                <w:lang w:eastAsia="ru-RU"/>
              </w:rPr>
              <w:t>4.6 Формирование и реализация стратегической мотивационной карты …….</w:t>
            </w:r>
          </w:p>
        </w:tc>
        <w:tc>
          <w:tcPr>
            <w:tcW w:w="362"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48</w:t>
            </w:r>
          </w:p>
        </w:tc>
      </w:tr>
      <w:tr w:rsidR="00E85903" w:rsidRPr="0001500F" w:rsidTr="00771EEA">
        <w:trPr>
          <w:gridAfter w:val="1"/>
          <w:wAfter w:w="3" w:type="pct"/>
          <w:trHeight w:val="170"/>
        </w:trPr>
        <w:tc>
          <w:tcPr>
            <w:tcW w:w="4635"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Список использованных источников ……………………………………………………</w:t>
            </w:r>
          </w:p>
        </w:tc>
        <w:tc>
          <w:tcPr>
            <w:tcW w:w="362"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52</w:t>
            </w:r>
          </w:p>
        </w:tc>
      </w:tr>
      <w:tr w:rsidR="00E85903" w:rsidRPr="0001500F" w:rsidTr="00771EEA">
        <w:trPr>
          <w:gridAfter w:val="1"/>
          <w:wAfter w:w="3" w:type="pct"/>
          <w:trHeight w:val="170"/>
        </w:trPr>
        <w:tc>
          <w:tcPr>
            <w:tcW w:w="4635"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 xml:space="preserve">Приложение </w:t>
            </w:r>
            <w:r>
              <w:rPr>
                <w:rFonts w:eastAsia="Times New Roman" w:cs="Times New Roman"/>
                <w:sz w:val="24"/>
                <w:szCs w:val="24"/>
                <w:lang w:eastAsia="ru-RU"/>
              </w:rPr>
              <w:t>1</w:t>
            </w:r>
            <w:r w:rsidRPr="0026375E">
              <w:rPr>
                <w:rFonts w:eastAsia="Times New Roman" w:cs="Times New Roman"/>
                <w:sz w:val="24"/>
                <w:szCs w:val="24"/>
                <w:lang w:eastAsia="ru-RU"/>
              </w:rPr>
              <w:t xml:space="preserve"> Сравнительный анализ методов и методик оценки трудовой мотивации ………………………………………………………………………………...</w:t>
            </w:r>
          </w:p>
        </w:tc>
        <w:tc>
          <w:tcPr>
            <w:tcW w:w="362"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p>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53</w:t>
            </w:r>
          </w:p>
        </w:tc>
      </w:tr>
      <w:tr w:rsidR="00E85903" w:rsidRPr="0001500F" w:rsidTr="00771EEA">
        <w:trPr>
          <w:gridAfter w:val="1"/>
          <w:wAfter w:w="3" w:type="pct"/>
          <w:trHeight w:val="170"/>
        </w:trPr>
        <w:tc>
          <w:tcPr>
            <w:tcW w:w="4635"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Приложение 2 Матрица факторов значимости профессиональной деятельности (работы) …………………………………………………………………………………...</w:t>
            </w:r>
          </w:p>
        </w:tc>
        <w:tc>
          <w:tcPr>
            <w:tcW w:w="362"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p>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57</w:t>
            </w:r>
          </w:p>
        </w:tc>
      </w:tr>
      <w:tr w:rsidR="00E85903" w:rsidRPr="0001500F" w:rsidTr="00771EEA">
        <w:trPr>
          <w:trHeight w:val="170"/>
        </w:trPr>
        <w:tc>
          <w:tcPr>
            <w:tcW w:w="4635"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Приложение 3 Инструментарий «Интегральная удовлетворенность трудом» ……….</w:t>
            </w:r>
          </w:p>
        </w:tc>
        <w:tc>
          <w:tcPr>
            <w:tcW w:w="365" w:type="pct"/>
            <w:gridSpan w:val="2"/>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65</w:t>
            </w:r>
          </w:p>
        </w:tc>
      </w:tr>
      <w:tr w:rsidR="00E85903" w:rsidRPr="0001500F" w:rsidTr="00771EEA">
        <w:trPr>
          <w:trHeight w:val="170"/>
        </w:trPr>
        <w:tc>
          <w:tcPr>
            <w:tcW w:w="4635"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 xml:space="preserve">Приложение 4 Примеры графического </w:t>
            </w:r>
            <w:r w:rsidR="004873FE">
              <w:rPr>
                <w:rFonts w:eastAsia="Times New Roman" w:cs="Times New Roman"/>
                <w:sz w:val="24"/>
                <w:szCs w:val="24"/>
                <w:lang w:eastAsia="ru-RU"/>
              </w:rPr>
              <w:t xml:space="preserve">способа обработки </w:t>
            </w:r>
            <w:proofErr w:type="gramStart"/>
            <w:r w:rsidR="004873FE">
              <w:rPr>
                <w:rFonts w:eastAsia="Times New Roman" w:cs="Times New Roman"/>
                <w:sz w:val="24"/>
                <w:szCs w:val="24"/>
                <w:lang w:eastAsia="ru-RU"/>
              </w:rPr>
              <w:t>и  получения</w:t>
            </w:r>
            <w:proofErr w:type="gramEnd"/>
            <w:r w:rsidR="004873FE">
              <w:rPr>
                <w:rFonts w:eastAsia="Times New Roman" w:cs="Times New Roman"/>
                <w:sz w:val="24"/>
                <w:szCs w:val="24"/>
                <w:lang w:eastAsia="ru-RU"/>
              </w:rPr>
              <w:br/>
            </w:r>
            <w:r w:rsidRPr="0026375E">
              <w:rPr>
                <w:rFonts w:eastAsia="Times New Roman" w:cs="Times New Roman"/>
                <w:sz w:val="24"/>
                <w:szCs w:val="24"/>
                <w:lang w:eastAsia="ru-RU"/>
              </w:rPr>
              <w:t>результатов диагностики работников по методам  Ш. Ричи и П. Мартина и В. И. </w:t>
            </w:r>
            <w:proofErr w:type="spellStart"/>
            <w:r w:rsidRPr="0026375E">
              <w:rPr>
                <w:rFonts w:eastAsia="Times New Roman" w:cs="Times New Roman"/>
                <w:sz w:val="24"/>
                <w:szCs w:val="24"/>
                <w:lang w:eastAsia="ru-RU"/>
              </w:rPr>
              <w:t>Герчикова</w:t>
            </w:r>
            <w:proofErr w:type="spellEnd"/>
            <w:r w:rsidRPr="0026375E">
              <w:rPr>
                <w:rFonts w:eastAsia="Times New Roman" w:cs="Times New Roman"/>
                <w:sz w:val="24"/>
                <w:szCs w:val="24"/>
                <w:lang w:eastAsia="ru-RU"/>
              </w:rPr>
              <w:t xml:space="preserve"> ……</w:t>
            </w:r>
            <w:r w:rsidR="004873FE">
              <w:rPr>
                <w:rFonts w:eastAsia="Times New Roman" w:cs="Times New Roman"/>
                <w:sz w:val="24"/>
                <w:szCs w:val="24"/>
                <w:lang w:eastAsia="ru-RU"/>
              </w:rPr>
              <w:t>……………………………………………………………………...</w:t>
            </w:r>
          </w:p>
        </w:tc>
        <w:tc>
          <w:tcPr>
            <w:tcW w:w="365" w:type="pct"/>
            <w:gridSpan w:val="2"/>
          </w:tcPr>
          <w:p w:rsidR="00E85903" w:rsidRDefault="00E85903" w:rsidP="00771EEA">
            <w:pPr>
              <w:widowControl w:val="0"/>
              <w:snapToGrid w:val="0"/>
              <w:spacing w:line="360" w:lineRule="auto"/>
              <w:ind w:firstLine="0"/>
              <w:rPr>
                <w:rFonts w:eastAsia="Times New Roman" w:cs="Times New Roman"/>
                <w:sz w:val="24"/>
                <w:szCs w:val="24"/>
                <w:lang w:eastAsia="ru-RU"/>
              </w:rPr>
            </w:pPr>
          </w:p>
          <w:p w:rsidR="004873FE" w:rsidRPr="0026375E" w:rsidRDefault="004873FE" w:rsidP="00771EEA">
            <w:pPr>
              <w:widowControl w:val="0"/>
              <w:snapToGrid w:val="0"/>
              <w:spacing w:line="360" w:lineRule="auto"/>
              <w:ind w:firstLine="0"/>
              <w:rPr>
                <w:rFonts w:eastAsia="Times New Roman" w:cs="Times New Roman"/>
                <w:sz w:val="24"/>
                <w:szCs w:val="24"/>
                <w:lang w:eastAsia="ru-RU"/>
              </w:rPr>
            </w:pPr>
          </w:p>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Pr>
                <w:rFonts w:eastAsia="Times New Roman" w:cs="Times New Roman"/>
                <w:sz w:val="24"/>
                <w:szCs w:val="24"/>
                <w:lang w:eastAsia="ru-RU"/>
              </w:rPr>
              <w:t>69</w:t>
            </w:r>
          </w:p>
        </w:tc>
      </w:tr>
      <w:tr w:rsidR="00E85903" w:rsidRPr="0026375E" w:rsidTr="00771EEA">
        <w:trPr>
          <w:trHeight w:val="170"/>
        </w:trPr>
        <w:tc>
          <w:tcPr>
            <w:tcW w:w="4635"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Приложение 5 Классические методики оценки мотивации …………………………...</w:t>
            </w:r>
          </w:p>
        </w:tc>
        <w:tc>
          <w:tcPr>
            <w:tcW w:w="365" w:type="pct"/>
            <w:gridSpan w:val="2"/>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73</w:t>
            </w:r>
          </w:p>
        </w:tc>
      </w:tr>
      <w:tr w:rsidR="00E85903" w:rsidRPr="0001500F" w:rsidTr="00771EEA">
        <w:trPr>
          <w:trHeight w:val="170"/>
        </w:trPr>
        <w:tc>
          <w:tcPr>
            <w:tcW w:w="4635"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Приложение 6 Примеры графического представления результатов индивидуального тестирования работников по классическим методикам оценки мотивации ……</w:t>
            </w:r>
            <w:proofErr w:type="gramStart"/>
            <w:r w:rsidRPr="0026375E">
              <w:rPr>
                <w:rFonts w:eastAsia="Times New Roman" w:cs="Times New Roman"/>
                <w:sz w:val="24"/>
                <w:szCs w:val="24"/>
                <w:lang w:eastAsia="ru-RU"/>
              </w:rPr>
              <w:t>…….</w:t>
            </w:r>
            <w:proofErr w:type="gramEnd"/>
            <w:r w:rsidRPr="0026375E">
              <w:rPr>
                <w:rFonts w:eastAsia="Times New Roman" w:cs="Times New Roman"/>
                <w:sz w:val="24"/>
                <w:szCs w:val="24"/>
                <w:lang w:eastAsia="ru-RU"/>
              </w:rPr>
              <w:t>.</w:t>
            </w:r>
          </w:p>
        </w:tc>
        <w:tc>
          <w:tcPr>
            <w:tcW w:w="365" w:type="pct"/>
            <w:gridSpan w:val="2"/>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p>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70</w:t>
            </w:r>
          </w:p>
        </w:tc>
      </w:tr>
      <w:tr w:rsidR="00E85903" w:rsidRPr="0001500F" w:rsidTr="00771EEA">
        <w:trPr>
          <w:trHeight w:val="170"/>
        </w:trPr>
        <w:tc>
          <w:tcPr>
            <w:tcW w:w="4635" w:type="pct"/>
            <w:shd w:val="clear" w:color="auto" w:fill="auto"/>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 xml:space="preserve">Приложение 7 Проект карты </w:t>
            </w:r>
            <w:proofErr w:type="spellStart"/>
            <w:r w:rsidRPr="0026375E">
              <w:rPr>
                <w:rFonts w:eastAsia="Times New Roman" w:cs="Times New Roman"/>
                <w:sz w:val="24"/>
                <w:szCs w:val="24"/>
                <w:lang w:eastAsia="ru-RU"/>
              </w:rPr>
              <w:t>мотиваторов</w:t>
            </w:r>
            <w:proofErr w:type="spellEnd"/>
            <w:r w:rsidRPr="0026375E">
              <w:rPr>
                <w:rFonts w:eastAsia="Times New Roman" w:cs="Times New Roman"/>
                <w:sz w:val="24"/>
                <w:szCs w:val="24"/>
                <w:lang w:eastAsia="ru-RU"/>
              </w:rPr>
              <w:t xml:space="preserve"> ………………………………………</w:t>
            </w:r>
            <w:proofErr w:type="gramStart"/>
            <w:r w:rsidRPr="0026375E">
              <w:rPr>
                <w:rFonts w:eastAsia="Times New Roman" w:cs="Times New Roman"/>
                <w:sz w:val="24"/>
                <w:szCs w:val="24"/>
                <w:lang w:eastAsia="ru-RU"/>
              </w:rPr>
              <w:t>…….</w:t>
            </w:r>
            <w:proofErr w:type="gramEnd"/>
            <w:r w:rsidRPr="0026375E">
              <w:rPr>
                <w:rFonts w:eastAsia="Times New Roman" w:cs="Times New Roman"/>
                <w:sz w:val="24"/>
                <w:szCs w:val="24"/>
                <w:lang w:eastAsia="ru-RU"/>
              </w:rPr>
              <w:t>.</w:t>
            </w:r>
          </w:p>
        </w:tc>
        <w:tc>
          <w:tcPr>
            <w:tcW w:w="365" w:type="pct"/>
            <w:gridSpan w:val="2"/>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88</w:t>
            </w:r>
          </w:p>
        </w:tc>
      </w:tr>
      <w:tr w:rsidR="00E85903" w:rsidRPr="0001500F" w:rsidTr="00771EEA">
        <w:trPr>
          <w:trHeight w:val="170"/>
        </w:trPr>
        <w:tc>
          <w:tcPr>
            <w:tcW w:w="4635"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Приложение 8 Проект персональной мотивационной карты ………………………….</w:t>
            </w:r>
          </w:p>
        </w:tc>
        <w:tc>
          <w:tcPr>
            <w:tcW w:w="365" w:type="pct"/>
            <w:gridSpan w:val="2"/>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85</w:t>
            </w:r>
          </w:p>
        </w:tc>
      </w:tr>
      <w:tr w:rsidR="00E85903" w:rsidRPr="0001500F" w:rsidTr="00771EEA">
        <w:trPr>
          <w:trHeight w:val="170"/>
        </w:trPr>
        <w:tc>
          <w:tcPr>
            <w:tcW w:w="4635"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Приложение 9 Проект карты профессионального роста ………………………………</w:t>
            </w:r>
          </w:p>
        </w:tc>
        <w:tc>
          <w:tcPr>
            <w:tcW w:w="365" w:type="pct"/>
            <w:gridSpan w:val="2"/>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88</w:t>
            </w:r>
          </w:p>
        </w:tc>
      </w:tr>
      <w:tr w:rsidR="00E85903" w:rsidRPr="0001500F" w:rsidTr="00771EEA">
        <w:trPr>
          <w:trHeight w:val="170"/>
        </w:trPr>
        <w:tc>
          <w:tcPr>
            <w:tcW w:w="4635"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lastRenderedPageBreak/>
              <w:t>Приложение 10 Проект карты карьеры ………………………………………………….</w:t>
            </w:r>
          </w:p>
        </w:tc>
        <w:tc>
          <w:tcPr>
            <w:tcW w:w="365" w:type="pct"/>
            <w:gridSpan w:val="2"/>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90</w:t>
            </w:r>
          </w:p>
        </w:tc>
      </w:tr>
      <w:tr w:rsidR="00E85903" w:rsidRPr="0001500F" w:rsidTr="00771EEA">
        <w:trPr>
          <w:trHeight w:val="170"/>
        </w:trPr>
        <w:tc>
          <w:tcPr>
            <w:tcW w:w="4635"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Приложение 11 Проект диагностической мотивационной карты ………………</w:t>
            </w:r>
            <w:proofErr w:type="gramStart"/>
            <w:r w:rsidRPr="0026375E">
              <w:rPr>
                <w:rFonts w:eastAsia="Times New Roman" w:cs="Times New Roman"/>
                <w:sz w:val="24"/>
                <w:szCs w:val="24"/>
                <w:lang w:eastAsia="ru-RU"/>
              </w:rPr>
              <w:t>…….</w:t>
            </w:r>
            <w:proofErr w:type="gramEnd"/>
            <w:r w:rsidRPr="0026375E">
              <w:rPr>
                <w:rFonts w:eastAsia="Times New Roman" w:cs="Times New Roman"/>
                <w:sz w:val="24"/>
                <w:szCs w:val="24"/>
                <w:lang w:eastAsia="ru-RU"/>
              </w:rPr>
              <w:t>.</w:t>
            </w:r>
          </w:p>
        </w:tc>
        <w:tc>
          <w:tcPr>
            <w:tcW w:w="365" w:type="pct"/>
            <w:gridSpan w:val="2"/>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91</w:t>
            </w:r>
          </w:p>
        </w:tc>
      </w:tr>
      <w:tr w:rsidR="00E85903" w:rsidRPr="0001500F" w:rsidTr="00771EEA">
        <w:trPr>
          <w:trHeight w:val="170"/>
        </w:trPr>
        <w:tc>
          <w:tcPr>
            <w:tcW w:w="4635" w:type="pct"/>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Приложение 12 Проект стратегической мотивационной карты ……………………….</w:t>
            </w:r>
          </w:p>
        </w:tc>
        <w:tc>
          <w:tcPr>
            <w:tcW w:w="365" w:type="pct"/>
            <w:gridSpan w:val="2"/>
          </w:tcPr>
          <w:p w:rsidR="00E85903" w:rsidRPr="0026375E" w:rsidRDefault="00E85903" w:rsidP="00771EEA">
            <w:pPr>
              <w:widowControl w:val="0"/>
              <w:snapToGrid w:val="0"/>
              <w:spacing w:line="360" w:lineRule="auto"/>
              <w:ind w:firstLine="0"/>
              <w:rPr>
                <w:rFonts w:eastAsia="Times New Roman" w:cs="Times New Roman"/>
                <w:sz w:val="24"/>
                <w:szCs w:val="24"/>
                <w:lang w:eastAsia="ru-RU"/>
              </w:rPr>
            </w:pPr>
            <w:r w:rsidRPr="0026375E">
              <w:rPr>
                <w:rFonts w:eastAsia="Times New Roman" w:cs="Times New Roman"/>
                <w:sz w:val="24"/>
                <w:szCs w:val="24"/>
                <w:lang w:eastAsia="ru-RU"/>
              </w:rPr>
              <w:t>93</w:t>
            </w:r>
          </w:p>
        </w:tc>
      </w:tr>
    </w:tbl>
    <w:p w:rsidR="00377190" w:rsidRDefault="00377190" w:rsidP="00377190">
      <w:pPr>
        <w:spacing w:line="360" w:lineRule="auto"/>
        <w:rPr>
          <w:sz w:val="24"/>
        </w:rPr>
      </w:pPr>
    </w:p>
    <w:p w:rsidR="004E5FFD" w:rsidRDefault="004E5FFD" w:rsidP="00377190">
      <w:pPr>
        <w:spacing w:line="360" w:lineRule="auto"/>
        <w:rPr>
          <w:sz w:val="24"/>
        </w:rPr>
      </w:pPr>
    </w:p>
    <w:p w:rsidR="00377190" w:rsidRDefault="00377190">
      <w:pPr>
        <w:rPr>
          <w:sz w:val="24"/>
        </w:rPr>
      </w:pPr>
      <w:r>
        <w:rPr>
          <w:sz w:val="24"/>
        </w:rPr>
        <w:br w:type="page"/>
      </w:r>
    </w:p>
    <w:p w:rsidR="00377190" w:rsidRPr="00377190" w:rsidRDefault="00377190" w:rsidP="00377190">
      <w:pPr>
        <w:spacing w:line="360" w:lineRule="auto"/>
        <w:ind w:firstLine="0"/>
        <w:jc w:val="center"/>
        <w:rPr>
          <w:b/>
          <w:sz w:val="24"/>
        </w:rPr>
      </w:pPr>
      <w:r w:rsidRPr="00377190">
        <w:rPr>
          <w:b/>
          <w:sz w:val="24"/>
        </w:rPr>
        <w:lastRenderedPageBreak/>
        <w:t>ТЕРМИНЫ И ОПРЕДЕЛЕНИЯ</w:t>
      </w:r>
    </w:p>
    <w:p w:rsidR="00377190" w:rsidRDefault="00377190" w:rsidP="00377190">
      <w:pPr>
        <w:spacing w:line="360" w:lineRule="auto"/>
        <w:rPr>
          <w:sz w:val="24"/>
        </w:rPr>
      </w:pPr>
    </w:p>
    <w:p w:rsidR="00321019" w:rsidRPr="00321019" w:rsidRDefault="00321019" w:rsidP="00321019">
      <w:pPr>
        <w:spacing w:line="360" w:lineRule="auto"/>
        <w:rPr>
          <w:sz w:val="24"/>
        </w:rPr>
      </w:pPr>
      <w:r w:rsidRPr="00321019">
        <w:rPr>
          <w:sz w:val="24"/>
        </w:rPr>
        <w:t xml:space="preserve">Алгоритм создания и ведения мотивационных карт – диагностическая методика определения </w:t>
      </w:r>
      <w:proofErr w:type="spellStart"/>
      <w:r w:rsidRPr="00321019">
        <w:rPr>
          <w:sz w:val="24"/>
        </w:rPr>
        <w:t>мотиваторов</w:t>
      </w:r>
      <w:proofErr w:type="spellEnd"/>
      <w:r w:rsidRPr="00321019">
        <w:rPr>
          <w:sz w:val="24"/>
        </w:rPr>
        <w:t xml:space="preserve"> и </w:t>
      </w:r>
      <w:proofErr w:type="spellStart"/>
      <w:r w:rsidRPr="00321019">
        <w:rPr>
          <w:sz w:val="24"/>
        </w:rPr>
        <w:t>демотиваторов</w:t>
      </w:r>
      <w:proofErr w:type="spellEnd"/>
      <w:r w:rsidRPr="00321019">
        <w:rPr>
          <w:sz w:val="24"/>
        </w:rPr>
        <w:t>, уровня мотивации государственных служащих (работников), их удовлетворенности трудом и оценки э</w:t>
      </w:r>
      <w:r>
        <w:rPr>
          <w:sz w:val="24"/>
        </w:rPr>
        <w:t xml:space="preserve">ффективности системы мотивации </w:t>
      </w:r>
      <w:r w:rsidRPr="00321019">
        <w:rPr>
          <w:sz w:val="24"/>
        </w:rPr>
        <w:t xml:space="preserve">государственного органа (организации). </w:t>
      </w:r>
    </w:p>
    <w:p w:rsidR="00321019" w:rsidRPr="00321019" w:rsidRDefault="00321019" w:rsidP="00321019">
      <w:pPr>
        <w:spacing w:line="360" w:lineRule="auto"/>
        <w:rPr>
          <w:sz w:val="24"/>
        </w:rPr>
      </w:pPr>
      <w:proofErr w:type="spellStart"/>
      <w:r w:rsidRPr="00321019">
        <w:rPr>
          <w:sz w:val="24"/>
        </w:rPr>
        <w:t>Демотиваторы</w:t>
      </w:r>
      <w:proofErr w:type="spellEnd"/>
      <w:r w:rsidRPr="00321019">
        <w:rPr>
          <w:sz w:val="24"/>
        </w:rPr>
        <w:t xml:space="preserve"> – факторы профессиональной деятельности, негативно влияющие на ее эффективность и результативность.</w:t>
      </w:r>
    </w:p>
    <w:p w:rsidR="00321019" w:rsidRPr="00321019" w:rsidRDefault="00321019" w:rsidP="00321019">
      <w:pPr>
        <w:spacing w:line="360" w:lineRule="auto"/>
        <w:rPr>
          <w:sz w:val="24"/>
        </w:rPr>
      </w:pPr>
      <w:r w:rsidRPr="00321019">
        <w:rPr>
          <w:sz w:val="24"/>
        </w:rPr>
        <w:t>Кадровый потенциал – способность кадров решать стоящие перед ними текущие и перспективные задачи. Определяется численностью кадров, их образовательным уровнем, личностными качествами, профессионально-квалификационной, половозрастной структурой, характеристиками трудовой и творческой активности.</w:t>
      </w:r>
    </w:p>
    <w:p w:rsidR="00321019" w:rsidRPr="00321019" w:rsidRDefault="00321019" w:rsidP="00321019">
      <w:pPr>
        <w:spacing w:line="360" w:lineRule="auto"/>
        <w:rPr>
          <w:sz w:val="24"/>
        </w:rPr>
      </w:pPr>
      <w:proofErr w:type="spellStart"/>
      <w:r w:rsidRPr="00321019">
        <w:rPr>
          <w:sz w:val="24"/>
        </w:rPr>
        <w:t>Мотиваторы</w:t>
      </w:r>
      <w:proofErr w:type="spellEnd"/>
      <w:r w:rsidRPr="00321019">
        <w:rPr>
          <w:sz w:val="24"/>
        </w:rPr>
        <w:t xml:space="preserve"> – факторы профессиональной деятельности, позитивно влияющие на ее эффективность и результативность. </w:t>
      </w:r>
    </w:p>
    <w:p w:rsidR="00321019" w:rsidRPr="00321019" w:rsidRDefault="00321019" w:rsidP="00321019">
      <w:pPr>
        <w:spacing w:line="360" w:lineRule="auto"/>
        <w:rPr>
          <w:sz w:val="24"/>
        </w:rPr>
      </w:pPr>
      <w:r w:rsidRPr="00321019">
        <w:rPr>
          <w:sz w:val="24"/>
        </w:rPr>
        <w:t xml:space="preserve">Мотивационные карты – инструментарий для диагностики, оценки и совершенствования системы мотивации в государственном органе (организации). </w:t>
      </w:r>
    </w:p>
    <w:p w:rsidR="00321019" w:rsidRPr="00321019" w:rsidRDefault="00321019" w:rsidP="00321019">
      <w:pPr>
        <w:spacing w:line="360" w:lineRule="auto"/>
        <w:rPr>
          <w:sz w:val="24"/>
        </w:rPr>
      </w:pPr>
      <w:r w:rsidRPr="00321019">
        <w:rPr>
          <w:sz w:val="24"/>
        </w:rPr>
        <w:t>Мотивационный механизм – комплекс административных, организационных, экономических, материально-технических, социальных и психологических методов и приемов, используемых государственным органом (организацией) для побуждения государственных служащих (работников) к эффективному труду, удовлетворения их потребностей и достижения целей организации.</w:t>
      </w:r>
    </w:p>
    <w:p w:rsidR="00321019" w:rsidRPr="00321019" w:rsidRDefault="00321019" w:rsidP="00321019">
      <w:pPr>
        <w:spacing w:line="360" w:lineRule="auto"/>
        <w:rPr>
          <w:sz w:val="24"/>
        </w:rPr>
      </w:pPr>
      <w:r w:rsidRPr="00321019">
        <w:rPr>
          <w:sz w:val="24"/>
        </w:rPr>
        <w:t xml:space="preserve">Мотивационный профиль – индивидуальное сочетание потребностей и ценностей </w:t>
      </w:r>
      <w:r w:rsidR="00110B15">
        <w:rPr>
          <w:sz w:val="24"/>
        </w:rPr>
        <w:t>государственного служащего (</w:t>
      </w:r>
      <w:r w:rsidRPr="00321019">
        <w:rPr>
          <w:sz w:val="24"/>
        </w:rPr>
        <w:t>работника</w:t>
      </w:r>
      <w:r w:rsidR="00110B15">
        <w:rPr>
          <w:sz w:val="24"/>
        </w:rPr>
        <w:t>)</w:t>
      </w:r>
      <w:r w:rsidRPr="00321019">
        <w:rPr>
          <w:sz w:val="24"/>
        </w:rPr>
        <w:t xml:space="preserve">, а также степень их выраженности. </w:t>
      </w:r>
    </w:p>
    <w:p w:rsidR="00321019" w:rsidRPr="00321019" w:rsidRDefault="00321019" w:rsidP="00321019">
      <w:pPr>
        <w:spacing w:line="360" w:lineRule="auto"/>
        <w:rPr>
          <w:sz w:val="24"/>
        </w:rPr>
      </w:pPr>
      <w:r w:rsidRPr="00321019">
        <w:rPr>
          <w:sz w:val="24"/>
        </w:rPr>
        <w:t xml:space="preserve">Мотивация государственных служащих (работников) – процесс сознательного выбора государственным служащим (работником) типа трудового поведения, определяемого комплексом воздействия внешних и внутренних факторов. </w:t>
      </w:r>
    </w:p>
    <w:p w:rsidR="00321019" w:rsidRPr="00321019" w:rsidRDefault="00321019" w:rsidP="00321019">
      <w:pPr>
        <w:spacing w:line="360" w:lineRule="auto"/>
        <w:rPr>
          <w:sz w:val="24"/>
        </w:rPr>
      </w:pPr>
      <w:r w:rsidRPr="00321019">
        <w:rPr>
          <w:sz w:val="24"/>
        </w:rPr>
        <w:t xml:space="preserve">Мотивация профессиональной деятельности государственных служащих (работников) – функция управления кадрами в государственном органе (организации), процесс их побуждения к эффективному труду для достижения заданных целей, включающий совокупность положительных и отрицательных воздействий. </w:t>
      </w:r>
    </w:p>
    <w:p w:rsidR="00321019" w:rsidRPr="00321019" w:rsidRDefault="00321019" w:rsidP="00321019">
      <w:pPr>
        <w:spacing w:line="360" w:lineRule="auto"/>
        <w:rPr>
          <w:sz w:val="24"/>
        </w:rPr>
      </w:pPr>
      <w:proofErr w:type="spellStart"/>
      <w:r w:rsidRPr="001826DF">
        <w:rPr>
          <w:sz w:val="24"/>
        </w:rPr>
        <w:t>Самомотивац</w:t>
      </w:r>
      <w:r w:rsidRPr="00321019">
        <w:rPr>
          <w:sz w:val="24"/>
        </w:rPr>
        <w:t>ия</w:t>
      </w:r>
      <w:proofErr w:type="spellEnd"/>
      <w:r w:rsidRPr="00321019">
        <w:rPr>
          <w:sz w:val="24"/>
        </w:rPr>
        <w:t xml:space="preserve"> – система внутренних оценок, формируемая на основе взаимодействия индивидуально-психологических и социальных установок государственного служащего (работника), обуславливающая способность в сложных и ответственных условиях обходиться без внешнего воздействия. </w:t>
      </w:r>
    </w:p>
    <w:p w:rsidR="00321019" w:rsidRPr="00321019" w:rsidRDefault="00321019" w:rsidP="00321019">
      <w:pPr>
        <w:spacing w:line="360" w:lineRule="auto"/>
        <w:rPr>
          <w:sz w:val="24"/>
        </w:rPr>
      </w:pPr>
      <w:r w:rsidRPr="00321019">
        <w:rPr>
          <w:sz w:val="24"/>
        </w:rPr>
        <w:lastRenderedPageBreak/>
        <w:t>Система мотивации – совокупность взаимосвязанных элементов мотивации и комплекс мероприятий, включающих в том числе развитие государственных служащих (работников) и стимулирование их труда, на</w:t>
      </w:r>
      <w:r w:rsidR="001826DF">
        <w:rPr>
          <w:sz w:val="24"/>
        </w:rPr>
        <w:t>правленных на достижение целей,</w:t>
      </w:r>
      <w:r w:rsidRPr="00321019">
        <w:rPr>
          <w:sz w:val="24"/>
        </w:rPr>
        <w:t xml:space="preserve"> повышение результатов деятельности государственного органа (организации)</w:t>
      </w:r>
      <w:r w:rsidR="001826DF">
        <w:rPr>
          <w:sz w:val="24"/>
        </w:rPr>
        <w:t xml:space="preserve"> и</w:t>
      </w:r>
      <w:r w:rsidRPr="00321019">
        <w:rPr>
          <w:sz w:val="24"/>
        </w:rPr>
        <w:t xml:space="preserve"> удовлетворенности трудом его работников.</w:t>
      </w:r>
    </w:p>
    <w:p w:rsidR="00321019" w:rsidRPr="00321019" w:rsidRDefault="00321019" w:rsidP="00321019">
      <w:pPr>
        <w:spacing w:line="360" w:lineRule="auto"/>
        <w:rPr>
          <w:sz w:val="24"/>
        </w:rPr>
      </w:pPr>
      <w:r w:rsidRPr="00321019">
        <w:rPr>
          <w:sz w:val="24"/>
        </w:rPr>
        <w:t>Стимулирование – положительная мотивация, совокупность материальных и нематериальных стимулов, способных удовлетворить потребности государственных служащих (работников) и используемых государственным органом (организацией) в целях направления их мотивов на достижение поставленных задач.</w:t>
      </w:r>
    </w:p>
    <w:p w:rsidR="00321019" w:rsidRDefault="00321019" w:rsidP="00321019">
      <w:pPr>
        <w:spacing w:line="360" w:lineRule="auto"/>
        <w:rPr>
          <w:sz w:val="24"/>
        </w:rPr>
      </w:pPr>
      <w:r w:rsidRPr="00321019">
        <w:rPr>
          <w:sz w:val="24"/>
        </w:rPr>
        <w:t>Трудовой потенциал – часть потенциала личности, которая определяет эффективность труда и формируется на основе имеющихся способностей, уровня образования, воспитания и жизненного опыта.</w:t>
      </w:r>
    </w:p>
    <w:p w:rsidR="00321019" w:rsidRDefault="00321019" w:rsidP="00377190">
      <w:pPr>
        <w:spacing w:line="360" w:lineRule="auto"/>
        <w:rPr>
          <w:sz w:val="24"/>
        </w:rPr>
      </w:pPr>
    </w:p>
    <w:p w:rsidR="00321019" w:rsidRDefault="00321019" w:rsidP="00377190">
      <w:pPr>
        <w:spacing w:line="360" w:lineRule="auto"/>
        <w:rPr>
          <w:sz w:val="24"/>
        </w:rPr>
      </w:pPr>
    </w:p>
    <w:p w:rsidR="00377190" w:rsidRDefault="00377190" w:rsidP="00377190">
      <w:pPr>
        <w:spacing w:line="360" w:lineRule="auto"/>
        <w:rPr>
          <w:sz w:val="24"/>
        </w:rPr>
      </w:pPr>
    </w:p>
    <w:p w:rsidR="00377190" w:rsidRDefault="00377190">
      <w:pPr>
        <w:rPr>
          <w:sz w:val="24"/>
        </w:rPr>
      </w:pPr>
      <w:r>
        <w:rPr>
          <w:sz w:val="24"/>
        </w:rPr>
        <w:br w:type="page"/>
      </w:r>
    </w:p>
    <w:p w:rsidR="00377190" w:rsidRPr="00377190" w:rsidRDefault="00377190" w:rsidP="00321019">
      <w:pPr>
        <w:spacing w:line="360" w:lineRule="auto"/>
        <w:rPr>
          <w:b/>
          <w:sz w:val="24"/>
        </w:rPr>
      </w:pPr>
      <w:r w:rsidRPr="00377190">
        <w:rPr>
          <w:b/>
          <w:sz w:val="24"/>
        </w:rPr>
        <w:lastRenderedPageBreak/>
        <w:t>1</w:t>
      </w:r>
      <w:r w:rsidR="00321019">
        <w:rPr>
          <w:b/>
          <w:sz w:val="24"/>
        </w:rPr>
        <w:t xml:space="preserve"> Общие положения</w:t>
      </w:r>
    </w:p>
    <w:p w:rsidR="00377190" w:rsidRDefault="00377190" w:rsidP="00377190">
      <w:pPr>
        <w:spacing w:line="360" w:lineRule="auto"/>
        <w:rPr>
          <w:sz w:val="24"/>
        </w:rPr>
      </w:pPr>
    </w:p>
    <w:p w:rsidR="00321019" w:rsidRPr="00321019" w:rsidRDefault="00321019" w:rsidP="00321019">
      <w:pPr>
        <w:spacing w:line="360" w:lineRule="auto"/>
        <w:rPr>
          <w:sz w:val="24"/>
        </w:rPr>
      </w:pPr>
      <w:r w:rsidRPr="00321019">
        <w:rPr>
          <w:sz w:val="24"/>
        </w:rPr>
        <w:t>Концепцией государственной кадровой политики Республики Беларусь, утвержденной Указом Президента Республики Беларусь от 18.07.2001 № 399, мотивация эффективного труда отнесена к числу основных направлений государственной кадровой политики.</w:t>
      </w:r>
    </w:p>
    <w:p w:rsidR="00321019" w:rsidRPr="00321019" w:rsidRDefault="00321019" w:rsidP="00321019">
      <w:pPr>
        <w:spacing w:line="360" w:lineRule="auto"/>
        <w:rPr>
          <w:sz w:val="24"/>
        </w:rPr>
      </w:pPr>
      <w:r w:rsidRPr="00321019">
        <w:rPr>
          <w:sz w:val="24"/>
        </w:rPr>
        <w:t>В условиях оптимизации количественного состава государственного аппарата, с целью повышения престижа и совершенствования института государственной службы приоритетным направлением кадровой политики каждого государственного органа</w:t>
      </w:r>
      <w:r w:rsidR="001826DF">
        <w:rPr>
          <w:sz w:val="24"/>
        </w:rPr>
        <w:t xml:space="preserve"> (</w:t>
      </w:r>
      <w:r w:rsidR="00EA78F4">
        <w:rPr>
          <w:sz w:val="24"/>
        </w:rPr>
        <w:t>о</w:t>
      </w:r>
      <w:r w:rsidR="00110B15">
        <w:rPr>
          <w:sz w:val="24"/>
        </w:rPr>
        <w:t>рганизации</w:t>
      </w:r>
      <w:r w:rsidR="001826DF">
        <w:rPr>
          <w:sz w:val="24"/>
        </w:rPr>
        <w:t>)</w:t>
      </w:r>
      <w:r w:rsidR="00110B15">
        <w:rPr>
          <w:sz w:val="24"/>
        </w:rPr>
        <w:t xml:space="preserve"> </w:t>
      </w:r>
      <w:r w:rsidRPr="00321019">
        <w:rPr>
          <w:sz w:val="24"/>
        </w:rPr>
        <w:t>видится управление кадрами посредством мотивации, а также создание гибкой и эффективной системы мотивации.</w:t>
      </w:r>
    </w:p>
    <w:p w:rsidR="00321019" w:rsidRPr="00321019" w:rsidRDefault="00321019" w:rsidP="00321019">
      <w:pPr>
        <w:spacing w:line="360" w:lineRule="auto"/>
        <w:rPr>
          <w:sz w:val="24"/>
        </w:rPr>
      </w:pPr>
      <w:r w:rsidRPr="00321019">
        <w:rPr>
          <w:sz w:val="24"/>
        </w:rPr>
        <w:t>Привлечение и сохранение в государственн</w:t>
      </w:r>
      <w:r w:rsidR="001826DF">
        <w:rPr>
          <w:sz w:val="24"/>
        </w:rPr>
        <w:t>ых</w:t>
      </w:r>
      <w:r w:rsidRPr="00321019">
        <w:rPr>
          <w:sz w:val="24"/>
        </w:rPr>
        <w:t xml:space="preserve"> орган</w:t>
      </w:r>
      <w:r w:rsidR="001826DF">
        <w:rPr>
          <w:sz w:val="24"/>
        </w:rPr>
        <w:t>ах (</w:t>
      </w:r>
      <w:r w:rsidRPr="00321019">
        <w:rPr>
          <w:sz w:val="24"/>
        </w:rPr>
        <w:t>организаци</w:t>
      </w:r>
      <w:r w:rsidR="001826DF">
        <w:rPr>
          <w:sz w:val="24"/>
        </w:rPr>
        <w:t>ях)</w:t>
      </w:r>
      <w:r w:rsidRPr="00321019">
        <w:rPr>
          <w:sz w:val="24"/>
        </w:rPr>
        <w:t xml:space="preserve"> высококвалифицированных кадров, преданных своему делу и ориентированных на служение народу Республики Беларусь требует внедрения прогрессивных мотивационных технологий, стимулирующих государственных служащих к долгосрочной эффективной деятельности и дости</w:t>
      </w:r>
      <w:r w:rsidR="00697DD2">
        <w:rPr>
          <w:sz w:val="24"/>
        </w:rPr>
        <w:t>жению конкретных результатов.</w:t>
      </w:r>
    </w:p>
    <w:p w:rsidR="00321019" w:rsidRPr="00321019" w:rsidRDefault="00321019" w:rsidP="00321019">
      <w:pPr>
        <w:spacing w:line="360" w:lineRule="auto"/>
        <w:rPr>
          <w:sz w:val="24"/>
        </w:rPr>
      </w:pPr>
      <w:r w:rsidRPr="00321019">
        <w:rPr>
          <w:sz w:val="24"/>
        </w:rPr>
        <w:t xml:space="preserve">Обязательным элементом системы мотивации, индикатором качества является оценка ее эффективности. Оценка, основанная на комплексном подходе, позволяет своевременно выявить проблемы и согласовать все элементы системы мотивации, предоставляет информацию для создания действенных механизмов и применения инструментов мотивации, определения направлений совершенствования системы мотивации, включая развитие и стимулирование труда государственных служащих. </w:t>
      </w:r>
    </w:p>
    <w:p w:rsidR="00321019" w:rsidRPr="00321019" w:rsidRDefault="00321019" w:rsidP="00321019">
      <w:pPr>
        <w:pStyle w:val="a5"/>
        <w:numPr>
          <w:ilvl w:val="0"/>
          <w:numId w:val="65"/>
        </w:numPr>
        <w:spacing w:line="360" w:lineRule="auto"/>
        <w:ind w:left="0" w:firstLine="709"/>
        <w:rPr>
          <w:sz w:val="24"/>
        </w:rPr>
      </w:pPr>
      <w:r w:rsidRPr="00321019">
        <w:rPr>
          <w:sz w:val="24"/>
        </w:rPr>
        <w:t>Методические рекомендации предназначены для кадровых служб, руководителей различных уровней управления государственных органов и организаций, а также иных организаций с целью научно-методического сопровождения</w:t>
      </w:r>
      <w:r w:rsidR="00FF68A7">
        <w:rPr>
          <w:sz w:val="24"/>
        </w:rPr>
        <w:t xml:space="preserve"> и помощи в диагностике, </w:t>
      </w:r>
      <w:r w:rsidRPr="00321019">
        <w:rPr>
          <w:sz w:val="24"/>
        </w:rPr>
        <w:t>оценке и совершенствовании системы мотивации, эффективной реализации кадровой политики в условиях цифровой трансформации в Республике Беларусь.</w:t>
      </w:r>
    </w:p>
    <w:p w:rsidR="00321019" w:rsidRPr="00321019" w:rsidRDefault="00321019" w:rsidP="00321019">
      <w:pPr>
        <w:pStyle w:val="a5"/>
        <w:numPr>
          <w:ilvl w:val="0"/>
          <w:numId w:val="65"/>
        </w:numPr>
        <w:spacing w:line="360" w:lineRule="auto"/>
        <w:ind w:left="0" w:firstLine="709"/>
        <w:rPr>
          <w:sz w:val="24"/>
        </w:rPr>
      </w:pPr>
      <w:r w:rsidRPr="00321019">
        <w:rPr>
          <w:sz w:val="24"/>
        </w:rPr>
        <w:t xml:space="preserve">Правовую основу настоящих рекомендаций составляют Указ Президента Республики Беларусь от 18 июля 2001 г. № 399 «Об утверждении Концепции государственной кадровой политики Республики Беларусь», Указ Президента Республики Беларусь от 26 июля 2004 г. № 354 «О работе с руководящими кадрами в системе государственных органов и иных государственных организаций», Указ Президента Республики Беларусь от 15 декабря 2016 г. № 446 «Об утверждении программы социально-экономического развития Республики Беларусь на 2016-2020 годы», Закон Республики Беларусь от 14 июня 2003 г. № 204-З «О государственной службе в Республике Беларусь», </w:t>
      </w:r>
      <w:r w:rsidRPr="00321019">
        <w:rPr>
          <w:sz w:val="24"/>
        </w:rPr>
        <w:lastRenderedPageBreak/>
        <w:t xml:space="preserve">постановление Министерства труда Республики Беларусь от 18 декабря 1997 г. № 118 «Об утверждении Типового положения о кадровой службе предприятия (организации)» и др. </w:t>
      </w:r>
    </w:p>
    <w:p w:rsidR="00321019" w:rsidRPr="00321019" w:rsidRDefault="00321019" w:rsidP="00321019">
      <w:pPr>
        <w:pStyle w:val="a5"/>
        <w:numPr>
          <w:ilvl w:val="0"/>
          <w:numId w:val="65"/>
        </w:numPr>
        <w:spacing w:line="360" w:lineRule="auto"/>
        <w:ind w:left="0" w:firstLine="709"/>
        <w:rPr>
          <w:sz w:val="24"/>
        </w:rPr>
      </w:pPr>
      <w:r w:rsidRPr="00321019">
        <w:rPr>
          <w:sz w:val="24"/>
        </w:rPr>
        <w:t>Настоящие Методические рекомендации определяют принципы, цели, задачи, порядок, технологию и алгоритм проведения диагностики и оценки эффективности системы мотивации государственных служащих</w:t>
      </w:r>
      <w:r w:rsidR="002C54F1">
        <w:rPr>
          <w:sz w:val="24"/>
        </w:rPr>
        <w:t>, иных категорий работников (далее – работников)</w:t>
      </w:r>
      <w:r w:rsidRPr="00321019">
        <w:rPr>
          <w:sz w:val="24"/>
        </w:rPr>
        <w:t>, в том числе с использованием информационно-коммуникативных технологий.</w:t>
      </w:r>
    </w:p>
    <w:p w:rsidR="00321019" w:rsidRPr="00321019" w:rsidRDefault="00321019" w:rsidP="00321019">
      <w:pPr>
        <w:pStyle w:val="a5"/>
        <w:numPr>
          <w:ilvl w:val="0"/>
          <w:numId w:val="65"/>
        </w:numPr>
        <w:spacing w:line="360" w:lineRule="auto"/>
        <w:ind w:left="0" w:firstLine="709"/>
        <w:rPr>
          <w:sz w:val="24"/>
        </w:rPr>
      </w:pPr>
      <w:r w:rsidRPr="00321019">
        <w:rPr>
          <w:sz w:val="24"/>
        </w:rPr>
        <w:t>Основными задачами Методических рекомендаций, позволяющими достичь указанные в п. 1 цели, являются:</w:t>
      </w:r>
    </w:p>
    <w:p w:rsidR="00321019" w:rsidRPr="00321019" w:rsidRDefault="00321019" w:rsidP="00F75FD4">
      <w:pPr>
        <w:pStyle w:val="a5"/>
        <w:numPr>
          <w:ilvl w:val="0"/>
          <w:numId w:val="66"/>
        </w:numPr>
        <w:spacing w:line="360" w:lineRule="auto"/>
        <w:ind w:left="0" w:firstLine="709"/>
        <w:rPr>
          <w:sz w:val="24"/>
        </w:rPr>
      </w:pPr>
      <w:r w:rsidRPr="00321019">
        <w:rPr>
          <w:sz w:val="24"/>
        </w:rPr>
        <w:t xml:space="preserve">повышение точности в определении уровня мотивации государственных служащих, текущего состояния системы мотивации в конкретном государственном органе (организации); </w:t>
      </w:r>
    </w:p>
    <w:p w:rsidR="00321019" w:rsidRPr="00321019" w:rsidRDefault="00321019" w:rsidP="00F75FD4">
      <w:pPr>
        <w:pStyle w:val="a5"/>
        <w:numPr>
          <w:ilvl w:val="0"/>
          <w:numId w:val="66"/>
        </w:numPr>
        <w:spacing w:line="360" w:lineRule="auto"/>
        <w:ind w:left="0" w:firstLine="709"/>
        <w:rPr>
          <w:sz w:val="24"/>
        </w:rPr>
      </w:pPr>
      <w:r w:rsidRPr="00321019">
        <w:rPr>
          <w:sz w:val="24"/>
        </w:rPr>
        <w:t>внедрение в работу кадровых служб государственных органов</w:t>
      </w:r>
      <w:r w:rsidR="002C54F1">
        <w:rPr>
          <w:sz w:val="24"/>
        </w:rPr>
        <w:t xml:space="preserve"> (</w:t>
      </w:r>
      <w:r w:rsidRPr="00321019">
        <w:rPr>
          <w:sz w:val="24"/>
        </w:rPr>
        <w:t>организаций</w:t>
      </w:r>
      <w:r w:rsidR="002C54F1">
        <w:rPr>
          <w:sz w:val="24"/>
        </w:rPr>
        <w:t>)</w:t>
      </w:r>
      <w:r w:rsidRPr="00321019">
        <w:rPr>
          <w:sz w:val="24"/>
        </w:rPr>
        <w:t xml:space="preserve"> прогрессивных мотивационных технологий; </w:t>
      </w:r>
    </w:p>
    <w:p w:rsidR="00321019" w:rsidRPr="00321019" w:rsidRDefault="00321019" w:rsidP="00F75FD4">
      <w:pPr>
        <w:pStyle w:val="a5"/>
        <w:numPr>
          <w:ilvl w:val="0"/>
          <w:numId w:val="66"/>
        </w:numPr>
        <w:spacing w:line="360" w:lineRule="auto"/>
        <w:ind w:left="0" w:firstLine="709"/>
        <w:rPr>
          <w:sz w:val="24"/>
        </w:rPr>
      </w:pPr>
      <w:r w:rsidRPr="00321019">
        <w:rPr>
          <w:sz w:val="24"/>
        </w:rPr>
        <w:t>своевременное выявление и устранение руководителями и кадровыми службами конкретного государственного органа (организации) проблем функционирования</w:t>
      </w:r>
      <w:r w:rsidR="005A31C1">
        <w:rPr>
          <w:sz w:val="24"/>
        </w:rPr>
        <w:t xml:space="preserve"> системы мотивации </w:t>
      </w:r>
      <w:r w:rsidRPr="00321019">
        <w:rPr>
          <w:sz w:val="24"/>
        </w:rPr>
        <w:t xml:space="preserve">посредством использования предложенных диагностических методик; </w:t>
      </w:r>
    </w:p>
    <w:p w:rsidR="00321019" w:rsidRPr="00321019" w:rsidRDefault="00321019" w:rsidP="00F75FD4">
      <w:pPr>
        <w:pStyle w:val="a5"/>
        <w:numPr>
          <w:ilvl w:val="0"/>
          <w:numId w:val="66"/>
        </w:numPr>
        <w:spacing w:line="360" w:lineRule="auto"/>
        <w:ind w:left="0" w:firstLine="709"/>
        <w:rPr>
          <w:sz w:val="24"/>
        </w:rPr>
      </w:pPr>
      <w:r w:rsidRPr="00321019">
        <w:rPr>
          <w:sz w:val="24"/>
        </w:rPr>
        <w:t>раскрытие возможностей для получения комплексной оценки системы мотивации, выявлению ценностных установок, структуры мотивов и потреб</w:t>
      </w:r>
      <w:r w:rsidR="003A0DD8">
        <w:rPr>
          <w:sz w:val="24"/>
        </w:rPr>
        <w:t>ностей работников</w:t>
      </w:r>
      <w:r w:rsidRPr="00321019">
        <w:rPr>
          <w:sz w:val="24"/>
        </w:rPr>
        <w:t>, а также потенциальных возможностей их профессионального</w:t>
      </w:r>
      <w:r w:rsidR="00FC2A43">
        <w:rPr>
          <w:sz w:val="24"/>
        </w:rPr>
        <w:t xml:space="preserve"> роста </w:t>
      </w:r>
      <w:r w:rsidRPr="00321019">
        <w:rPr>
          <w:sz w:val="24"/>
        </w:rPr>
        <w:t xml:space="preserve">и служебного </w:t>
      </w:r>
      <w:r w:rsidR="00FC2A43">
        <w:rPr>
          <w:sz w:val="24"/>
        </w:rPr>
        <w:t>продвижения</w:t>
      </w:r>
      <w:r w:rsidRPr="00321019">
        <w:rPr>
          <w:sz w:val="24"/>
        </w:rPr>
        <w:t xml:space="preserve">; </w:t>
      </w:r>
    </w:p>
    <w:p w:rsidR="00321019" w:rsidRPr="00321019" w:rsidRDefault="00321019" w:rsidP="00F75FD4">
      <w:pPr>
        <w:pStyle w:val="a5"/>
        <w:numPr>
          <w:ilvl w:val="0"/>
          <w:numId w:val="66"/>
        </w:numPr>
        <w:spacing w:line="360" w:lineRule="auto"/>
        <w:ind w:left="0" w:firstLine="709"/>
        <w:rPr>
          <w:sz w:val="24"/>
        </w:rPr>
      </w:pPr>
      <w:r w:rsidRPr="00321019">
        <w:rPr>
          <w:sz w:val="24"/>
        </w:rPr>
        <w:t xml:space="preserve">создание условий, способствующих развитию и эффективному использованию кадрового и трудового потенциала </w:t>
      </w:r>
      <w:r w:rsidR="003A0DD8">
        <w:rPr>
          <w:sz w:val="24"/>
        </w:rPr>
        <w:t>работников</w:t>
      </w:r>
      <w:r w:rsidRPr="00321019">
        <w:rPr>
          <w:sz w:val="24"/>
        </w:rPr>
        <w:t xml:space="preserve">, в том числе профессиональному развитию и закреплению на государственной службе наиболее квалифицированных и опытных </w:t>
      </w:r>
      <w:r w:rsidR="005A31C1">
        <w:rPr>
          <w:sz w:val="24"/>
        </w:rPr>
        <w:t>кадров</w:t>
      </w:r>
      <w:r w:rsidRPr="00321019">
        <w:rPr>
          <w:sz w:val="24"/>
        </w:rPr>
        <w:t>.</w:t>
      </w:r>
    </w:p>
    <w:p w:rsidR="00321019" w:rsidRPr="00321019" w:rsidRDefault="00321019" w:rsidP="00321019">
      <w:pPr>
        <w:pStyle w:val="a5"/>
        <w:numPr>
          <w:ilvl w:val="0"/>
          <w:numId w:val="65"/>
        </w:numPr>
        <w:spacing w:line="360" w:lineRule="auto"/>
        <w:ind w:left="0" w:firstLine="709"/>
        <w:rPr>
          <w:sz w:val="24"/>
        </w:rPr>
      </w:pPr>
      <w:r w:rsidRPr="00321019">
        <w:rPr>
          <w:sz w:val="24"/>
        </w:rPr>
        <w:t>К базовым принципам оценки эффективности системы мотивации относятся:</w:t>
      </w:r>
    </w:p>
    <w:p w:rsidR="00321019" w:rsidRPr="00321019" w:rsidRDefault="00321019" w:rsidP="00F75FD4">
      <w:pPr>
        <w:pStyle w:val="a5"/>
        <w:numPr>
          <w:ilvl w:val="0"/>
          <w:numId w:val="67"/>
        </w:numPr>
        <w:spacing w:line="360" w:lineRule="auto"/>
        <w:ind w:left="0" w:firstLine="709"/>
        <w:rPr>
          <w:sz w:val="24"/>
        </w:rPr>
      </w:pPr>
      <w:r w:rsidRPr="00321019">
        <w:rPr>
          <w:sz w:val="24"/>
        </w:rPr>
        <w:t>законность – соблюдение законодательства при формировании и оценке системы мотивации, применении методов и способов мотивации;</w:t>
      </w:r>
    </w:p>
    <w:p w:rsidR="00321019" w:rsidRPr="00321019" w:rsidRDefault="00321019" w:rsidP="00F75FD4">
      <w:pPr>
        <w:pStyle w:val="a5"/>
        <w:numPr>
          <w:ilvl w:val="0"/>
          <w:numId w:val="67"/>
        </w:numPr>
        <w:spacing w:line="360" w:lineRule="auto"/>
        <w:ind w:left="0" w:firstLine="709"/>
        <w:rPr>
          <w:sz w:val="24"/>
        </w:rPr>
      </w:pPr>
      <w:r w:rsidRPr="00321019">
        <w:rPr>
          <w:sz w:val="24"/>
        </w:rPr>
        <w:t>системность – рассмотрение системы мотивации, ее диагностики и оценки как целостной системы, включающей совокупность взаимосвязанных элементов и характеристик;</w:t>
      </w:r>
    </w:p>
    <w:p w:rsidR="00321019" w:rsidRPr="00321019" w:rsidRDefault="00321019" w:rsidP="00F75FD4">
      <w:pPr>
        <w:pStyle w:val="a5"/>
        <w:numPr>
          <w:ilvl w:val="0"/>
          <w:numId w:val="67"/>
        </w:numPr>
        <w:spacing w:line="360" w:lineRule="auto"/>
        <w:ind w:left="0" w:firstLine="709"/>
        <w:rPr>
          <w:sz w:val="24"/>
        </w:rPr>
      </w:pPr>
      <w:r w:rsidRPr="00321019">
        <w:rPr>
          <w:sz w:val="24"/>
        </w:rPr>
        <w:t xml:space="preserve">комплексность – осуществление исследования с учетом комплексного воздействия и опосредованной взаимозаменяемости организационных, социальных, психологических, других внешних и внутренних факторов; </w:t>
      </w:r>
    </w:p>
    <w:p w:rsidR="00321019" w:rsidRPr="00321019" w:rsidRDefault="00321019" w:rsidP="00F75FD4">
      <w:pPr>
        <w:pStyle w:val="a5"/>
        <w:numPr>
          <w:ilvl w:val="0"/>
          <w:numId w:val="67"/>
        </w:numPr>
        <w:spacing w:line="360" w:lineRule="auto"/>
        <w:ind w:left="0" w:firstLine="709"/>
        <w:rPr>
          <w:sz w:val="24"/>
        </w:rPr>
      </w:pPr>
      <w:proofErr w:type="spellStart"/>
      <w:r w:rsidRPr="00321019">
        <w:rPr>
          <w:sz w:val="24"/>
        </w:rPr>
        <w:lastRenderedPageBreak/>
        <w:t>процессность</w:t>
      </w:r>
      <w:proofErr w:type="spellEnd"/>
      <w:r w:rsidRPr="00321019">
        <w:rPr>
          <w:sz w:val="24"/>
        </w:rPr>
        <w:t xml:space="preserve"> – рассмотрение функций по оценке системы мотивации в целостности, взаимосвязи и взаимозависимости;</w:t>
      </w:r>
    </w:p>
    <w:p w:rsidR="00321019" w:rsidRPr="00321019" w:rsidRDefault="00321019" w:rsidP="00F75FD4">
      <w:pPr>
        <w:pStyle w:val="a5"/>
        <w:numPr>
          <w:ilvl w:val="0"/>
          <w:numId w:val="67"/>
        </w:numPr>
        <w:spacing w:line="360" w:lineRule="auto"/>
        <w:ind w:left="0" w:firstLine="709"/>
        <w:rPr>
          <w:sz w:val="24"/>
        </w:rPr>
      </w:pPr>
      <w:r w:rsidRPr="00321019">
        <w:rPr>
          <w:sz w:val="24"/>
        </w:rPr>
        <w:t>динамичность – рассмотрение системы мотивации и ее оценки в динамическом развитии, с позиции причинно-следственных связей;</w:t>
      </w:r>
    </w:p>
    <w:p w:rsidR="00321019" w:rsidRPr="00321019" w:rsidRDefault="00FC2A43" w:rsidP="00F75FD4">
      <w:pPr>
        <w:pStyle w:val="a5"/>
        <w:numPr>
          <w:ilvl w:val="0"/>
          <w:numId w:val="67"/>
        </w:numPr>
        <w:spacing w:line="360" w:lineRule="auto"/>
        <w:ind w:left="0" w:firstLine="709"/>
        <w:rPr>
          <w:sz w:val="24"/>
        </w:rPr>
      </w:pPr>
      <w:r>
        <w:rPr>
          <w:sz w:val="24"/>
        </w:rPr>
        <w:t>вариативность – применимость,</w:t>
      </w:r>
      <w:r w:rsidR="00321019" w:rsidRPr="00321019">
        <w:rPr>
          <w:sz w:val="24"/>
        </w:rPr>
        <w:t xml:space="preserve"> выбор различных методов (способов) оценки определяется конкретной ситуацией; </w:t>
      </w:r>
    </w:p>
    <w:p w:rsidR="00321019" w:rsidRPr="00321019" w:rsidRDefault="00321019" w:rsidP="00F75FD4">
      <w:pPr>
        <w:pStyle w:val="a5"/>
        <w:numPr>
          <w:ilvl w:val="0"/>
          <w:numId w:val="67"/>
        </w:numPr>
        <w:spacing w:line="360" w:lineRule="auto"/>
        <w:ind w:left="0" w:firstLine="709"/>
        <w:rPr>
          <w:sz w:val="24"/>
        </w:rPr>
      </w:pPr>
      <w:r w:rsidRPr="00321019">
        <w:rPr>
          <w:sz w:val="24"/>
        </w:rPr>
        <w:t>научная обоснованность – осуществление диагностики и оценки системы мотивации на основе зарубежного и отечественного опыта, классических подходов и достижений современной науки в данной сфере.</w:t>
      </w:r>
    </w:p>
    <w:p w:rsidR="00321019" w:rsidRPr="00321019" w:rsidRDefault="00321019" w:rsidP="00321019">
      <w:pPr>
        <w:spacing w:line="360" w:lineRule="auto"/>
        <w:rPr>
          <w:sz w:val="24"/>
        </w:rPr>
      </w:pPr>
      <w:r w:rsidRPr="00321019">
        <w:rPr>
          <w:sz w:val="24"/>
        </w:rPr>
        <w:t>Помимо перечисленных базовых принципов оценка эффективности должна соответствовать общим принципам оценки, в числе которых: объективность, надежность, единообразие оценки, достоверность, прогнозируемость, системность, результативность и эффективность.</w:t>
      </w:r>
    </w:p>
    <w:p w:rsidR="00321019" w:rsidRPr="00321019" w:rsidRDefault="00321019" w:rsidP="00321019">
      <w:pPr>
        <w:pStyle w:val="a5"/>
        <w:numPr>
          <w:ilvl w:val="0"/>
          <w:numId w:val="65"/>
        </w:numPr>
        <w:spacing w:line="360" w:lineRule="auto"/>
        <w:ind w:left="0" w:firstLine="709"/>
        <w:rPr>
          <w:sz w:val="24"/>
        </w:rPr>
      </w:pPr>
      <w:r w:rsidRPr="00321019">
        <w:rPr>
          <w:sz w:val="24"/>
        </w:rPr>
        <w:t xml:space="preserve">К специальным принципам оценки эффективности системы мотивации государственных служащих относятся принципы государственной службы и кадровой работы в государственных органах и организациях, установленные действующим законодательством, в том числе: </w:t>
      </w:r>
    </w:p>
    <w:p w:rsidR="00321019" w:rsidRPr="00321019" w:rsidRDefault="00321019" w:rsidP="00F75FD4">
      <w:pPr>
        <w:pStyle w:val="a5"/>
        <w:numPr>
          <w:ilvl w:val="0"/>
          <w:numId w:val="68"/>
        </w:numPr>
        <w:spacing w:line="360" w:lineRule="auto"/>
        <w:ind w:left="0" w:firstLine="709"/>
        <w:rPr>
          <w:sz w:val="24"/>
        </w:rPr>
      </w:pPr>
      <w:r w:rsidRPr="00321019">
        <w:rPr>
          <w:sz w:val="24"/>
        </w:rPr>
        <w:t>служение народу Республики Беларусь;</w:t>
      </w:r>
    </w:p>
    <w:p w:rsidR="00321019" w:rsidRPr="00321019" w:rsidRDefault="00321019" w:rsidP="00F75FD4">
      <w:pPr>
        <w:pStyle w:val="a5"/>
        <w:numPr>
          <w:ilvl w:val="0"/>
          <w:numId w:val="68"/>
        </w:numPr>
        <w:spacing w:line="360" w:lineRule="auto"/>
        <w:ind w:left="0" w:firstLine="709"/>
        <w:rPr>
          <w:sz w:val="24"/>
        </w:rPr>
      </w:pPr>
      <w:r w:rsidRPr="00321019">
        <w:rPr>
          <w:sz w:val="24"/>
        </w:rPr>
        <w:t>профессионализм и компетентность государственных служащих;</w:t>
      </w:r>
    </w:p>
    <w:p w:rsidR="00321019" w:rsidRPr="00321019" w:rsidRDefault="00321019" w:rsidP="00F75FD4">
      <w:pPr>
        <w:pStyle w:val="a5"/>
        <w:numPr>
          <w:ilvl w:val="0"/>
          <w:numId w:val="68"/>
        </w:numPr>
        <w:spacing w:line="360" w:lineRule="auto"/>
        <w:ind w:left="0" w:firstLine="709"/>
        <w:rPr>
          <w:sz w:val="24"/>
        </w:rPr>
      </w:pPr>
      <w:r w:rsidRPr="00321019">
        <w:rPr>
          <w:sz w:val="24"/>
        </w:rPr>
        <w:t xml:space="preserve">гуманизм и социальная справедливость;  </w:t>
      </w:r>
    </w:p>
    <w:p w:rsidR="00321019" w:rsidRPr="00321019" w:rsidRDefault="00321019" w:rsidP="00F75FD4">
      <w:pPr>
        <w:pStyle w:val="a5"/>
        <w:numPr>
          <w:ilvl w:val="0"/>
          <w:numId w:val="68"/>
        </w:numPr>
        <w:spacing w:line="360" w:lineRule="auto"/>
        <w:ind w:left="0" w:firstLine="709"/>
        <w:rPr>
          <w:sz w:val="24"/>
        </w:rPr>
      </w:pPr>
      <w:r w:rsidRPr="00321019">
        <w:rPr>
          <w:sz w:val="24"/>
        </w:rPr>
        <w:t>подконтрольность и подотчетность государственных служащих, персональная ответственность за неисполнение либо ненадлежащее исполнение ими своих служебных обязанностей;</w:t>
      </w:r>
    </w:p>
    <w:p w:rsidR="00321019" w:rsidRPr="00321019" w:rsidRDefault="00321019" w:rsidP="00F75FD4">
      <w:pPr>
        <w:pStyle w:val="a5"/>
        <w:numPr>
          <w:ilvl w:val="0"/>
          <w:numId w:val="68"/>
        </w:numPr>
        <w:spacing w:line="360" w:lineRule="auto"/>
        <w:ind w:left="0" w:firstLine="709"/>
        <w:rPr>
          <w:sz w:val="24"/>
        </w:rPr>
      </w:pPr>
      <w:r w:rsidRPr="00321019">
        <w:rPr>
          <w:sz w:val="24"/>
        </w:rPr>
        <w:t>равный доступ граждан к любым должностям в государственной службе и продвижение по государственной службе в соответствии с их способностями, профессиональными знаниями и образованием;</w:t>
      </w:r>
    </w:p>
    <w:p w:rsidR="00321019" w:rsidRPr="00321019" w:rsidRDefault="00321019" w:rsidP="00F75FD4">
      <w:pPr>
        <w:pStyle w:val="a5"/>
        <w:numPr>
          <w:ilvl w:val="0"/>
          <w:numId w:val="68"/>
        </w:numPr>
        <w:spacing w:line="360" w:lineRule="auto"/>
        <w:ind w:left="0" w:firstLine="709"/>
        <w:rPr>
          <w:sz w:val="24"/>
        </w:rPr>
      </w:pPr>
      <w:r w:rsidRPr="00321019">
        <w:rPr>
          <w:sz w:val="24"/>
        </w:rPr>
        <w:t>стабильность государственной службы в целях обеспечения преемственности власти;</w:t>
      </w:r>
    </w:p>
    <w:p w:rsidR="00321019" w:rsidRPr="00321019" w:rsidRDefault="00321019" w:rsidP="00F75FD4">
      <w:pPr>
        <w:pStyle w:val="a5"/>
        <w:numPr>
          <w:ilvl w:val="0"/>
          <w:numId w:val="68"/>
        </w:numPr>
        <w:spacing w:line="360" w:lineRule="auto"/>
        <w:ind w:left="0" w:firstLine="709"/>
        <w:rPr>
          <w:sz w:val="24"/>
        </w:rPr>
      </w:pPr>
      <w:r w:rsidRPr="00321019">
        <w:rPr>
          <w:sz w:val="24"/>
        </w:rPr>
        <w:t>экономическая, социальная и правовая защищенность государственных служащих;</w:t>
      </w:r>
    </w:p>
    <w:p w:rsidR="00321019" w:rsidRPr="00321019" w:rsidRDefault="00321019" w:rsidP="00F75FD4">
      <w:pPr>
        <w:pStyle w:val="a5"/>
        <w:numPr>
          <w:ilvl w:val="0"/>
          <w:numId w:val="68"/>
        </w:numPr>
        <w:spacing w:line="360" w:lineRule="auto"/>
        <w:ind w:left="0" w:firstLine="709"/>
        <w:rPr>
          <w:sz w:val="24"/>
        </w:rPr>
      </w:pPr>
      <w:r w:rsidRPr="00321019">
        <w:rPr>
          <w:sz w:val="24"/>
        </w:rPr>
        <w:t>обеспечение информационной безопасности.</w:t>
      </w:r>
    </w:p>
    <w:p w:rsidR="00321019" w:rsidRPr="00321019" w:rsidRDefault="00321019" w:rsidP="00321019">
      <w:pPr>
        <w:pStyle w:val="a5"/>
        <w:numPr>
          <w:ilvl w:val="0"/>
          <w:numId w:val="65"/>
        </w:numPr>
        <w:spacing w:line="360" w:lineRule="auto"/>
        <w:ind w:left="0" w:firstLine="709"/>
        <w:rPr>
          <w:sz w:val="24"/>
        </w:rPr>
      </w:pPr>
      <w:r w:rsidRPr="00321019">
        <w:rPr>
          <w:sz w:val="24"/>
        </w:rPr>
        <w:t>При разработке методических рекомендаций учитывались положения действующего законодательства о государственной кадровой политике и государственной службе, подходы классических мотивационных теорий и достижения современной науки.</w:t>
      </w:r>
    </w:p>
    <w:p w:rsidR="00321019" w:rsidRPr="000F661B" w:rsidRDefault="00321019" w:rsidP="00321019">
      <w:pPr>
        <w:pStyle w:val="a5"/>
        <w:numPr>
          <w:ilvl w:val="0"/>
          <w:numId w:val="65"/>
        </w:numPr>
        <w:spacing w:line="360" w:lineRule="auto"/>
        <w:ind w:left="0" w:firstLine="709"/>
        <w:rPr>
          <w:spacing w:val="-6"/>
          <w:sz w:val="24"/>
        </w:rPr>
      </w:pPr>
      <w:r w:rsidRPr="000F661B">
        <w:rPr>
          <w:spacing w:val="-6"/>
          <w:sz w:val="24"/>
        </w:rPr>
        <w:lastRenderedPageBreak/>
        <w:t>Рекомендуемая диагностическая методика представляет собой систему оценки, которая создает условия:</w:t>
      </w:r>
    </w:p>
    <w:p w:rsidR="00321019" w:rsidRPr="000F661B" w:rsidRDefault="00321019" w:rsidP="00F75FD4">
      <w:pPr>
        <w:pStyle w:val="a5"/>
        <w:numPr>
          <w:ilvl w:val="0"/>
          <w:numId w:val="69"/>
        </w:numPr>
        <w:spacing w:line="360" w:lineRule="auto"/>
        <w:ind w:left="0" w:firstLine="709"/>
        <w:rPr>
          <w:spacing w:val="-6"/>
          <w:sz w:val="24"/>
        </w:rPr>
      </w:pPr>
      <w:r w:rsidRPr="000F661B">
        <w:rPr>
          <w:spacing w:val="-6"/>
          <w:sz w:val="24"/>
        </w:rPr>
        <w:t xml:space="preserve">для согласования потребностей, мотивов и целей </w:t>
      </w:r>
      <w:r w:rsidR="003A0DD8" w:rsidRPr="000F661B">
        <w:rPr>
          <w:spacing w:val="-6"/>
          <w:sz w:val="24"/>
        </w:rPr>
        <w:t>работников</w:t>
      </w:r>
      <w:r w:rsidRPr="000F661B">
        <w:rPr>
          <w:spacing w:val="-6"/>
          <w:sz w:val="24"/>
        </w:rPr>
        <w:t xml:space="preserve"> со стратегическими целями государственного органа</w:t>
      </w:r>
      <w:r w:rsidR="003A0DD8" w:rsidRPr="000F661B">
        <w:rPr>
          <w:spacing w:val="-6"/>
          <w:sz w:val="24"/>
        </w:rPr>
        <w:t xml:space="preserve"> (</w:t>
      </w:r>
      <w:r w:rsidRPr="000F661B">
        <w:rPr>
          <w:spacing w:val="-6"/>
          <w:sz w:val="24"/>
        </w:rPr>
        <w:t>организации</w:t>
      </w:r>
      <w:r w:rsidR="003A0DD8" w:rsidRPr="000F661B">
        <w:rPr>
          <w:spacing w:val="-6"/>
          <w:sz w:val="24"/>
        </w:rPr>
        <w:t>)</w:t>
      </w:r>
      <w:r w:rsidRPr="000F661B">
        <w:rPr>
          <w:spacing w:val="-6"/>
          <w:sz w:val="24"/>
        </w:rPr>
        <w:t>;</w:t>
      </w:r>
    </w:p>
    <w:p w:rsidR="00321019" w:rsidRPr="000F661B" w:rsidRDefault="00321019" w:rsidP="00F75FD4">
      <w:pPr>
        <w:pStyle w:val="a5"/>
        <w:numPr>
          <w:ilvl w:val="0"/>
          <w:numId w:val="69"/>
        </w:numPr>
        <w:spacing w:line="360" w:lineRule="auto"/>
        <w:ind w:left="0" w:firstLine="709"/>
        <w:rPr>
          <w:spacing w:val="-6"/>
          <w:sz w:val="24"/>
        </w:rPr>
      </w:pPr>
      <w:r w:rsidRPr="000F661B">
        <w:rPr>
          <w:spacing w:val="-6"/>
          <w:sz w:val="24"/>
        </w:rPr>
        <w:t xml:space="preserve">для отбора и продвижения кадров, компетенции которых в максимальной степени отвечают текущим и стратегическим требованиям </w:t>
      </w:r>
      <w:r w:rsidR="001826DF" w:rsidRPr="000F661B">
        <w:rPr>
          <w:spacing w:val="-6"/>
          <w:sz w:val="24"/>
        </w:rPr>
        <w:t>государственного органа (</w:t>
      </w:r>
      <w:r w:rsidRPr="000F661B">
        <w:rPr>
          <w:spacing w:val="-6"/>
          <w:sz w:val="24"/>
        </w:rPr>
        <w:t>организации</w:t>
      </w:r>
      <w:r w:rsidR="001826DF" w:rsidRPr="000F661B">
        <w:rPr>
          <w:spacing w:val="-6"/>
          <w:sz w:val="24"/>
        </w:rPr>
        <w:t>)</w:t>
      </w:r>
      <w:r w:rsidRPr="000F661B">
        <w:rPr>
          <w:spacing w:val="-6"/>
          <w:sz w:val="24"/>
        </w:rPr>
        <w:t xml:space="preserve">; </w:t>
      </w:r>
    </w:p>
    <w:p w:rsidR="00321019" w:rsidRPr="000F661B" w:rsidRDefault="00321019" w:rsidP="00F75FD4">
      <w:pPr>
        <w:pStyle w:val="a5"/>
        <w:numPr>
          <w:ilvl w:val="0"/>
          <w:numId w:val="69"/>
        </w:numPr>
        <w:spacing w:line="360" w:lineRule="auto"/>
        <w:ind w:left="0" w:firstLine="709"/>
        <w:rPr>
          <w:spacing w:val="-6"/>
          <w:sz w:val="24"/>
        </w:rPr>
      </w:pPr>
      <w:r w:rsidRPr="000F661B">
        <w:rPr>
          <w:spacing w:val="-6"/>
          <w:sz w:val="24"/>
        </w:rPr>
        <w:t xml:space="preserve">для выработки приоритетных направлений профессионального роста, служебного продвижения и разработки эффективных мер по удержанию наиболее квалифицированных кадров.   </w:t>
      </w:r>
    </w:p>
    <w:p w:rsidR="00321019" w:rsidRPr="000F661B" w:rsidRDefault="00321019" w:rsidP="00321019">
      <w:pPr>
        <w:pStyle w:val="a5"/>
        <w:numPr>
          <w:ilvl w:val="0"/>
          <w:numId w:val="65"/>
        </w:numPr>
        <w:spacing w:line="360" w:lineRule="auto"/>
        <w:ind w:left="0" w:firstLine="709"/>
        <w:rPr>
          <w:spacing w:val="-6"/>
          <w:sz w:val="24"/>
        </w:rPr>
      </w:pPr>
      <w:r w:rsidRPr="000F661B">
        <w:rPr>
          <w:spacing w:val="-6"/>
          <w:sz w:val="24"/>
        </w:rPr>
        <w:t>В Методических рекомендациях раскрывается общая характеристика системы мотивации и предлагается диагностическая методика, позволяющая комплексно оценить систему мотивации, создать мотивационный профиль</w:t>
      </w:r>
      <w:r w:rsidR="00072BAF" w:rsidRPr="000F661B">
        <w:rPr>
          <w:spacing w:val="-6"/>
          <w:sz w:val="24"/>
        </w:rPr>
        <w:t xml:space="preserve"> работника(</w:t>
      </w:r>
      <w:proofErr w:type="spellStart"/>
      <w:r w:rsidR="00072BAF" w:rsidRPr="000F661B">
        <w:rPr>
          <w:spacing w:val="-6"/>
          <w:sz w:val="24"/>
        </w:rPr>
        <w:t>ов</w:t>
      </w:r>
      <w:proofErr w:type="spellEnd"/>
      <w:r w:rsidR="00072BAF" w:rsidRPr="000F661B">
        <w:rPr>
          <w:spacing w:val="-6"/>
          <w:sz w:val="24"/>
        </w:rPr>
        <w:t>)</w:t>
      </w:r>
      <w:r w:rsidRPr="000F661B">
        <w:rPr>
          <w:spacing w:val="-6"/>
          <w:sz w:val="24"/>
        </w:rPr>
        <w:t>, выработать программу мотивации (мотивационную политику) в конкретном государственном органе (организации), основанную на его стратегических целях и учете мотивов, ценностных ориентаций работников.</w:t>
      </w:r>
    </w:p>
    <w:p w:rsidR="00321019" w:rsidRPr="000F661B" w:rsidRDefault="00321019" w:rsidP="00321019">
      <w:pPr>
        <w:pStyle w:val="a5"/>
        <w:numPr>
          <w:ilvl w:val="0"/>
          <w:numId w:val="65"/>
        </w:numPr>
        <w:spacing w:line="360" w:lineRule="auto"/>
        <w:ind w:left="0" w:firstLine="709"/>
        <w:rPr>
          <w:spacing w:val="-6"/>
          <w:sz w:val="24"/>
        </w:rPr>
      </w:pPr>
      <w:r w:rsidRPr="000F661B">
        <w:rPr>
          <w:spacing w:val="-6"/>
          <w:sz w:val="24"/>
        </w:rPr>
        <w:t>Диагностическая методика содержит универсальный прикладной инструментарий, включающий пакет мотивационных анкет, опросников, классических методик, а также ин</w:t>
      </w:r>
      <w:r w:rsidR="00072BAF" w:rsidRPr="000F661B">
        <w:rPr>
          <w:spacing w:val="-6"/>
          <w:sz w:val="24"/>
        </w:rPr>
        <w:t xml:space="preserve">новационные кадровые техники </w:t>
      </w:r>
      <w:r w:rsidR="00EB3581" w:rsidRPr="000F661B">
        <w:rPr>
          <w:spacing w:val="-6"/>
          <w:sz w:val="24"/>
        </w:rPr>
        <w:t>–</w:t>
      </w:r>
      <w:r w:rsidR="00072BAF" w:rsidRPr="000F661B">
        <w:rPr>
          <w:spacing w:val="-6"/>
          <w:sz w:val="24"/>
        </w:rPr>
        <w:t xml:space="preserve"> </w:t>
      </w:r>
      <w:r w:rsidRPr="000F661B">
        <w:rPr>
          <w:spacing w:val="-6"/>
          <w:sz w:val="24"/>
        </w:rPr>
        <w:t>алгоритм создания, ведения и оценки реализации мотивационных карт.</w:t>
      </w:r>
    </w:p>
    <w:p w:rsidR="00321019" w:rsidRPr="000F661B" w:rsidRDefault="00321019" w:rsidP="00321019">
      <w:pPr>
        <w:spacing w:line="360" w:lineRule="auto"/>
        <w:rPr>
          <w:spacing w:val="-6"/>
          <w:sz w:val="24"/>
        </w:rPr>
      </w:pPr>
      <w:r w:rsidRPr="000F661B">
        <w:rPr>
          <w:spacing w:val="-6"/>
          <w:sz w:val="24"/>
        </w:rPr>
        <w:t xml:space="preserve">Приведены формулы, примеры расчетов и способов описания полученных количественных результатов, формулировок выводов и предложений. </w:t>
      </w:r>
    </w:p>
    <w:p w:rsidR="00321019" w:rsidRPr="000F661B" w:rsidRDefault="00321019" w:rsidP="00321019">
      <w:pPr>
        <w:spacing w:line="360" w:lineRule="auto"/>
        <w:rPr>
          <w:spacing w:val="-6"/>
          <w:sz w:val="24"/>
        </w:rPr>
      </w:pPr>
      <w:r w:rsidRPr="000F661B">
        <w:rPr>
          <w:spacing w:val="-6"/>
          <w:sz w:val="24"/>
        </w:rPr>
        <w:t xml:space="preserve">Прилагается компакт-диск с инструментарием, содержащим описание ряда методик оценки мотивации и тесты, обеспечивающим ввод данных в </w:t>
      </w:r>
      <w:r w:rsidRPr="000F661B">
        <w:rPr>
          <w:spacing w:val="-6"/>
          <w:sz w:val="24"/>
          <w:lang w:val="en-US"/>
        </w:rPr>
        <w:t>E</w:t>
      </w:r>
      <w:proofErr w:type="spellStart"/>
      <w:r w:rsidRPr="000F661B">
        <w:rPr>
          <w:spacing w:val="-6"/>
          <w:sz w:val="24"/>
        </w:rPr>
        <w:t>xcel</w:t>
      </w:r>
      <w:proofErr w:type="spellEnd"/>
      <w:r w:rsidRPr="000F661B">
        <w:rPr>
          <w:spacing w:val="-6"/>
          <w:sz w:val="24"/>
        </w:rPr>
        <w:t xml:space="preserve"> и позволяющим получать результаты тестирования автоматически.</w:t>
      </w:r>
    </w:p>
    <w:p w:rsidR="00321019" w:rsidRPr="000F661B" w:rsidRDefault="00321019" w:rsidP="00321019">
      <w:pPr>
        <w:pStyle w:val="a5"/>
        <w:numPr>
          <w:ilvl w:val="0"/>
          <w:numId w:val="65"/>
        </w:numPr>
        <w:spacing w:line="360" w:lineRule="auto"/>
        <w:ind w:left="0" w:firstLine="709"/>
        <w:rPr>
          <w:spacing w:val="-6"/>
          <w:sz w:val="24"/>
        </w:rPr>
      </w:pPr>
      <w:r w:rsidRPr="000F661B">
        <w:rPr>
          <w:spacing w:val="-6"/>
          <w:sz w:val="24"/>
        </w:rPr>
        <w:t>Настоящие рекомендации ориентированы на использованы их в практической деятельности государственных органов и организаций, а также при минимальных временных затратах адаптируются к специфике любой другой организации, независимо от формы собственности</w:t>
      </w:r>
      <w:r w:rsidR="00072BAF" w:rsidRPr="000F661B">
        <w:rPr>
          <w:spacing w:val="-6"/>
          <w:sz w:val="24"/>
        </w:rPr>
        <w:t xml:space="preserve"> </w:t>
      </w:r>
      <w:r w:rsidR="00341A6D" w:rsidRPr="000F661B">
        <w:rPr>
          <w:spacing w:val="-6"/>
          <w:sz w:val="24"/>
        </w:rPr>
        <w:t>(далее</w:t>
      </w:r>
      <w:r w:rsidR="00072BAF" w:rsidRPr="000F661B">
        <w:rPr>
          <w:spacing w:val="-6"/>
          <w:sz w:val="24"/>
        </w:rPr>
        <w:t xml:space="preserve"> – организация)</w:t>
      </w:r>
      <w:r w:rsidRPr="000F661B">
        <w:rPr>
          <w:spacing w:val="-6"/>
          <w:sz w:val="24"/>
        </w:rPr>
        <w:t>.</w:t>
      </w:r>
    </w:p>
    <w:p w:rsidR="00321019" w:rsidRPr="000F661B" w:rsidRDefault="00321019" w:rsidP="00321019">
      <w:pPr>
        <w:spacing w:line="360" w:lineRule="auto"/>
        <w:rPr>
          <w:spacing w:val="-6"/>
          <w:sz w:val="24"/>
        </w:rPr>
      </w:pPr>
      <w:r w:rsidRPr="000F661B">
        <w:rPr>
          <w:spacing w:val="-6"/>
          <w:sz w:val="24"/>
        </w:rPr>
        <w:t xml:space="preserve">Рекомендуемый диагностический инструментарий в зависимости от поставленных задач может использоваться для диагностики и оценки мотивации конкретного </w:t>
      </w:r>
      <w:r w:rsidR="00072BAF" w:rsidRPr="000F661B">
        <w:rPr>
          <w:spacing w:val="-6"/>
          <w:sz w:val="24"/>
        </w:rPr>
        <w:t>работника</w:t>
      </w:r>
      <w:r w:rsidRPr="000F661B">
        <w:rPr>
          <w:spacing w:val="-6"/>
          <w:sz w:val="24"/>
        </w:rPr>
        <w:t>, коллективов, структурных подразделений и организации в целом.</w:t>
      </w:r>
    </w:p>
    <w:p w:rsidR="00377190" w:rsidRPr="000F661B" w:rsidRDefault="00321019" w:rsidP="006514A7">
      <w:pPr>
        <w:pStyle w:val="a5"/>
        <w:numPr>
          <w:ilvl w:val="0"/>
          <w:numId w:val="65"/>
        </w:numPr>
        <w:spacing w:line="360" w:lineRule="auto"/>
        <w:ind w:left="0" w:firstLine="709"/>
        <w:rPr>
          <w:sz w:val="24"/>
        </w:rPr>
      </w:pPr>
      <w:r w:rsidRPr="000F661B">
        <w:rPr>
          <w:spacing w:val="-6"/>
          <w:sz w:val="24"/>
        </w:rPr>
        <w:t>При формировании, выборе методики для оценки эффективности системы мотивации целесообразно исходить из организационных возможностей, специфики деятельности организации (структурного подразделения), состояния трудовой и исполнительской дисциплины, качества и эффективности труда, уровня стабильности кадров</w:t>
      </w:r>
      <w:r w:rsidR="000F661B" w:rsidRPr="000F661B">
        <w:rPr>
          <w:spacing w:val="-6"/>
          <w:sz w:val="24"/>
        </w:rPr>
        <w:t xml:space="preserve">, наличия кадровых угроз и др. </w:t>
      </w:r>
      <w:r w:rsidR="000F661B">
        <w:rPr>
          <w:spacing w:val="-6"/>
          <w:sz w:val="24"/>
        </w:rPr>
        <w:t xml:space="preserve"> </w:t>
      </w:r>
      <w:r w:rsidR="00377190" w:rsidRPr="000F661B">
        <w:rPr>
          <w:sz w:val="24"/>
        </w:rPr>
        <w:br w:type="page"/>
      </w:r>
    </w:p>
    <w:p w:rsidR="00321019" w:rsidRDefault="00F97E21">
      <w:pPr>
        <w:rPr>
          <w:b/>
          <w:sz w:val="24"/>
        </w:rPr>
      </w:pPr>
      <w:r>
        <w:rPr>
          <w:b/>
          <w:sz w:val="24"/>
        </w:rPr>
        <w:lastRenderedPageBreak/>
        <w:t>2 Теорети</w:t>
      </w:r>
      <w:r w:rsidR="00B518FB">
        <w:rPr>
          <w:b/>
          <w:sz w:val="24"/>
        </w:rPr>
        <w:t xml:space="preserve">ко-методологическое обеспечение </w:t>
      </w:r>
      <w:r w:rsidR="00DD24E9" w:rsidRPr="00DD24E9">
        <w:rPr>
          <w:b/>
          <w:sz w:val="24"/>
        </w:rPr>
        <w:t>мотивации</w:t>
      </w:r>
      <w:r>
        <w:rPr>
          <w:b/>
          <w:sz w:val="24"/>
        </w:rPr>
        <w:t xml:space="preserve"> трудовой деятельности </w:t>
      </w:r>
    </w:p>
    <w:p w:rsidR="00F97E21" w:rsidRDefault="00F97E21">
      <w:pPr>
        <w:rPr>
          <w:sz w:val="24"/>
        </w:rPr>
      </w:pPr>
    </w:p>
    <w:p w:rsidR="00DD24E9" w:rsidRPr="00DD24E9" w:rsidRDefault="00DD24E9" w:rsidP="00DD24E9">
      <w:pPr>
        <w:spacing w:line="360" w:lineRule="auto"/>
        <w:rPr>
          <w:sz w:val="24"/>
        </w:rPr>
      </w:pPr>
      <w:r w:rsidRPr="00DD24E9">
        <w:rPr>
          <w:sz w:val="24"/>
        </w:rPr>
        <w:t>Мотивация является важным элементом системы управления кадрами и одной из ключевых функций управления</w:t>
      </w:r>
      <w:r w:rsidR="00EA78F4">
        <w:rPr>
          <w:sz w:val="24"/>
        </w:rPr>
        <w:t xml:space="preserve"> организации в целом</w:t>
      </w:r>
      <w:r w:rsidRPr="00DD24E9">
        <w:rPr>
          <w:sz w:val="24"/>
        </w:rPr>
        <w:t xml:space="preserve">. </w:t>
      </w:r>
    </w:p>
    <w:p w:rsidR="00DD24E9" w:rsidRPr="00DD24E9" w:rsidRDefault="00DD24E9" w:rsidP="00DD24E9">
      <w:pPr>
        <w:spacing w:line="360" w:lineRule="auto"/>
        <w:rPr>
          <w:sz w:val="24"/>
        </w:rPr>
      </w:pPr>
      <w:r w:rsidRPr="00DD24E9">
        <w:rPr>
          <w:sz w:val="24"/>
        </w:rPr>
        <w:t xml:space="preserve">В широком смысле </w:t>
      </w:r>
      <w:r w:rsidRPr="00341A6D">
        <w:rPr>
          <w:sz w:val="24"/>
        </w:rPr>
        <w:t>слова</w:t>
      </w:r>
      <w:r w:rsidRPr="00DD24E9">
        <w:rPr>
          <w:sz w:val="24"/>
        </w:rPr>
        <w:t xml:space="preserve"> мотивация – это движущая сила поведения человека, в основе которой находится взаимосвязь ее элементов: потребностей, интересов, побуждений, мотивов, целей.</w:t>
      </w:r>
    </w:p>
    <w:p w:rsidR="00DD24E9" w:rsidRPr="00DD24E9" w:rsidRDefault="00DD24E9" w:rsidP="00DD24E9">
      <w:pPr>
        <w:spacing w:line="360" w:lineRule="auto"/>
        <w:rPr>
          <w:sz w:val="24"/>
        </w:rPr>
      </w:pPr>
      <w:r w:rsidRPr="00DD24E9">
        <w:rPr>
          <w:sz w:val="24"/>
        </w:rPr>
        <w:t xml:space="preserve">Мотивация трудовой деятельности рассматривается как </w:t>
      </w:r>
      <w:proofErr w:type="spellStart"/>
      <w:r w:rsidRPr="00DD24E9">
        <w:rPr>
          <w:sz w:val="24"/>
        </w:rPr>
        <w:t>двухаспектный</w:t>
      </w:r>
      <w:proofErr w:type="spellEnd"/>
      <w:r w:rsidRPr="00DD24E9">
        <w:rPr>
          <w:sz w:val="24"/>
        </w:rPr>
        <w:t xml:space="preserve"> процесс, основанный:</w:t>
      </w:r>
    </w:p>
    <w:p w:rsidR="00DD24E9" w:rsidRPr="00DD24E9" w:rsidRDefault="00DD24E9" w:rsidP="00F75FD4">
      <w:pPr>
        <w:pStyle w:val="a5"/>
        <w:numPr>
          <w:ilvl w:val="0"/>
          <w:numId w:val="70"/>
        </w:numPr>
        <w:spacing w:line="360" w:lineRule="auto"/>
        <w:ind w:left="0" w:firstLine="709"/>
        <w:rPr>
          <w:sz w:val="24"/>
        </w:rPr>
      </w:pPr>
      <w:r w:rsidRPr="00DD24E9">
        <w:rPr>
          <w:sz w:val="24"/>
        </w:rPr>
        <w:t>на лич</w:t>
      </w:r>
      <w:r w:rsidR="00FC2A43">
        <w:rPr>
          <w:sz w:val="24"/>
        </w:rPr>
        <w:t>ной мотивации работника к труду;</w:t>
      </w:r>
    </w:p>
    <w:p w:rsidR="00DD24E9" w:rsidRPr="00DD24E9" w:rsidRDefault="00DD24E9" w:rsidP="00F75FD4">
      <w:pPr>
        <w:pStyle w:val="a5"/>
        <w:numPr>
          <w:ilvl w:val="0"/>
          <w:numId w:val="70"/>
        </w:numPr>
        <w:spacing w:line="360" w:lineRule="auto"/>
        <w:ind w:left="0" w:firstLine="709"/>
        <w:rPr>
          <w:sz w:val="24"/>
        </w:rPr>
      </w:pPr>
      <w:r w:rsidRPr="00DD24E9">
        <w:rPr>
          <w:sz w:val="24"/>
        </w:rPr>
        <w:t>на совокупности управленчески</w:t>
      </w:r>
      <w:r w:rsidR="004508B6">
        <w:rPr>
          <w:sz w:val="24"/>
        </w:rPr>
        <w:t>х воздействий, формирующих</w:t>
      </w:r>
      <w:r w:rsidRPr="00DD24E9">
        <w:rPr>
          <w:sz w:val="24"/>
        </w:rPr>
        <w:t xml:space="preserve"> мотивацию работника.</w:t>
      </w:r>
    </w:p>
    <w:p w:rsidR="00DD24E9" w:rsidRPr="00DD24E9" w:rsidRDefault="00DD24E9" w:rsidP="00DD24E9">
      <w:pPr>
        <w:spacing w:line="360" w:lineRule="auto"/>
        <w:rPr>
          <w:sz w:val="24"/>
        </w:rPr>
      </w:pPr>
      <w:r w:rsidRPr="00DD24E9">
        <w:rPr>
          <w:sz w:val="24"/>
        </w:rPr>
        <w:t>В связи с этим выделяют:</w:t>
      </w:r>
    </w:p>
    <w:p w:rsidR="00DD24E9" w:rsidRPr="00DD24E9" w:rsidRDefault="00DD24E9" w:rsidP="00F75FD4">
      <w:pPr>
        <w:pStyle w:val="a5"/>
        <w:numPr>
          <w:ilvl w:val="0"/>
          <w:numId w:val="71"/>
        </w:numPr>
        <w:spacing w:line="360" w:lineRule="auto"/>
        <w:ind w:left="0" w:firstLine="709"/>
        <w:rPr>
          <w:sz w:val="24"/>
        </w:rPr>
      </w:pPr>
      <w:r w:rsidRPr="00DD24E9">
        <w:rPr>
          <w:sz w:val="24"/>
        </w:rPr>
        <w:t xml:space="preserve">мотивацию работника как процесс сознательного выбора </w:t>
      </w:r>
      <w:r w:rsidR="00EA78F4">
        <w:rPr>
          <w:sz w:val="24"/>
        </w:rPr>
        <w:t>им</w:t>
      </w:r>
      <w:r w:rsidRPr="00DD24E9">
        <w:rPr>
          <w:sz w:val="24"/>
        </w:rPr>
        <w:t xml:space="preserve"> типа трудового поведения, определяемого комплексом воздействия внешних и внутренних факторов</w:t>
      </w:r>
      <w:r w:rsidR="00EA78F4">
        <w:rPr>
          <w:sz w:val="24"/>
        </w:rPr>
        <w:t>;</w:t>
      </w:r>
      <w:r w:rsidRPr="00DD24E9">
        <w:rPr>
          <w:sz w:val="24"/>
        </w:rPr>
        <w:t xml:space="preserve"> </w:t>
      </w:r>
    </w:p>
    <w:p w:rsidR="00DD24E9" w:rsidRPr="00DD24E9" w:rsidRDefault="00DD24E9" w:rsidP="00F75FD4">
      <w:pPr>
        <w:pStyle w:val="a5"/>
        <w:numPr>
          <w:ilvl w:val="0"/>
          <w:numId w:val="71"/>
        </w:numPr>
        <w:spacing w:line="360" w:lineRule="auto"/>
        <w:ind w:left="0" w:firstLine="709"/>
        <w:rPr>
          <w:sz w:val="24"/>
        </w:rPr>
      </w:pPr>
      <w:r w:rsidRPr="00DD24E9">
        <w:rPr>
          <w:sz w:val="24"/>
        </w:rPr>
        <w:t xml:space="preserve">мотивацию профессиональной деятельности как функцию управления </w:t>
      </w:r>
      <w:r w:rsidR="00EA78F4">
        <w:rPr>
          <w:sz w:val="24"/>
        </w:rPr>
        <w:t>и</w:t>
      </w:r>
      <w:r w:rsidRPr="00DD24E9">
        <w:rPr>
          <w:sz w:val="24"/>
        </w:rPr>
        <w:t xml:space="preserve"> процесс побуждения кадров к эффективному труду для достижения заданных целей, включающий совокупность положительных и отрицательных воздействий. </w:t>
      </w:r>
    </w:p>
    <w:p w:rsidR="0078201F" w:rsidRPr="00414129" w:rsidRDefault="0078201F" w:rsidP="0078201F">
      <w:pPr>
        <w:spacing w:line="360" w:lineRule="auto"/>
        <w:rPr>
          <w:sz w:val="24"/>
          <w:szCs w:val="24"/>
        </w:rPr>
      </w:pPr>
      <w:r w:rsidRPr="00341A6D">
        <w:rPr>
          <w:sz w:val="24"/>
          <w:szCs w:val="24"/>
        </w:rPr>
        <w:t xml:space="preserve">Необходимо </w:t>
      </w:r>
      <w:r w:rsidR="001826DF">
        <w:rPr>
          <w:sz w:val="24"/>
          <w:szCs w:val="24"/>
        </w:rPr>
        <w:t>различать понятие</w:t>
      </w:r>
      <w:r w:rsidRPr="00414129">
        <w:rPr>
          <w:sz w:val="24"/>
          <w:szCs w:val="24"/>
        </w:rPr>
        <w:t xml:space="preserve"> мотивации как стратегии и </w:t>
      </w:r>
      <w:r w:rsidR="001826DF">
        <w:rPr>
          <w:sz w:val="24"/>
          <w:szCs w:val="24"/>
        </w:rPr>
        <w:t xml:space="preserve">понятие </w:t>
      </w:r>
      <w:r w:rsidRPr="00414129">
        <w:rPr>
          <w:sz w:val="24"/>
          <w:szCs w:val="24"/>
        </w:rPr>
        <w:t>стимулирования как одного из средств мотивации, тактики решения проблемы, удовлетворяющей определенные мотивы работника.</w:t>
      </w:r>
    </w:p>
    <w:p w:rsidR="0078201F" w:rsidRPr="00DD24E9" w:rsidRDefault="0078201F" w:rsidP="0078201F">
      <w:pPr>
        <w:spacing w:line="360" w:lineRule="auto"/>
        <w:rPr>
          <w:sz w:val="24"/>
        </w:rPr>
      </w:pPr>
      <w:r w:rsidRPr="00DD24E9">
        <w:rPr>
          <w:sz w:val="24"/>
        </w:rPr>
        <w:t>Стимулирование – положительная мотивация, совокупность материальных и нематериальных стимулов, способных удовлетворить потребности работников и используемых организацией в целях направления их мотивов на достижение поставленных задач.</w:t>
      </w:r>
    </w:p>
    <w:p w:rsidR="0078201F" w:rsidRPr="00DD24E9" w:rsidRDefault="0078201F" w:rsidP="0078201F">
      <w:pPr>
        <w:spacing w:line="360" w:lineRule="auto"/>
        <w:rPr>
          <w:sz w:val="24"/>
        </w:rPr>
      </w:pPr>
      <w:r w:rsidRPr="00DD24E9">
        <w:rPr>
          <w:sz w:val="24"/>
        </w:rPr>
        <w:t xml:space="preserve">Мотивация </w:t>
      </w:r>
      <w:r>
        <w:rPr>
          <w:sz w:val="24"/>
        </w:rPr>
        <w:t>профессиональной (</w:t>
      </w:r>
      <w:r w:rsidRPr="00DD24E9">
        <w:rPr>
          <w:sz w:val="24"/>
        </w:rPr>
        <w:t>трудовой</w:t>
      </w:r>
      <w:r>
        <w:rPr>
          <w:sz w:val="24"/>
        </w:rPr>
        <w:t>)</w:t>
      </w:r>
      <w:r w:rsidRPr="00DD24E9">
        <w:rPr>
          <w:sz w:val="24"/>
        </w:rPr>
        <w:t xml:space="preserve"> деятельности </w:t>
      </w:r>
      <w:r>
        <w:rPr>
          <w:sz w:val="24"/>
        </w:rPr>
        <w:t xml:space="preserve">является </w:t>
      </w:r>
      <w:r w:rsidRPr="00DD24E9">
        <w:rPr>
          <w:sz w:val="24"/>
        </w:rPr>
        <w:t>важны</w:t>
      </w:r>
      <w:r>
        <w:rPr>
          <w:sz w:val="24"/>
        </w:rPr>
        <w:t>м</w:t>
      </w:r>
      <w:r w:rsidRPr="00DD24E9">
        <w:rPr>
          <w:sz w:val="24"/>
        </w:rPr>
        <w:t xml:space="preserve"> фактор</w:t>
      </w:r>
      <w:r>
        <w:rPr>
          <w:sz w:val="24"/>
        </w:rPr>
        <w:t>ом</w:t>
      </w:r>
      <w:r w:rsidRPr="00DD24E9">
        <w:rPr>
          <w:sz w:val="24"/>
        </w:rPr>
        <w:t xml:space="preserve"> результативности работы</w:t>
      </w:r>
      <w:r>
        <w:rPr>
          <w:sz w:val="24"/>
        </w:rPr>
        <w:t xml:space="preserve"> и </w:t>
      </w:r>
      <w:r w:rsidRPr="00DD24E9">
        <w:rPr>
          <w:sz w:val="24"/>
        </w:rPr>
        <w:t>отражает уровень трудового потенциала конкретного работника.</w:t>
      </w:r>
    </w:p>
    <w:p w:rsidR="004508B6" w:rsidRPr="00DD24E9" w:rsidRDefault="004508B6" w:rsidP="004508B6">
      <w:pPr>
        <w:spacing w:line="360" w:lineRule="auto"/>
        <w:rPr>
          <w:sz w:val="24"/>
        </w:rPr>
      </w:pPr>
      <w:r w:rsidRPr="00DD24E9">
        <w:rPr>
          <w:sz w:val="24"/>
        </w:rPr>
        <w:t xml:space="preserve">При мотивации </w:t>
      </w:r>
      <w:r>
        <w:rPr>
          <w:sz w:val="24"/>
        </w:rPr>
        <w:t xml:space="preserve">профессиональной </w:t>
      </w:r>
      <w:r w:rsidRPr="00DD24E9">
        <w:rPr>
          <w:sz w:val="24"/>
        </w:rPr>
        <w:t>деятельности формируются и функционируют мотивы труда, наиболее значимыми из них являются:</w:t>
      </w:r>
    </w:p>
    <w:p w:rsidR="004508B6" w:rsidRPr="00DD24E9" w:rsidRDefault="004508B6" w:rsidP="004508B6">
      <w:pPr>
        <w:pStyle w:val="a5"/>
        <w:numPr>
          <w:ilvl w:val="0"/>
          <w:numId w:val="73"/>
        </w:numPr>
        <w:spacing w:line="360" w:lineRule="auto"/>
        <w:ind w:left="0" w:firstLine="709"/>
        <w:rPr>
          <w:sz w:val="24"/>
        </w:rPr>
      </w:pPr>
      <w:r w:rsidRPr="00DD24E9">
        <w:rPr>
          <w:sz w:val="24"/>
        </w:rPr>
        <w:t>мотивы обеспечения (материальные);</w:t>
      </w:r>
    </w:p>
    <w:p w:rsidR="004508B6" w:rsidRPr="00DD24E9" w:rsidRDefault="004508B6" w:rsidP="004508B6">
      <w:pPr>
        <w:pStyle w:val="a5"/>
        <w:numPr>
          <w:ilvl w:val="0"/>
          <w:numId w:val="73"/>
        </w:numPr>
        <w:spacing w:line="360" w:lineRule="auto"/>
        <w:ind w:left="0" w:firstLine="709"/>
        <w:rPr>
          <w:sz w:val="24"/>
        </w:rPr>
      </w:pPr>
      <w:r w:rsidRPr="00DD24E9">
        <w:rPr>
          <w:sz w:val="24"/>
        </w:rPr>
        <w:t>призвания (самореализации);</w:t>
      </w:r>
    </w:p>
    <w:p w:rsidR="004508B6" w:rsidRPr="00DD24E9" w:rsidRDefault="004508B6" w:rsidP="004508B6">
      <w:pPr>
        <w:pStyle w:val="a5"/>
        <w:numPr>
          <w:ilvl w:val="0"/>
          <w:numId w:val="73"/>
        </w:numPr>
        <w:spacing w:line="360" w:lineRule="auto"/>
        <w:ind w:left="0" w:firstLine="709"/>
        <w:rPr>
          <w:sz w:val="24"/>
        </w:rPr>
      </w:pPr>
      <w:r w:rsidRPr="00DD24E9">
        <w:rPr>
          <w:sz w:val="24"/>
        </w:rPr>
        <w:t>престижа (самоутверждения).</w:t>
      </w:r>
    </w:p>
    <w:p w:rsidR="004508B6" w:rsidRPr="00DD24E9" w:rsidRDefault="004508B6" w:rsidP="004508B6">
      <w:pPr>
        <w:spacing w:line="360" w:lineRule="auto"/>
        <w:rPr>
          <w:sz w:val="24"/>
        </w:rPr>
      </w:pPr>
      <w:r w:rsidRPr="00DD24E9">
        <w:rPr>
          <w:sz w:val="24"/>
        </w:rPr>
        <w:t>Эти мотивы определяют трудовое поведение и образуют три основных вида ожиданий от работы:</w:t>
      </w:r>
    </w:p>
    <w:p w:rsidR="004508B6" w:rsidRPr="00DD24E9" w:rsidRDefault="004508B6" w:rsidP="004508B6">
      <w:pPr>
        <w:pStyle w:val="a5"/>
        <w:numPr>
          <w:ilvl w:val="0"/>
          <w:numId w:val="74"/>
        </w:numPr>
        <w:spacing w:line="360" w:lineRule="auto"/>
        <w:ind w:left="0" w:firstLine="709"/>
        <w:rPr>
          <w:sz w:val="24"/>
        </w:rPr>
      </w:pPr>
      <w:r w:rsidRPr="00DD24E9">
        <w:rPr>
          <w:sz w:val="24"/>
        </w:rPr>
        <w:lastRenderedPageBreak/>
        <w:t xml:space="preserve">инструментальные – материальные </w:t>
      </w:r>
      <w:r w:rsidR="001826DF">
        <w:rPr>
          <w:sz w:val="24"/>
        </w:rPr>
        <w:t xml:space="preserve">желания и </w:t>
      </w:r>
      <w:r w:rsidRPr="00DD24E9">
        <w:rPr>
          <w:sz w:val="24"/>
        </w:rPr>
        <w:t xml:space="preserve">стимулы; </w:t>
      </w:r>
    </w:p>
    <w:p w:rsidR="004508B6" w:rsidRPr="00DD24E9" w:rsidRDefault="004508B6" w:rsidP="004508B6">
      <w:pPr>
        <w:pStyle w:val="a5"/>
        <w:numPr>
          <w:ilvl w:val="0"/>
          <w:numId w:val="74"/>
        </w:numPr>
        <w:spacing w:line="360" w:lineRule="auto"/>
        <w:ind w:left="0" w:firstLine="709"/>
        <w:rPr>
          <w:sz w:val="24"/>
        </w:rPr>
      </w:pPr>
      <w:r w:rsidRPr="00DD24E9">
        <w:rPr>
          <w:sz w:val="24"/>
        </w:rPr>
        <w:t>ценностные – желание морального удовлетворения;</w:t>
      </w:r>
    </w:p>
    <w:p w:rsidR="004508B6" w:rsidRPr="00DD24E9" w:rsidRDefault="004508B6" w:rsidP="004508B6">
      <w:pPr>
        <w:pStyle w:val="a5"/>
        <w:numPr>
          <w:ilvl w:val="0"/>
          <w:numId w:val="74"/>
        </w:numPr>
        <w:spacing w:line="360" w:lineRule="auto"/>
        <w:ind w:left="0" w:firstLine="709"/>
        <w:rPr>
          <w:sz w:val="24"/>
        </w:rPr>
      </w:pPr>
      <w:r w:rsidRPr="00DD24E9">
        <w:rPr>
          <w:sz w:val="24"/>
        </w:rPr>
        <w:t>социальные – желание выполнять определенную функцию в обществе.</w:t>
      </w:r>
    </w:p>
    <w:p w:rsidR="00DD24E9" w:rsidRPr="00DD24E9" w:rsidRDefault="00DD24E9" w:rsidP="00DD24E9">
      <w:pPr>
        <w:spacing w:line="360" w:lineRule="auto"/>
        <w:rPr>
          <w:sz w:val="24"/>
        </w:rPr>
      </w:pPr>
      <w:r w:rsidRPr="00DD24E9">
        <w:rPr>
          <w:sz w:val="24"/>
        </w:rPr>
        <w:t>В структуре трудового мотива выделяют:</w:t>
      </w:r>
    </w:p>
    <w:p w:rsidR="00DD24E9" w:rsidRPr="00DD24E9" w:rsidRDefault="00DD24E9" w:rsidP="00F75FD4">
      <w:pPr>
        <w:pStyle w:val="a5"/>
        <w:numPr>
          <w:ilvl w:val="0"/>
          <w:numId w:val="72"/>
        </w:numPr>
        <w:spacing w:line="360" w:lineRule="auto"/>
        <w:ind w:left="0" w:firstLine="709"/>
        <w:rPr>
          <w:sz w:val="24"/>
        </w:rPr>
      </w:pPr>
      <w:r w:rsidRPr="00DD24E9">
        <w:rPr>
          <w:sz w:val="24"/>
        </w:rPr>
        <w:t xml:space="preserve">потребности, которые хочет удовлетворить </w:t>
      </w:r>
      <w:r w:rsidR="00EA78F4">
        <w:rPr>
          <w:sz w:val="24"/>
        </w:rPr>
        <w:t>работник</w:t>
      </w:r>
      <w:r w:rsidRPr="00DD24E9">
        <w:rPr>
          <w:sz w:val="24"/>
        </w:rPr>
        <w:t>;</w:t>
      </w:r>
    </w:p>
    <w:p w:rsidR="00DD24E9" w:rsidRPr="00DD24E9" w:rsidRDefault="00DD24E9" w:rsidP="00F75FD4">
      <w:pPr>
        <w:pStyle w:val="a5"/>
        <w:numPr>
          <w:ilvl w:val="0"/>
          <w:numId w:val="72"/>
        </w:numPr>
        <w:spacing w:line="360" w:lineRule="auto"/>
        <w:ind w:left="0" w:firstLine="709"/>
        <w:rPr>
          <w:sz w:val="24"/>
        </w:rPr>
      </w:pPr>
      <w:r w:rsidRPr="00DD24E9">
        <w:rPr>
          <w:sz w:val="24"/>
        </w:rPr>
        <w:t>блага (материальные и нематериальные), спос</w:t>
      </w:r>
      <w:r w:rsidR="00EA78F4">
        <w:rPr>
          <w:sz w:val="24"/>
        </w:rPr>
        <w:t>о</w:t>
      </w:r>
      <w:r w:rsidRPr="00DD24E9">
        <w:rPr>
          <w:sz w:val="24"/>
        </w:rPr>
        <w:t>бные удовлетворить эти потребности;</w:t>
      </w:r>
    </w:p>
    <w:p w:rsidR="00DD24E9" w:rsidRPr="00DD24E9" w:rsidRDefault="00DD24E9" w:rsidP="00F75FD4">
      <w:pPr>
        <w:pStyle w:val="a5"/>
        <w:numPr>
          <w:ilvl w:val="0"/>
          <w:numId w:val="72"/>
        </w:numPr>
        <w:spacing w:line="360" w:lineRule="auto"/>
        <w:ind w:left="0" w:firstLine="709"/>
        <w:rPr>
          <w:sz w:val="24"/>
        </w:rPr>
      </w:pPr>
      <w:r w:rsidRPr="00DD24E9">
        <w:rPr>
          <w:sz w:val="24"/>
        </w:rPr>
        <w:t>действия, которые необходимо совершить для получения необходимых благ.</w:t>
      </w:r>
    </w:p>
    <w:p w:rsidR="00E0683A" w:rsidRPr="00DD24E9" w:rsidRDefault="00E0683A" w:rsidP="00E0683A">
      <w:pPr>
        <w:spacing w:line="360" w:lineRule="auto"/>
        <w:rPr>
          <w:sz w:val="24"/>
        </w:rPr>
      </w:pPr>
      <w:r w:rsidRPr="00DD24E9">
        <w:rPr>
          <w:sz w:val="24"/>
        </w:rPr>
        <w:t>Задача мотивации профессио</w:t>
      </w:r>
      <w:r>
        <w:rPr>
          <w:sz w:val="24"/>
        </w:rPr>
        <w:t xml:space="preserve">нальной деятельности – </w:t>
      </w:r>
      <w:r w:rsidRPr="00DD24E9">
        <w:rPr>
          <w:sz w:val="24"/>
        </w:rPr>
        <w:t xml:space="preserve">побуждение </w:t>
      </w:r>
      <w:r>
        <w:rPr>
          <w:sz w:val="24"/>
        </w:rPr>
        <w:t xml:space="preserve">работника </w:t>
      </w:r>
      <w:proofErr w:type="gramStart"/>
      <w:r w:rsidRPr="00341A6D">
        <w:rPr>
          <w:sz w:val="24"/>
        </w:rPr>
        <w:t>к  наиболее</w:t>
      </w:r>
      <w:proofErr w:type="gramEnd"/>
      <w:r w:rsidRPr="00341A6D">
        <w:rPr>
          <w:sz w:val="24"/>
        </w:rPr>
        <w:t xml:space="preserve"> эффективному</w:t>
      </w:r>
      <w:r w:rsidRPr="00DD24E9">
        <w:rPr>
          <w:sz w:val="24"/>
        </w:rPr>
        <w:t xml:space="preserve"> выполн</w:t>
      </w:r>
      <w:r>
        <w:rPr>
          <w:sz w:val="24"/>
        </w:rPr>
        <w:t xml:space="preserve">ению </w:t>
      </w:r>
      <w:r w:rsidRPr="00DD24E9">
        <w:rPr>
          <w:sz w:val="24"/>
        </w:rPr>
        <w:t>свои</w:t>
      </w:r>
      <w:r>
        <w:rPr>
          <w:sz w:val="24"/>
        </w:rPr>
        <w:t>х</w:t>
      </w:r>
      <w:r w:rsidRPr="00DD24E9">
        <w:rPr>
          <w:sz w:val="24"/>
        </w:rPr>
        <w:t xml:space="preserve"> </w:t>
      </w:r>
      <w:r w:rsidR="00341A6D">
        <w:rPr>
          <w:sz w:val="24"/>
        </w:rPr>
        <w:t>обязанностей</w:t>
      </w:r>
      <w:r>
        <w:rPr>
          <w:sz w:val="24"/>
        </w:rPr>
        <w:t xml:space="preserve"> (мотивация эффективного труда)</w:t>
      </w:r>
      <w:r w:rsidRPr="00DD24E9">
        <w:rPr>
          <w:sz w:val="24"/>
        </w:rPr>
        <w:t xml:space="preserve">. </w:t>
      </w:r>
    </w:p>
    <w:p w:rsidR="00E0683A" w:rsidRPr="00DD24E9" w:rsidRDefault="00E0683A" w:rsidP="00E0683A">
      <w:pPr>
        <w:spacing w:line="360" w:lineRule="auto"/>
        <w:rPr>
          <w:sz w:val="24"/>
        </w:rPr>
      </w:pPr>
      <w:r w:rsidRPr="00DD24E9">
        <w:rPr>
          <w:sz w:val="24"/>
        </w:rPr>
        <w:t xml:space="preserve">Одним из ключевых принципов государственной службы, закрепленных в ст. 6 Закона Республики Беларусь от 14 июня 2003 г. № 204-З «О государственной службе в Республике Беларусь», является служение народу Республики Беларусь. Соответственно основная специфическая задача мотивации в системе государственной службы – активация факторов значимости ее социальной направленности, приоритетности общественных интересов перед личными. </w:t>
      </w:r>
    </w:p>
    <w:p w:rsidR="001826DF" w:rsidRDefault="001826DF" w:rsidP="00DA0A93">
      <w:pPr>
        <w:spacing w:line="360" w:lineRule="auto"/>
        <w:rPr>
          <w:sz w:val="24"/>
        </w:rPr>
      </w:pPr>
      <w:r w:rsidRPr="00DD24E9">
        <w:rPr>
          <w:sz w:val="24"/>
        </w:rPr>
        <w:t>Мотивация работника к эффективному труду обеспечивается путем удовлетворения его наиболее значимых потребностей с использованием методов и инструментов, способствующих достижению целей всей организации или ее структурных подразделений</w:t>
      </w:r>
      <w:r>
        <w:rPr>
          <w:sz w:val="24"/>
        </w:rPr>
        <w:t>.</w:t>
      </w:r>
    </w:p>
    <w:p w:rsidR="00DA0A93" w:rsidRDefault="00E0683A" w:rsidP="00DA0A93">
      <w:pPr>
        <w:spacing w:line="360" w:lineRule="auto"/>
        <w:rPr>
          <w:sz w:val="24"/>
        </w:rPr>
      </w:pPr>
      <w:r w:rsidRPr="00DD24E9">
        <w:rPr>
          <w:sz w:val="24"/>
        </w:rPr>
        <w:t xml:space="preserve">Уровень мотивации зависит от актуальности той или иной потребности, вероятности ее реализации, эмоций, которые вызывает деятельность, силы мотива, форм вознаграждения. </w:t>
      </w:r>
      <w:r w:rsidR="00DA0A93" w:rsidRPr="00DD24E9">
        <w:rPr>
          <w:sz w:val="24"/>
        </w:rPr>
        <w:t xml:space="preserve">Эффективная мотивация возможна только в случае </w:t>
      </w:r>
      <w:r w:rsidR="00DA0A93">
        <w:rPr>
          <w:sz w:val="24"/>
        </w:rPr>
        <w:t xml:space="preserve">обеспечения </w:t>
      </w:r>
      <w:r w:rsidR="00DA0A93" w:rsidRPr="00DD24E9">
        <w:rPr>
          <w:sz w:val="24"/>
        </w:rPr>
        <w:t xml:space="preserve">прозрачного и справедливого соотношения между результатами </w:t>
      </w:r>
      <w:r w:rsidR="00DA0A93">
        <w:rPr>
          <w:sz w:val="24"/>
        </w:rPr>
        <w:t xml:space="preserve">деятельности </w:t>
      </w:r>
      <w:r w:rsidR="00DA0A93" w:rsidRPr="00DD24E9">
        <w:rPr>
          <w:sz w:val="24"/>
        </w:rPr>
        <w:t xml:space="preserve">и вознаграждением, </w:t>
      </w:r>
      <w:r w:rsidR="00DA0A93">
        <w:rPr>
          <w:sz w:val="24"/>
        </w:rPr>
        <w:t xml:space="preserve">поощрением и </w:t>
      </w:r>
      <w:r w:rsidR="00DA0A93" w:rsidRPr="00DD24E9">
        <w:rPr>
          <w:sz w:val="24"/>
        </w:rPr>
        <w:t xml:space="preserve">наказанием. </w:t>
      </w:r>
    </w:p>
    <w:p w:rsidR="00E0683A" w:rsidRPr="00DD24E9" w:rsidRDefault="00E0683A" w:rsidP="00E0683A">
      <w:pPr>
        <w:spacing w:line="360" w:lineRule="auto"/>
        <w:rPr>
          <w:sz w:val="24"/>
        </w:rPr>
      </w:pPr>
      <w:r w:rsidRPr="00DD24E9">
        <w:rPr>
          <w:sz w:val="24"/>
        </w:rPr>
        <w:t xml:space="preserve">Мотивация </w:t>
      </w:r>
      <w:r>
        <w:rPr>
          <w:sz w:val="24"/>
        </w:rPr>
        <w:t>работника</w:t>
      </w:r>
      <w:r w:rsidRPr="00DD24E9">
        <w:rPr>
          <w:sz w:val="24"/>
        </w:rPr>
        <w:t xml:space="preserve"> повышается в следующих случаях: квалификация работника соответствует</w:t>
      </w:r>
      <w:r>
        <w:rPr>
          <w:sz w:val="24"/>
        </w:rPr>
        <w:t xml:space="preserve"> его</w:t>
      </w:r>
      <w:r w:rsidRPr="00DD24E9">
        <w:rPr>
          <w:sz w:val="24"/>
        </w:rPr>
        <w:t xml:space="preserve"> должности; занимаемая должность воспринимается </w:t>
      </w:r>
      <w:r>
        <w:rPr>
          <w:sz w:val="24"/>
        </w:rPr>
        <w:t>им позитивно; работник имее</w:t>
      </w:r>
      <w:r w:rsidRPr="00DD24E9">
        <w:rPr>
          <w:sz w:val="24"/>
        </w:rPr>
        <w:t xml:space="preserve">т четкое представление о </w:t>
      </w:r>
      <w:r>
        <w:rPr>
          <w:sz w:val="24"/>
        </w:rPr>
        <w:t>своих задачах и функциях, ощущае</w:t>
      </w:r>
      <w:r w:rsidRPr="00DD24E9">
        <w:rPr>
          <w:sz w:val="24"/>
        </w:rPr>
        <w:t xml:space="preserve">т поддержку коллектива, </w:t>
      </w:r>
      <w:r>
        <w:rPr>
          <w:sz w:val="24"/>
        </w:rPr>
        <w:t>имее</w:t>
      </w:r>
      <w:r w:rsidRPr="00DD24E9">
        <w:rPr>
          <w:sz w:val="24"/>
        </w:rPr>
        <w:t>т возможность обучения, принятия с</w:t>
      </w:r>
      <w:r>
        <w:rPr>
          <w:sz w:val="24"/>
        </w:rPr>
        <w:t>амостоятельных решений, чувствуе</w:t>
      </w:r>
      <w:r w:rsidRPr="00DD24E9">
        <w:rPr>
          <w:sz w:val="24"/>
        </w:rPr>
        <w:t>т к себе уважение и интерес со стороны руковод</w:t>
      </w:r>
      <w:r>
        <w:rPr>
          <w:sz w:val="24"/>
        </w:rPr>
        <w:t>ителей, справедливо вознаграждае</w:t>
      </w:r>
      <w:r w:rsidR="00FC2A43">
        <w:rPr>
          <w:sz w:val="24"/>
        </w:rPr>
        <w:t>тся,</w:t>
      </w:r>
      <w:r>
        <w:rPr>
          <w:sz w:val="24"/>
        </w:rPr>
        <w:t xml:space="preserve"> владее</w:t>
      </w:r>
      <w:r w:rsidRPr="00DD24E9">
        <w:rPr>
          <w:sz w:val="24"/>
        </w:rPr>
        <w:t>т н</w:t>
      </w:r>
      <w:r w:rsidR="001826DF">
        <w:rPr>
          <w:sz w:val="24"/>
        </w:rPr>
        <w:t>еобходимой для выполнения обязанностей</w:t>
      </w:r>
      <w:r w:rsidRPr="00DD24E9">
        <w:rPr>
          <w:sz w:val="24"/>
        </w:rPr>
        <w:t xml:space="preserve"> информацией. </w:t>
      </w:r>
    </w:p>
    <w:p w:rsidR="00E0683A" w:rsidRPr="00DD24E9" w:rsidRDefault="00E0683A" w:rsidP="00E0683A">
      <w:pPr>
        <w:spacing w:line="360" w:lineRule="auto"/>
        <w:rPr>
          <w:sz w:val="24"/>
        </w:rPr>
      </w:pPr>
      <w:r w:rsidRPr="00DD24E9">
        <w:rPr>
          <w:sz w:val="24"/>
        </w:rPr>
        <w:t xml:space="preserve">Важным условием </w:t>
      </w:r>
      <w:r w:rsidR="00FC2A43">
        <w:rPr>
          <w:sz w:val="24"/>
        </w:rPr>
        <w:t xml:space="preserve">эффективной мотивации </w:t>
      </w:r>
      <w:r w:rsidRPr="00DD24E9">
        <w:rPr>
          <w:sz w:val="24"/>
        </w:rPr>
        <w:t xml:space="preserve">является управление карьерой </w:t>
      </w:r>
      <w:r w:rsidR="00FC2A43">
        <w:rPr>
          <w:sz w:val="24"/>
        </w:rPr>
        <w:t xml:space="preserve">работников </w:t>
      </w:r>
      <w:r w:rsidRPr="00DD24E9">
        <w:rPr>
          <w:sz w:val="24"/>
        </w:rPr>
        <w:t>на основе</w:t>
      </w:r>
      <w:r w:rsidR="00FC2A43">
        <w:rPr>
          <w:sz w:val="24"/>
        </w:rPr>
        <w:t xml:space="preserve"> их</w:t>
      </w:r>
      <w:r w:rsidRPr="00DD24E9">
        <w:rPr>
          <w:sz w:val="24"/>
        </w:rPr>
        <w:t xml:space="preserve"> личных заслуг, учете профессиональных и личностных компетенций. </w:t>
      </w:r>
      <w:r w:rsidR="002E54EA" w:rsidRPr="00DD24E9">
        <w:rPr>
          <w:sz w:val="24"/>
        </w:rPr>
        <w:t xml:space="preserve">Наличие системы профессионального развития и планирования служебного </w:t>
      </w:r>
      <w:r w:rsidR="002E54EA">
        <w:rPr>
          <w:sz w:val="24"/>
        </w:rPr>
        <w:t>продвижения (</w:t>
      </w:r>
      <w:r w:rsidR="002E54EA" w:rsidRPr="00DD24E9">
        <w:rPr>
          <w:sz w:val="24"/>
        </w:rPr>
        <w:t xml:space="preserve">карьеры) позволит сделать акцент на значимости работника для организации, </w:t>
      </w:r>
      <w:r w:rsidR="002E54EA" w:rsidRPr="00DD24E9">
        <w:rPr>
          <w:sz w:val="24"/>
        </w:rPr>
        <w:lastRenderedPageBreak/>
        <w:t>обеспечит</w:t>
      </w:r>
      <w:r w:rsidR="001826DF">
        <w:rPr>
          <w:sz w:val="24"/>
        </w:rPr>
        <w:t>ь</w:t>
      </w:r>
      <w:r w:rsidR="002E54EA" w:rsidRPr="00DD24E9">
        <w:rPr>
          <w:sz w:val="24"/>
        </w:rPr>
        <w:t xml:space="preserve"> его развитие и профессиональный рост. </w:t>
      </w:r>
      <w:r w:rsidRPr="00DD24E9">
        <w:rPr>
          <w:sz w:val="24"/>
        </w:rPr>
        <w:t>Признание заслуг и уровня компетентности, возможность развития, видение целей и служебных перспектив - специфические факторы мотивации</w:t>
      </w:r>
      <w:r>
        <w:rPr>
          <w:sz w:val="24"/>
        </w:rPr>
        <w:t>, которые особенно значимы</w:t>
      </w:r>
      <w:r w:rsidRPr="00DD24E9">
        <w:rPr>
          <w:sz w:val="24"/>
        </w:rPr>
        <w:t xml:space="preserve"> </w:t>
      </w:r>
      <w:r>
        <w:rPr>
          <w:sz w:val="24"/>
        </w:rPr>
        <w:t xml:space="preserve">для </w:t>
      </w:r>
      <w:r w:rsidRPr="00DD24E9">
        <w:rPr>
          <w:sz w:val="24"/>
        </w:rPr>
        <w:t xml:space="preserve">государственных служащих. </w:t>
      </w:r>
    </w:p>
    <w:p w:rsidR="00DD24E9" w:rsidRPr="00DD24E9" w:rsidRDefault="002E54EA" w:rsidP="00DD24E9">
      <w:pPr>
        <w:spacing w:line="360" w:lineRule="auto"/>
        <w:rPr>
          <w:sz w:val="24"/>
        </w:rPr>
      </w:pPr>
      <w:r>
        <w:rPr>
          <w:sz w:val="24"/>
        </w:rPr>
        <w:t xml:space="preserve">Обязательной </w:t>
      </w:r>
      <w:r w:rsidR="00DD24E9" w:rsidRPr="00DD24E9">
        <w:rPr>
          <w:sz w:val="24"/>
        </w:rPr>
        <w:t>составляющей формирования качественного аппарата государственного управления, а также средствами совершенствования государственной службы в целом, повышением ее престижа является создание и сохранение гибкой, адаптивной и эффективной системы мотивации.</w:t>
      </w:r>
    </w:p>
    <w:p w:rsidR="00DD24E9" w:rsidRPr="00DD24E9" w:rsidRDefault="00DD24E9" w:rsidP="00DD24E9">
      <w:pPr>
        <w:spacing w:line="360" w:lineRule="auto"/>
        <w:rPr>
          <w:sz w:val="24"/>
        </w:rPr>
      </w:pPr>
      <w:r w:rsidRPr="00DD24E9">
        <w:rPr>
          <w:sz w:val="24"/>
        </w:rPr>
        <w:t xml:space="preserve">Система мотивации – совокупность взаимосвязанных элементов мотивации и комплекс мероприятий, включающих в том числе развитие </w:t>
      </w:r>
      <w:r w:rsidR="004508B6">
        <w:rPr>
          <w:sz w:val="24"/>
        </w:rPr>
        <w:t>работников</w:t>
      </w:r>
      <w:r w:rsidRPr="00DD24E9">
        <w:rPr>
          <w:sz w:val="24"/>
        </w:rPr>
        <w:t xml:space="preserve"> и стимулирование их труда, направленных на достижение целей</w:t>
      </w:r>
      <w:r w:rsidR="001826DF">
        <w:rPr>
          <w:sz w:val="24"/>
        </w:rPr>
        <w:t>,</w:t>
      </w:r>
      <w:r w:rsidRPr="00DD24E9">
        <w:rPr>
          <w:sz w:val="24"/>
        </w:rPr>
        <w:t xml:space="preserve"> повышение результатов деятел</w:t>
      </w:r>
      <w:r w:rsidR="004508B6">
        <w:rPr>
          <w:sz w:val="24"/>
        </w:rPr>
        <w:t>ьности организации</w:t>
      </w:r>
      <w:r w:rsidR="001826DF">
        <w:rPr>
          <w:sz w:val="24"/>
        </w:rPr>
        <w:t xml:space="preserve"> и</w:t>
      </w:r>
      <w:r w:rsidRPr="00DD24E9">
        <w:rPr>
          <w:sz w:val="24"/>
        </w:rPr>
        <w:t xml:space="preserve"> удовлетворенности </w:t>
      </w:r>
      <w:r w:rsidR="004508B6">
        <w:rPr>
          <w:sz w:val="24"/>
        </w:rPr>
        <w:t xml:space="preserve">работниками своим </w:t>
      </w:r>
      <w:r w:rsidRPr="00DD24E9">
        <w:rPr>
          <w:sz w:val="24"/>
        </w:rPr>
        <w:t>трудом</w:t>
      </w:r>
      <w:r w:rsidR="004508B6">
        <w:rPr>
          <w:sz w:val="24"/>
        </w:rPr>
        <w:t xml:space="preserve"> (работой)</w:t>
      </w:r>
      <w:r w:rsidRPr="00DD24E9">
        <w:rPr>
          <w:sz w:val="24"/>
        </w:rPr>
        <w:t>.</w:t>
      </w:r>
    </w:p>
    <w:p w:rsidR="00DD24E9" w:rsidRPr="00DD24E9" w:rsidRDefault="00DD24E9" w:rsidP="00DD24E9">
      <w:pPr>
        <w:spacing w:line="360" w:lineRule="auto"/>
        <w:rPr>
          <w:sz w:val="24"/>
        </w:rPr>
      </w:pPr>
      <w:r w:rsidRPr="00DD24E9">
        <w:rPr>
          <w:sz w:val="24"/>
        </w:rPr>
        <w:t>Основными целями создания и совершенствования системы мотивации являются:</w:t>
      </w:r>
    </w:p>
    <w:p w:rsidR="00DD24E9" w:rsidRPr="00DD24E9" w:rsidRDefault="00DD24E9" w:rsidP="00F75FD4">
      <w:pPr>
        <w:pStyle w:val="a5"/>
        <w:numPr>
          <w:ilvl w:val="0"/>
          <w:numId w:val="75"/>
        </w:numPr>
        <w:spacing w:line="360" w:lineRule="auto"/>
        <w:ind w:left="0" w:firstLine="709"/>
        <w:rPr>
          <w:sz w:val="24"/>
        </w:rPr>
      </w:pPr>
      <w:r w:rsidRPr="00DD24E9">
        <w:rPr>
          <w:sz w:val="24"/>
        </w:rPr>
        <w:t>развитие</w:t>
      </w:r>
      <w:r w:rsidR="00DA0A93">
        <w:rPr>
          <w:sz w:val="24"/>
        </w:rPr>
        <w:t xml:space="preserve"> работников</w:t>
      </w:r>
      <w:r w:rsidRPr="00DD24E9">
        <w:rPr>
          <w:sz w:val="24"/>
        </w:rPr>
        <w:t>, в том числе их кадрового и трудового потенциала;</w:t>
      </w:r>
    </w:p>
    <w:p w:rsidR="00DD24E9" w:rsidRPr="00DD24E9" w:rsidRDefault="00DD24E9" w:rsidP="00F75FD4">
      <w:pPr>
        <w:pStyle w:val="a5"/>
        <w:numPr>
          <w:ilvl w:val="0"/>
          <w:numId w:val="75"/>
        </w:numPr>
        <w:spacing w:line="360" w:lineRule="auto"/>
        <w:ind w:left="0" w:firstLine="709"/>
        <w:rPr>
          <w:sz w:val="24"/>
        </w:rPr>
      </w:pPr>
      <w:r w:rsidRPr="00DD24E9">
        <w:rPr>
          <w:sz w:val="24"/>
        </w:rPr>
        <w:t>стимулирование труда;</w:t>
      </w:r>
    </w:p>
    <w:p w:rsidR="00DD24E9" w:rsidRPr="00DD24E9" w:rsidRDefault="00DD24E9" w:rsidP="00F75FD4">
      <w:pPr>
        <w:pStyle w:val="a5"/>
        <w:numPr>
          <w:ilvl w:val="0"/>
          <w:numId w:val="75"/>
        </w:numPr>
        <w:spacing w:line="360" w:lineRule="auto"/>
        <w:ind w:left="0" w:firstLine="709"/>
        <w:rPr>
          <w:sz w:val="24"/>
        </w:rPr>
      </w:pPr>
      <w:r w:rsidRPr="00DD24E9">
        <w:rPr>
          <w:sz w:val="24"/>
        </w:rPr>
        <w:t>повышени</w:t>
      </w:r>
      <w:r w:rsidR="00FC2A43">
        <w:rPr>
          <w:sz w:val="24"/>
        </w:rPr>
        <w:t>е</w:t>
      </w:r>
      <w:r w:rsidRPr="00DD24E9">
        <w:rPr>
          <w:sz w:val="24"/>
        </w:rPr>
        <w:t xml:space="preserve"> эффективности деятел</w:t>
      </w:r>
      <w:r>
        <w:rPr>
          <w:sz w:val="24"/>
        </w:rPr>
        <w:t xml:space="preserve">ьности конкретного работника и </w:t>
      </w:r>
      <w:r w:rsidR="00DA0A93">
        <w:rPr>
          <w:sz w:val="24"/>
        </w:rPr>
        <w:t>организации</w:t>
      </w:r>
      <w:r w:rsidRPr="00DD24E9">
        <w:rPr>
          <w:sz w:val="24"/>
        </w:rPr>
        <w:t xml:space="preserve"> в целом; </w:t>
      </w:r>
    </w:p>
    <w:p w:rsidR="00DD24E9" w:rsidRPr="00DD24E9" w:rsidRDefault="00DD24E9" w:rsidP="00F75FD4">
      <w:pPr>
        <w:pStyle w:val="a5"/>
        <w:numPr>
          <w:ilvl w:val="0"/>
          <w:numId w:val="75"/>
        </w:numPr>
        <w:spacing w:line="360" w:lineRule="auto"/>
        <w:ind w:left="0" w:firstLine="709"/>
        <w:rPr>
          <w:sz w:val="24"/>
        </w:rPr>
      </w:pPr>
      <w:r w:rsidRPr="00DD24E9">
        <w:rPr>
          <w:sz w:val="24"/>
        </w:rPr>
        <w:t>укрепление престижа государственной службы и стабильности профессионального состава кадров.</w:t>
      </w:r>
    </w:p>
    <w:p w:rsidR="00DD24E9" w:rsidRPr="00DD24E9" w:rsidRDefault="00DD24E9" w:rsidP="00DD24E9">
      <w:pPr>
        <w:spacing w:line="360" w:lineRule="auto"/>
        <w:rPr>
          <w:sz w:val="24"/>
        </w:rPr>
      </w:pPr>
      <w:r w:rsidRPr="00DD24E9">
        <w:rPr>
          <w:sz w:val="24"/>
        </w:rPr>
        <w:t>С</w:t>
      </w:r>
      <w:r w:rsidR="00FD5B92">
        <w:rPr>
          <w:sz w:val="24"/>
        </w:rPr>
        <w:t>пецифика с</w:t>
      </w:r>
      <w:r w:rsidRPr="00DD24E9">
        <w:rPr>
          <w:sz w:val="24"/>
        </w:rPr>
        <w:t>истем</w:t>
      </w:r>
      <w:r w:rsidR="00FD5B92">
        <w:rPr>
          <w:sz w:val="24"/>
        </w:rPr>
        <w:t>ы</w:t>
      </w:r>
      <w:r w:rsidRPr="00DD24E9">
        <w:rPr>
          <w:sz w:val="24"/>
        </w:rPr>
        <w:t xml:space="preserve"> мотивации</w:t>
      </w:r>
      <w:r w:rsidR="00FD5B92">
        <w:rPr>
          <w:sz w:val="24"/>
        </w:rPr>
        <w:t xml:space="preserve"> государственных служащих в том, что</w:t>
      </w:r>
      <w:r w:rsidRPr="00DD24E9">
        <w:rPr>
          <w:sz w:val="24"/>
        </w:rPr>
        <w:t xml:space="preserve"> </w:t>
      </w:r>
      <w:r w:rsidR="00FC2A43">
        <w:rPr>
          <w:sz w:val="24"/>
        </w:rPr>
        <w:t xml:space="preserve">она </w:t>
      </w:r>
      <w:r w:rsidRPr="00DD24E9">
        <w:rPr>
          <w:sz w:val="24"/>
        </w:rPr>
        <w:t xml:space="preserve">основывается на принципах государственной службы и индивидуальной мотивации, </w:t>
      </w:r>
      <w:r w:rsidR="00FD5B92">
        <w:rPr>
          <w:sz w:val="24"/>
        </w:rPr>
        <w:t xml:space="preserve">а также </w:t>
      </w:r>
      <w:r w:rsidRPr="00DD24E9">
        <w:rPr>
          <w:sz w:val="24"/>
        </w:rPr>
        <w:t>включает:</w:t>
      </w:r>
    </w:p>
    <w:p w:rsidR="00DD24E9" w:rsidRPr="00DD24E9" w:rsidRDefault="00DD24E9" w:rsidP="00F75FD4">
      <w:pPr>
        <w:pStyle w:val="a5"/>
        <w:numPr>
          <w:ilvl w:val="0"/>
          <w:numId w:val="76"/>
        </w:numPr>
        <w:spacing w:line="360" w:lineRule="auto"/>
        <w:ind w:left="0" w:firstLine="709"/>
        <w:rPr>
          <w:sz w:val="24"/>
        </w:rPr>
      </w:pPr>
      <w:r w:rsidRPr="00DD24E9">
        <w:rPr>
          <w:sz w:val="24"/>
        </w:rPr>
        <w:t>основные государственные гарантии государственных служащих;</w:t>
      </w:r>
    </w:p>
    <w:p w:rsidR="00DD24E9" w:rsidRPr="00DD24E9" w:rsidRDefault="00DD24E9" w:rsidP="00F75FD4">
      <w:pPr>
        <w:pStyle w:val="a5"/>
        <w:numPr>
          <w:ilvl w:val="0"/>
          <w:numId w:val="76"/>
        </w:numPr>
        <w:spacing w:line="360" w:lineRule="auto"/>
        <w:ind w:left="0" w:firstLine="709"/>
        <w:rPr>
          <w:sz w:val="24"/>
        </w:rPr>
      </w:pPr>
      <w:r w:rsidRPr="00DD24E9">
        <w:rPr>
          <w:sz w:val="24"/>
        </w:rPr>
        <w:t>методы и формы материального и нематериального воздействия и стимулирования труда;</w:t>
      </w:r>
    </w:p>
    <w:p w:rsidR="00DD24E9" w:rsidRPr="00DD24E9" w:rsidRDefault="00DD24E9" w:rsidP="00F75FD4">
      <w:pPr>
        <w:pStyle w:val="a5"/>
        <w:numPr>
          <w:ilvl w:val="0"/>
          <w:numId w:val="76"/>
        </w:numPr>
        <w:spacing w:line="360" w:lineRule="auto"/>
        <w:ind w:left="0" w:firstLine="709"/>
        <w:rPr>
          <w:sz w:val="24"/>
        </w:rPr>
      </w:pPr>
      <w:r w:rsidRPr="00DD24E9">
        <w:rPr>
          <w:sz w:val="24"/>
        </w:rPr>
        <w:t>систематическую оценку эффективности системы мотивации.</w:t>
      </w:r>
    </w:p>
    <w:p w:rsidR="00DD24E9" w:rsidRPr="00DD24E9" w:rsidRDefault="00DD24E9" w:rsidP="00DD24E9">
      <w:pPr>
        <w:spacing w:line="360" w:lineRule="auto"/>
        <w:rPr>
          <w:sz w:val="24"/>
        </w:rPr>
      </w:pPr>
      <w:r w:rsidRPr="00DD24E9">
        <w:rPr>
          <w:sz w:val="24"/>
        </w:rPr>
        <w:t xml:space="preserve">Функционирование системы мотивации осуществляется посредством мотивационного механизма – комплекса административных, организационных, экономических, материально-технических, социальных и психологических </w:t>
      </w:r>
      <w:r w:rsidR="00DA0A93">
        <w:rPr>
          <w:sz w:val="24"/>
        </w:rPr>
        <w:t>методов и приемов, используемых организацией</w:t>
      </w:r>
      <w:r w:rsidRPr="00DD24E9">
        <w:rPr>
          <w:sz w:val="24"/>
        </w:rPr>
        <w:t xml:space="preserve"> для побуждения </w:t>
      </w:r>
      <w:r w:rsidR="00DA0A93">
        <w:rPr>
          <w:sz w:val="24"/>
        </w:rPr>
        <w:t>работников</w:t>
      </w:r>
      <w:r w:rsidRPr="00DD24E9">
        <w:rPr>
          <w:sz w:val="24"/>
        </w:rPr>
        <w:t xml:space="preserve"> к эффективному труду, удовлетворения их потребностей и достижения целей организации.</w:t>
      </w:r>
    </w:p>
    <w:p w:rsidR="00DD24E9" w:rsidRPr="00DD24E9" w:rsidRDefault="00DD24E9" w:rsidP="00DD24E9">
      <w:pPr>
        <w:spacing w:line="360" w:lineRule="auto"/>
        <w:rPr>
          <w:sz w:val="24"/>
        </w:rPr>
      </w:pPr>
      <w:r w:rsidRPr="00DD24E9">
        <w:rPr>
          <w:sz w:val="24"/>
        </w:rPr>
        <w:t xml:space="preserve">Эффективная система мотивации </w:t>
      </w:r>
      <w:r w:rsidR="00DA0A93">
        <w:rPr>
          <w:sz w:val="24"/>
        </w:rPr>
        <w:t xml:space="preserve">предполагает </w:t>
      </w:r>
      <w:r w:rsidR="00414129">
        <w:rPr>
          <w:sz w:val="24"/>
        </w:rPr>
        <w:t xml:space="preserve">разнообразный набор методов, </w:t>
      </w:r>
      <w:r w:rsidRPr="00DD24E9">
        <w:rPr>
          <w:sz w:val="24"/>
        </w:rPr>
        <w:t>инструментов</w:t>
      </w:r>
      <w:r w:rsidR="00414129">
        <w:rPr>
          <w:sz w:val="24"/>
        </w:rPr>
        <w:t xml:space="preserve"> </w:t>
      </w:r>
      <w:r w:rsidR="0078201F">
        <w:rPr>
          <w:sz w:val="24"/>
        </w:rPr>
        <w:t xml:space="preserve">мотивации и </w:t>
      </w:r>
      <w:r w:rsidR="00414129">
        <w:rPr>
          <w:sz w:val="24"/>
        </w:rPr>
        <w:t>стимул</w:t>
      </w:r>
      <w:r w:rsidR="0078201F">
        <w:rPr>
          <w:sz w:val="24"/>
        </w:rPr>
        <w:t>ирования труда</w:t>
      </w:r>
      <w:r w:rsidRPr="00DD24E9">
        <w:rPr>
          <w:sz w:val="24"/>
        </w:rPr>
        <w:t xml:space="preserve">. </w:t>
      </w:r>
    </w:p>
    <w:p w:rsidR="00414129" w:rsidRPr="00DD24E9" w:rsidRDefault="00414129" w:rsidP="00414129">
      <w:pPr>
        <w:spacing w:line="360" w:lineRule="auto"/>
        <w:rPr>
          <w:sz w:val="24"/>
        </w:rPr>
      </w:pPr>
      <w:r w:rsidRPr="00DD24E9">
        <w:rPr>
          <w:sz w:val="24"/>
        </w:rPr>
        <w:t>Существуют две основные формы стимулирования</w:t>
      </w:r>
      <w:r w:rsidR="0078201F">
        <w:rPr>
          <w:sz w:val="24"/>
        </w:rPr>
        <w:t xml:space="preserve"> труда</w:t>
      </w:r>
      <w:r w:rsidRPr="00DD24E9">
        <w:rPr>
          <w:sz w:val="24"/>
        </w:rPr>
        <w:t xml:space="preserve">: </w:t>
      </w:r>
    </w:p>
    <w:p w:rsidR="00414129" w:rsidRPr="00DD24E9" w:rsidRDefault="00414129" w:rsidP="00414129">
      <w:pPr>
        <w:pStyle w:val="a5"/>
        <w:numPr>
          <w:ilvl w:val="0"/>
          <w:numId w:val="79"/>
        </w:numPr>
        <w:spacing w:line="360" w:lineRule="auto"/>
        <w:ind w:left="0" w:firstLine="709"/>
        <w:rPr>
          <w:sz w:val="24"/>
        </w:rPr>
      </w:pPr>
      <w:r w:rsidRPr="001826DF">
        <w:rPr>
          <w:sz w:val="24"/>
        </w:rPr>
        <w:lastRenderedPageBreak/>
        <w:t>материальное стимулирование, включающее</w:t>
      </w:r>
      <w:r w:rsidRPr="00DD24E9">
        <w:rPr>
          <w:sz w:val="24"/>
        </w:rPr>
        <w:t xml:space="preserve"> заработную плату, премии, надбавки и др., </w:t>
      </w:r>
    </w:p>
    <w:p w:rsidR="00414129" w:rsidRPr="00DD24E9" w:rsidRDefault="00414129" w:rsidP="00414129">
      <w:pPr>
        <w:pStyle w:val="a5"/>
        <w:numPr>
          <w:ilvl w:val="0"/>
          <w:numId w:val="79"/>
        </w:numPr>
        <w:spacing w:line="360" w:lineRule="auto"/>
        <w:ind w:left="0" w:firstLine="709"/>
        <w:rPr>
          <w:sz w:val="24"/>
        </w:rPr>
      </w:pPr>
      <w:r w:rsidRPr="001826DF">
        <w:rPr>
          <w:sz w:val="24"/>
        </w:rPr>
        <w:t>нематериальное стимулирование, включающее</w:t>
      </w:r>
      <w:r w:rsidRPr="00DD24E9">
        <w:rPr>
          <w:sz w:val="24"/>
        </w:rPr>
        <w:t xml:space="preserve"> наличие социальных гарантий, моральное стимулирование, в том числе возможность повышен</w:t>
      </w:r>
      <w:r w:rsidR="0078201F">
        <w:rPr>
          <w:sz w:val="24"/>
        </w:rPr>
        <w:t>ия квалификации.</w:t>
      </w:r>
      <w:r w:rsidRPr="00DD24E9">
        <w:rPr>
          <w:sz w:val="24"/>
        </w:rPr>
        <w:t xml:space="preserve"> </w:t>
      </w:r>
    </w:p>
    <w:p w:rsidR="00DD24E9" w:rsidRPr="00DD24E9" w:rsidRDefault="00DD24E9" w:rsidP="00DD24E9">
      <w:pPr>
        <w:spacing w:line="360" w:lineRule="auto"/>
        <w:rPr>
          <w:sz w:val="24"/>
        </w:rPr>
      </w:pPr>
      <w:r w:rsidRPr="00DD24E9">
        <w:rPr>
          <w:sz w:val="24"/>
        </w:rPr>
        <w:t xml:space="preserve">По характеру и способам воздействия на работников выделяют следующие методы мотивации: </w:t>
      </w:r>
    </w:p>
    <w:p w:rsidR="00DD24E9" w:rsidRPr="00DD24E9" w:rsidRDefault="00DD24E9" w:rsidP="00F75FD4">
      <w:pPr>
        <w:pStyle w:val="a5"/>
        <w:numPr>
          <w:ilvl w:val="0"/>
          <w:numId w:val="77"/>
        </w:numPr>
        <w:spacing w:line="360" w:lineRule="auto"/>
        <w:ind w:left="0" w:firstLine="709"/>
        <w:rPr>
          <w:sz w:val="24"/>
        </w:rPr>
      </w:pPr>
      <w:r w:rsidRPr="00DD24E9">
        <w:rPr>
          <w:sz w:val="24"/>
        </w:rPr>
        <w:t xml:space="preserve">административные методы, основывающиеся на властной мотивации, подчинении закону, возможности принуждения и наказания. Включают меры организационного, распорядительного и дисциплинарного воздействия; </w:t>
      </w:r>
    </w:p>
    <w:p w:rsidR="00DD24E9" w:rsidRPr="00DD24E9" w:rsidRDefault="00DD24E9" w:rsidP="00F75FD4">
      <w:pPr>
        <w:pStyle w:val="a5"/>
        <w:numPr>
          <w:ilvl w:val="0"/>
          <w:numId w:val="77"/>
        </w:numPr>
        <w:spacing w:line="360" w:lineRule="auto"/>
        <w:ind w:left="0" w:firstLine="709"/>
        <w:rPr>
          <w:sz w:val="24"/>
        </w:rPr>
      </w:pPr>
      <w:r w:rsidRPr="00DD24E9">
        <w:rPr>
          <w:sz w:val="24"/>
        </w:rPr>
        <w:t>экономические методы, предполагающие материальную мотивацию, осуществляются в форме материального вознаграждения либо наказания исходя из выполнения заданных показателей (количества и качества труда). Заработная плата и премия выступают в настоящее время основным фактором стимулирования труда, повышения его эффективности;</w:t>
      </w:r>
    </w:p>
    <w:p w:rsidR="00DD24E9" w:rsidRPr="00DD24E9" w:rsidRDefault="00DD24E9" w:rsidP="00F75FD4">
      <w:pPr>
        <w:pStyle w:val="a5"/>
        <w:numPr>
          <w:ilvl w:val="0"/>
          <w:numId w:val="77"/>
        </w:numPr>
        <w:spacing w:line="360" w:lineRule="auto"/>
        <w:ind w:left="0" w:firstLine="709"/>
        <w:rPr>
          <w:sz w:val="24"/>
        </w:rPr>
      </w:pPr>
      <w:r w:rsidRPr="00DD24E9">
        <w:rPr>
          <w:sz w:val="24"/>
        </w:rPr>
        <w:t>социально-экономические методы, включающие реализацию социальных и материальных гарантий («</w:t>
      </w:r>
      <w:proofErr w:type="spellStart"/>
      <w:r w:rsidRPr="00DD24E9">
        <w:rPr>
          <w:sz w:val="24"/>
        </w:rPr>
        <w:t>соцпакет</w:t>
      </w:r>
      <w:proofErr w:type="spellEnd"/>
      <w:r w:rsidRPr="00DD24E9">
        <w:rPr>
          <w:sz w:val="24"/>
        </w:rPr>
        <w:t xml:space="preserve">»), создание надлежащих условий труда, позволяющих работникам сохранять здоровье, эффективно расходовать эмоциональную и физическую энергию. Подчеркивают принадлежность </w:t>
      </w:r>
      <w:r w:rsidR="00DA0A93">
        <w:rPr>
          <w:sz w:val="24"/>
        </w:rPr>
        <w:t xml:space="preserve">к </w:t>
      </w:r>
      <w:r w:rsidRPr="00DD24E9">
        <w:rPr>
          <w:sz w:val="24"/>
        </w:rPr>
        <w:t>ор</w:t>
      </w:r>
      <w:r w:rsidR="00DA0A93">
        <w:rPr>
          <w:sz w:val="24"/>
        </w:rPr>
        <w:t>ганизации</w:t>
      </w:r>
      <w:r w:rsidRPr="00DD24E9">
        <w:rPr>
          <w:sz w:val="24"/>
        </w:rPr>
        <w:t xml:space="preserve"> и заинтересованность в социально-материальном обеспечении работников; </w:t>
      </w:r>
    </w:p>
    <w:p w:rsidR="00DD24E9" w:rsidRPr="00DD24E9" w:rsidRDefault="00DD24E9" w:rsidP="00F75FD4">
      <w:pPr>
        <w:pStyle w:val="a5"/>
        <w:numPr>
          <w:ilvl w:val="0"/>
          <w:numId w:val="77"/>
        </w:numPr>
        <w:spacing w:line="360" w:lineRule="auto"/>
        <w:ind w:left="0" w:firstLine="709"/>
        <w:rPr>
          <w:sz w:val="24"/>
        </w:rPr>
      </w:pPr>
      <w:r w:rsidRPr="00DD24E9">
        <w:rPr>
          <w:sz w:val="24"/>
        </w:rPr>
        <w:t xml:space="preserve">социально-психологические методы, предназначенные для саморазвития и самореализации, повышения социальной активности </w:t>
      </w:r>
      <w:r w:rsidR="00DA0A93">
        <w:rPr>
          <w:sz w:val="24"/>
        </w:rPr>
        <w:t>работников</w:t>
      </w:r>
      <w:r w:rsidRPr="00DD24E9">
        <w:rPr>
          <w:sz w:val="24"/>
        </w:rPr>
        <w:t>, собственной результативности, а также эффекти</w:t>
      </w:r>
      <w:r w:rsidR="00DA0A93">
        <w:rPr>
          <w:sz w:val="24"/>
        </w:rPr>
        <w:t>вности организации</w:t>
      </w:r>
      <w:r w:rsidRPr="00DD24E9">
        <w:rPr>
          <w:sz w:val="24"/>
        </w:rPr>
        <w:t>. Включают следующие способы мотивации: убеждение, подражание, внушение, вовлечение, доверие, принуждение, соревнование, одобрение, осуждение, похвалу, поддержку, просьбу и др.</w:t>
      </w:r>
    </w:p>
    <w:p w:rsidR="00DD24E9" w:rsidRPr="00DD24E9" w:rsidRDefault="00DD24E9" w:rsidP="00DD24E9">
      <w:pPr>
        <w:spacing w:line="360" w:lineRule="auto"/>
        <w:rPr>
          <w:sz w:val="24"/>
        </w:rPr>
      </w:pPr>
      <w:r w:rsidRPr="00DD24E9">
        <w:rPr>
          <w:sz w:val="24"/>
        </w:rPr>
        <w:t>При выборе и реализации методов мотивации необходимо руководствоваться следующими основны</w:t>
      </w:r>
      <w:r w:rsidR="00DA0A93">
        <w:rPr>
          <w:sz w:val="24"/>
        </w:rPr>
        <w:t>ми</w:t>
      </w:r>
      <w:r w:rsidRPr="00DD24E9">
        <w:rPr>
          <w:sz w:val="24"/>
        </w:rPr>
        <w:t xml:space="preserve"> принцип</w:t>
      </w:r>
      <w:r w:rsidR="00DA0A93">
        <w:rPr>
          <w:sz w:val="24"/>
        </w:rPr>
        <w:t>ами</w:t>
      </w:r>
      <w:r w:rsidRPr="00DD24E9">
        <w:rPr>
          <w:sz w:val="24"/>
        </w:rPr>
        <w:t xml:space="preserve">: </w:t>
      </w:r>
    </w:p>
    <w:p w:rsidR="00DD24E9" w:rsidRPr="00DD24E9" w:rsidRDefault="00DD24E9" w:rsidP="00F75FD4">
      <w:pPr>
        <w:pStyle w:val="a5"/>
        <w:numPr>
          <w:ilvl w:val="0"/>
          <w:numId w:val="78"/>
        </w:numPr>
        <w:spacing w:line="360" w:lineRule="auto"/>
        <w:ind w:left="0" w:firstLine="709"/>
        <w:rPr>
          <w:sz w:val="24"/>
        </w:rPr>
      </w:pPr>
      <w:r w:rsidRPr="00DD24E9">
        <w:rPr>
          <w:sz w:val="24"/>
        </w:rPr>
        <w:t xml:space="preserve">целенаправленность; </w:t>
      </w:r>
    </w:p>
    <w:p w:rsidR="00DD24E9" w:rsidRPr="00DD24E9" w:rsidRDefault="00DD24E9" w:rsidP="00F75FD4">
      <w:pPr>
        <w:pStyle w:val="a5"/>
        <w:numPr>
          <w:ilvl w:val="0"/>
          <w:numId w:val="78"/>
        </w:numPr>
        <w:spacing w:line="360" w:lineRule="auto"/>
        <w:ind w:left="0" w:firstLine="709"/>
        <w:rPr>
          <w:sz w:val="24"/>
        </w:rPr>
      </w:pPr>
      <w:r w:rsidRPr="00DD24E9">
        <w:rPr>
          <w:sz w:val="24"/>
        </w:rPr>
        <w:t xml:space="preserve">реализуемость; </w:t>
      </w:r>
    </w:p>
    <w:p w:rsidR="00DD24E9" w:rsidRPr="00DD24E9" w:rsidRDefault="00DD24E9" w:rsidP="00F75FD4">
      <w:pPr>
        <w:pStyle w:val="a5"/>
        <w:numPr>
          <w:ilvl w:val="0"/>
          <w:numId w:val="78"/>
        </w:numPr>
        <w:spacing w:line="360" w:lineRule="auto"/>
        <w:ind w:left="0" w:firstLine="709"/>
        <w:rPr>
          <w:sz w:val="24"/>
        </w:rPr>
      </w:pPr>
      <w:r w:rsidRPr="00DD24E9">
        <w:rPr>
          <w:sz w:val="24"/>
        </w:rPr>
        <w:t xml:space="preserve">системность; </w:t>
      </w:r>
    </w:p>
    <w:p w:rsidR="00DD24E9" w:rsidRPr="00DD24E9" w:rsidRDefault="00DD24E9" w:rsidP="00F75FD4">
      <w:pPr>
        <w:pStyle w:val="a5"/>
        <w:numPr>
          <w:ilvl w:val="0"/>
          <w:numId w:val="78"/>
        </w:numPr>
        <w:spacing w:line="360" w:lineRule="auto"/>
        <w:ind w:left="0" w:firstLine="709"/>
        <w:rPr>
          <w:sz w:val="24"/>
        </w:rPr>
      </w:pPr>
      <w:r w:rsidRPr="00DD24E9">
        <w:rPr>
          <w:sz w:val="24"/>
        </w:rPr>
        <w:t xml:space="preserve">справедливость; </w:t>
      </w:r>
    </w:p>
    <w:p w:rsidR="00DD24E9" w:rsidRPr="00DD24E9" w:rsidRDefault="00DD24E9" w:rsidP="00F75FD4">
      <w:pPr>
        <w:pStyle w:val="a5"/>
        <w:numPr>
          <w:ilvl w:val="0"/>
          <w:numId w:val="78"/>
        </w:numPr>
        <w:spacing w:line="360" w:lineRule="auto"/>
        <w:ind w:left="0" w:firstLine="709"/>
        <w:rPr>
          <w:sz w:val="24"/>
        </w:rPr>
      </w:pPr>
      <w:r w:rsidRPr="00DD24E9">
        <w:rPr>
          <w:sz w:val="24"/>
        </w:rPr>
        <w:t xml:space="preserve">эффективность. </w:t>
      </w:r>
    </w:p>
    <w:p w:rsidR="00DD24E9" w:rsidRPr="00DD24E9" w:rsidRDefault="00DD24E9" w:rsidP="00DD24E9">
      <w:pPr>
        <w:spacing w:line="360" w:lineRule="auto"/>
        <w:rPr>
          <w:sz w:val="24"/>
        </w:rPr>
      </w:pPr>
      <w:r w:rsidRPr="00DD24E9">
        <w:rPr>
          <w:sz w:val="24"/>
        </w:rPr>
        <w:t xml:space="preserve">Наибольшая эффективность </w:t>
      </w:r>
      <w:r w:rsidR="00FD5B92">
        <w:rPr>
          <w:sz w:val="24"/>
        </w:rPr>
        <w:t xml:space="preserve">достигается </w:t>
      </w:r>
      <w:r w:rsidRPr="00DD24E9">
        <w:rPr>
          <w:sz w:val="24"/>
        </w:rPr>
        <w:t>при при</w:t>
      </w:r>
      <w:r>
        <w:rPr>
          <w:sz w:val="24"/>
        </w:rPr>
        <w:t xml:space="preserve">менении перечисленных методов </w:t>
      </w:r>
      <w:r w:rsidR="00414129">
        <w:rPr>
          <w:sz w:val="24"/>
        </w:rPr>
        <w:t xml:space="preserve">и форм стимулирования </w:t>
      </w:r>
      <w:r>
        <w:rPr>
          <w:sz w:val="24"/>
        </w:rPr>
        <w:t>в </w:t>
      </w:r>
      <w:r w:rsidRPr="00DD24E9">
        <w:rPr>
          <w:sz w:val="24"/>
        </w:rPr>
        <w:t>комплексе.</w:t>
      </w:r>
    </w:p>
    <w:p w:rsidR="00DD24E9" w:rsidRPr="00DD24E9" w:rsidRDefault="00DD24E9" w:rsidP="00DD24E9">
      <w:pPr>
        <w:spacing w:line="360" w:lineRule="auto"/>
        <w:rPr>
          <w:sz w:val="24"/>
        </w:rPr>
      </w:pPr>
      <w:r w:rsidRPr="00B518FB">
        <w:rPr>
          <w:sz w:val="24"/>
        </w:rPr>
        <w:t>Функции мотивационного механиз</w:t>
      </w:r>
      <w:r w:rsidR="001F2E48" w:rsidRPr="00B518FB">
        <w:rPr>
          <w:sz w:val="24"/>
        </w:rPr>
        <w:t>ма и системы мотивации</w:t>
      </w:r>
      <w:r w:rsidRPr="00B518FB">
        <w:rPr>
          <w:sz w:val="24"/>
        </w:rPr>
        <w:t>:</w:t>
      </w:r>
      <w:r w:rsidRPr="00DD24E9">
        <w:rPr>
          <w:sz w:val="24"/>
        </w:rPr>
        <w:t xml:space="preserve"> побудительная, социализирующая, регулятивная, коммуникативная, контролирующая, корректирующая. </w:t>
      </w:r>
    </w:p>
    <w:p w:rsidR="00DD24E9" w:rsidRPr="00DD24E9" w:rsidRDefault="00DD24E9" w:rsidP="00DD24E9">
      <w:pPr>
        <w:spacing w:line="360" w:lineRule="auto"/>
        <w:rPr>
          <w:sz w:val="24"/>
        </w:rPr>
      </w:pPr>
      <w:r w:rsidRPr="00DD24E9">
        <w:rPr>
          <w:sz w:val="24"/>
        </w:rPr>
        <w:lastRenderedPageBreak/>
        <w:t>В практической деятельности организаций процесс мотивации работников осуществляется в двух направлениях (в общем порядке и индивидуальном):</w:t>
      </w:r>
    </w:p>
    <w:p w:rsidR="00DD24E9" w:rsidRPr="00DD24E9" w:rsidRDefault="00DD24E9" w:rsidP="00F75FD4">
      <w:pPr>
        <w:pStyle w:val="a5"/>
        <w:numPr>
          <w:ilvl w:val="0"/>
          <w:numId w:val="80"/>
        </w:numPr>
        <w:spacing w:line="360" w:lineRule="auto"/>
        <w:ind w:left="0" w:firstLine="709"/>
        <w:rPr>
          <w:sz w:val="24"/>
        </w:rPr>
      </w:pPr>
      <w:r w:rsidRPr="00DD24E9">
        <w:rPr>
          <w:sz w:val="24"/>
        </w:rPr>
        <w:t>с одной стороны – это комплексное использование нанимателем системы методов, приемов и инструментов мотивации при организации трудового процесса, установление общего порядка правил поведения, в том числе порядка найма и увольнения, правил прохождения службы, форм материального и иных видов поощрения и др.;</w:t>
      </w:r>
    </w:p>
    <w:p w:rsidR="00DD24E9" w:rsidRPr="00DD24E9" w:rsidRDefault="00DD24E9" w:rsidP="00F75FD4">
      <w:pPr>
        <w:pStyle w:val="a5"/>
        <w:numPr>
          <w:ilvl w:val="0"/>
          <w:numId w:val="80"/>
        </w:numPr>
        <w:spacing w:line="360" w:lineRule="auto"/>
        <w:ind w:left="0" w:firstLine="709"/>
        <w:rPr>
          <w:sz w:val="24"/>
        </w:rPr>
      </w:pPr>
      <w:r w:rsidRPr="00DD24E9">
        <w:rPr>
          <w:sz w:val="24"/>
        </w:rPr>
        <w:t xml:space="preserve">с другой стороны – это рассмотрение мотивации </w:t>
      </w:r>
      <w:r w:rsidR="00DA0A93">
        <w:rPr>
          <w:sz w:val="24"/>
        </w:rPr>
        <w:t xml:space="preserve">работников </w:t>
      </w:r>
      <w:r w:rsidRPr="00DD24E9">
        <w:rPr>
          <w:sz w:val="24"/>
        </w:rPr>
        <w:t xml:space="preserve">на микроуровне, определение руководителем структурного подразделения побуждений и способностей подчиненных, управление работниками с учетом их мотивов, потребностей, способностей и ожиданий. </w:t>
      </w:r>
    </w:p>
    <w:p w:rsidR="00DD24E9" w:rsidRPr="00DD24E9" w:rsidRDefault="00DD24E9" w:rsidP="00DD24E9">
      <w:pPr>
        <w:spacing w:line="360" w:lineRule="auto"/>
        <w:rPr>
          <w:sz w:val="24"/>
        </w:rPr>
      </w:pPr>
      <w:r w:rsidRPr="00DD24E9">
        <w:rPr>
          <w:sz w:val="24"/>
        </w:rPr>
        <w:t xml:space="preserve">Этапы мотивации профессиональной деятельности (создания мотивационного механизма) включают: </w:t>
      </w:r>
    </w:p>
    <w:p w:rsidR="00DD24E9" w:rsidRPr="00DD24E9" w:rsidRDefault="00DD24E9" w:rsidP="00F75FD4">
      <w:pPr>
        <w:pStyle w:val="a5"/>
        <w:numPr>
          <w:ilvl w:val="0"/>
          <w:numId w:val="81"/>
        </w:numPr>
        <w:spacing w:line="360" w:lineRule="auto"/>
        <w:ind w:left="0" w:firstLine="709"/>
        <w:rPr>
          <w:sz w:val="24"/>
        </w:rPr>
      </w:pPr>
      <w:r w:rsidRPr="00DD24E9">
        <w:rPr>
          <w:sz w:val="24"/>
        </w:rPr>
        <w:t xml:space="preserve">выявление потребностей; </w:t>
      </w:r>
    </w:p>
    <w:p w:rsidR="00DD24E9" w:rsidRPr="00DD24E9" w:rsidRDefault="00DD24E9" w:rsidP="00F75FD4">
      <w:pPr>
        <w:pStyle w:val="a5"/>
        <w:numPr>
          <w:ilvl w:val="0"/>
          <w:numId w:val="81"/>
        </w:numPr>
        <w:spacing w:line="360" w:lineRule="auto"/>
        <w:ind w:left="0" w:firstLine="709"/>
        <w:rPr>
          <w:sz w:val="24"/>
        </w:rPr>
      </w:pPr>
      <w:r w:rsidRPr="00DD24E9">
        <w:rPr>
          <w:sz w:val="24"/>
        </w:rPr>
        <w:t xml:space="preserve">формирование и развитие мотивов; </w:t>
      </w:r>
    </w:p>
    <w:p w:rsidR="00DD24E9" w:rsidRPr="00DD24E9" w:rsidRDefault="00DD24E9" w:rsidP="00F75FD4">
      <w:pPr>
        <w:pStyle w:val="a5"/>
        <w:numPr>
          <w:ilvl w:val="0"/>
          <w:numId w:val="81"/>
        </w:numPr>
        <w:spacing w:line="360" w:lineRule="auto"/>
        <w:ind w:left="0" w:firstLine="709"/>
        <w:rPr>
          <w:sz w:val="24"/>
        </w:rPr>
      </w:pPr>
      <w:r w:rsidRPr="00DD24E9">
        <w:rPr>
          <w:sz w:val="24"/>
        </w:rPr>
        <w:t xml:space="preserve">управление мотивами; </w:t>
      </w:r>
    </w:p>
    <w:p w:rsidR="00DD24E9" w:rsidRPr="00DD24E9" w:rsidRDefault="00DD24E9" w:rsidP="00F75FD4">
      <w:pPr>
        <w:pStyle w:val="a5"/>
        <w:numPr>
          <w:ilvl w:val="0"/>
          <w:numId w:val="81"/>
        </w:numPr>
        <w:spacing w:line="360" w:lineRule="auto"/>
        <w:ind w:left="0" w:firstLine="709"/>
        <w:rPr>
          <w:sz w:val="24"/>
        </w:rPr>
      </w:pPr>
      <w:r w:rsidRPr="00DD24E9">
        <w:rPr>
          <w:sz w:val="24"/>
        </w:rPr>
        <w:t xml:space="preserve">корректировка мотивационного процесса (системы мотивации) в зависимости от достижения запланированных результатов. </w:t>
      </w:r>
    </w:p>
    <w:p w:rsidR="004508B6" w:rsidRPr="00DD24E9" w:rsidRDefault="00DD24E9" w:rsidP="004508B6">
      <w:pPr>
        <w:spacing w:line="360" w:lineRule="auto"/>
        <w:rPr>
          <w:sz w:val="24"/>
        </w:rPr>
      </w:pPr>
      <w:r w:rsidRPr="00DD24E9">
        <w:rPr>
          <w:sz w:val="24"/>
        </w:rPr>
        <w:t xml:space="preserve">Функцию мотивации профессиональной деятельности </w:t>
      </w:r>
      <w:r w:rsidR="00414129">
        <w:rPr>
          <w:sz w:val="24"/>
        </w:rPr>
        <w:t xml:space="preserve">работников </w:t>
      </w:r>
      <w:r w:rsidRPr="00DD24E9">
        <w:rPr>
          <w:sz w:val="24"/>
        </w:rPr>
        <w:t>осуществляет руководитель, который</w:t>
      </w:r>
      <w:r w:rsidR="00414129">
        <w:rPr>
          <w:sz w:val="24"/>
        </w:rPr>
        <w:t xml:space="preserve"> должен </w:t>
      </w:r>
      <w:r w:rsidRPr="00DD24E9">
        <w:rPr>
          <w:sz w:val="24"/>
        </w:rPr>
        <w:t>уметь определять потребности</w:t>
      </w:r>
      <w:r w:rsidR="00414129">
        <w:rPr>
          <w:sz w:val="24"/>
        </w:rPr>
        <w:t>, мотивы</w:t>
      </w:r>
      <w:r w:rsidRPr="00DD24E9">
        <w:rPr>
          <w:sz w:val="24"/>
        </w:rPr>
        <w:t xml:space="preserve"> </w:t>
      </w:r>
      <w:r w:rsidR="00414129">
        <w:rPr>
          <w:sz w:val="24"/>
        </w:rPr>
        <w:t xml:space="preserve">каждого </w:t>
      </w:r>
      <w:r w:rsidRPr="00DD24E9">
        <w:rPr>
          <w:sz w:val="24"/>
        </w:rPr>
        <w:t>работника и создавать условия, позволяющие удовлетворять эти потребности при успешно</w:t>
      </w:r>
      <w:r w:rsidR="00414129">
        <w:rPr>
          <w:sz w:val="24"/>
        </w:rPr>
        <w:t>м выполнении</w:t>
      </w:r>
      <w:r w:rsidRPr="00DD24E9">
        <w:rPr>
          <w:sz w:val="24"/>
        </w:rPr>
        <w:t xml:space="preserve"> </w:t>
      </w:r>
      <w:r w:rsidR="00414129">
        <w:rPr>
          <w:sz w:val="24"/>
        </w:rPr>
        <w:t>обязанностей</w:t>
      </w:r>
      <w:r w:rsidRPr="00DD24E9">
        <w:rPr>
          <w:sz w:val="24"/>
        </w:rPr>
        <w:t>.</w:t>
      </w:r>
      <w:r w:rsidR="004508B6" w:rsidRPr="004508B6">
        <w:rPr>
          <w:sz w:val="24"/>
        </w:rPr>
        <w:t xml:space="preserve"> </w:t>
      </w:r>
      <w:r w:rsidR="00414129">
        <w:rPr>
          <w:sz w:val="24"/>
        </w:rPr>
        <w:t>О</w:t>
      </w:r>
      <w:r w:rsidR="004508B6" w:rsidRPr="00DD24E9">
        <w:rPr>
          <w:sz w:val="24"/>
        </w:rPr>
        <w:t>риентируясь на систему потребностей</w:t>
      </w:r>
      <w:r w:rsidR="00414129">
        <w:rPr>
          <w:sz w:val="24"/>
        </w:rPr>
        <w:t xml:space="preserve"> и мотивов</w:t>
      </w:r>
      <w:r w:rsidR="004508B6" w:rsidRPr="00DD24E9">
        <w:rPr>
          <w:sz w:val="24"/>
        </w:rPr>
        <w:t xml:space="preserve"> работников, </w:t>
      </w:r>
      <w:r w:rsidR="00414129">
        <w:rPr>
          <w:sz w:val="24"/>
        </w:rPr>
        <w:t xml:space="preserve">руководитель </w:t>
      </w:r>
      <w:r w:rsidR="004508B6" w:rsidRPr="00DD24E9">
        <w:rPr>
          <w:sz w:val="24"/>
        </w:rPr>
        <w:t>обеспечи</w:t>
      </w:r>
      <w:r w:rsidR="00414129">
        <w:rPr>
          <w:sz w:val="24"/>
        </w:rPr>
        <w:t xml:space="preserve">вает </w:t>
      </w:r>
      <w:r w:rsidR="004508B6" w:rsidRPr="00DD24E9">
        <w:rPr>
          <w:sz w:val="24"/>
        </w:rPr>
        <w:t>полное и эффективное раскрытие и использование их кадрового и трудового потенциала для достижения целей организации.</w:t>
      </w:r>
    </w:p>
    <w:p w:rsidR="00DD24E9" w:rsidRPr="00DD24E9" w:rsidRDefault="00DD24E9" w:rsidP="00DD24E9">
      <w:pPr>
        <w:spacing w:line="360" w:lineRule="auto"/>
        <w:rPr>
          <w:sz w:val="24"/>
        </w:rPr>
      </w:pPr>
      <w:r w:rsidRPr="00DD24E9">
        <w:rPr>
          <w:sz w:val="24"/>
        </w:rPr>
        <w:t>Кадровая служба осуществляет методическое обеспечение, мониторинг и диагностику системы мотивации, определяет напр</w:t>
      </w:r>
      <w:r w:rsidR="00414129">
        <w:rPr>
          <w:sz w:val="24"/>
        </w:rPr>
        <w:t>авления</w:t>
      </w:r>
      <w:r w:rsidRPr="00DD24E9">
        <w:rPr>
          <w:sz w:val="24"/>
        </w:rPr>
        <w:t xml:space="preserve"> совершенствования на основе оценки</w:t>
      </w:r>
      <w:r w:rsidR="00414129">
        <w:rPr>
          <w:sz w:val="24"/>
        </w:rPr>
        <w:t xml:space="preserve"> ее</w:t>
      </w:r>
      <w:r w:rsidRPr="00DD24E9">
        <w:rPr>
          <w:sz w:val="24"/>
        </w:rPr>
        <w:t xml:space="preserve"> эффективности.  </w:t>
      </w:r>
    </w:p>
    <w:p w:rsidR="00321019" w:rsidRDefault="00DD24E9" w:rsidP="00DD24E9">
      <w:pPr>
        <w:spacing w:line="360" w:lineRule="auto"/>
        <w:rPr>
          <w:sz w:val="24"/>
        </w:rPr>
      </w:pPr>
      <w:r w:rsidRPr="00DD24E9">
        <w:rPr>
          <w:sz w:val="24"/>
        </w:rPr>
        <w:t xml:space="preserve">Качественная диагностика мотивации имеет важную роль и в </w:t>
      </w:r>
      <w:r w:rsidR="001F2E48">
        <w:rPr>
          <w:sz w:val="24"/>
        </w:rPr>
        <w:t xml:space="preserve">профессиональном </w:t>
      </w:r>
      <w:r w:rsidRPr="00DD24E9">
        <w:rPr>
          <w:sz w:val="24"/>
        </w:rPr>
        <w:t>развитии работников</w:t>
      </w:r>
      <w:r w:rsidR="001F2E48">
        <w:rPr>
          <w:sz w:val="24"/>
        </w:rPr>
        <w:t>, а также в формировании их организационной приверженности</w:t>
      </w:r>
      <w:r w:rsidRPr="00DD24E9">
        <w:rPr>
          <w:sz w:val="24"/>
        </w:rPr>
        <w:t>.</w:t>
      </w:r>
    </w:p>
    <w:p w:rsidR="00E0683A" w:rsidRPr="00DD24E9" w:rsidRDefault="00E0683A" w:rsidP="00E0683A">
      <w:pPr>
        <w:spacing w:line="360" w:lineRule="auto"/>
        <w:rPr>
          <w:sz w:val="24"/>
        </w:rPr>
      </w:pPr>
      <w:r w:rsidRPr="00DD24E9">
        <w:rPr>
          <w:sz w:val="24"/>
        </w:rPr>
        <w:t xml:space="preserve">Учет результатов изучения профессиональной мотивации позволяет руководству организации </w:t>
      </w:r>
      <w:r w:rsidR="00414129">
        <w:rPr>
          <w:sz w:val="24"/>
        </w:rPr>
        <w:t xml:space="preserve">(структурного подразделения) </w:t>
      </w:r>
      <w:r w:rsidRPr="00DD24E9">
        <w:rPr>
          <w:sz w:val="24"/>
        </w:rPr>
        <w:t>оптимизировать процессы управления, выявить дополнительные резервы повышения эффективности труда.</w:t>
      </w:r>
    </w:p>
    <w:p w:rsidR="00321019" w:rsidRDefault="00321019">
      <w:pPr>
        <w:rPr>
          <w:sz w:val="24"/>
        </w:rPr>
      </w:pPr>
    </w:p>
    <w:p w:rsidR="00321019" w:rsidRDefault="00321019">
      <w:pPr>
        <w:rPr>
          <w:sz w:val="24"/>
        </w:rPr>
      </w:pPr>
      <w:r>
        <w:rPr>
          <w:sz w:val="24"/>
        </w:rPr>
        <w:br w:type="page"/>
      </w:r>
    </w:p>
    <w:p w:rsidR="00377190" w:rsidRPr="00377190" w:rsidRDefault="00321019" w:rsidP="00377190">
      <w:pPr>
        <w:spacing w:line="360" w:lineRule="auto"/>
        <w:rPr>
          <w:b/>
          <w:sz w:val="24"/>
        </w:rPr>
      </w:pPr>
      <w:r>
        <w:rPr>
          <w:b/>
          <w:sz w:val="24"/>
        </w:rPr>
        <w:lastRenderedPageBreak/>
        <w:t>3</w:t>
      </w:r>
      <w:r w:rsidR="00377190" w:rsidRPr="00377190">
        <w:rPr>
          <w:b/>
          <w:sz w:val="24"/>
        </w:rPr>
        <w:t xml:space="preserve"> Диагностика и оценка системы мотивации в государственном органе, иной организации</w:t>
      </w:r>
    </w:p>
    <w:p w:rsidR="00377190" w:rsidRDefault="00377190" w:rsidP="00377190">
      <w:pPr>
        <w:spacing w:line="360" w:lineRule="auto"/>
        <w:rPr>
          <w:sz w:val="24"/>
        </w:rPr>
      </w:pPr>
    </w:p>
    <w:p w:rsidR="00377190" w:rsidRPr="00377190" w:rsidRDefault="00377190" w:rsidP="00377190">
      <w:pPr>
        <w:spacing w:line="360" w:lineRule="auto"/>
        <w:rPr>
          <w:sz w:val="24"/>
        </w:rPr>
      </w:pPr>
      <w:r w:rsidRPr="00377190">
        <w:rPr>
          <w:sz w:val="24"/>
        </w:rPr>
        <w:t>Формированию и (или) совершенствованию системы мотивации в о</w:t>
      </w:r>
      <w:r w:rsidR="001638CC">
        <w:rPr>
          <w:sz w:val="24"/>
        </w:rPr>
        <w:t xml:space="preserve">рганизации </w:t>
      </w:r>
      <w:r w:rsidRPr="00377190">
        <w:rPr>
          <w:sz w:val="24"/>
        </w:rPr>
        <w:t>должна предшествовать предварительная диагност</w:t>
      </w:r>
      <w:r w:rsidR="001638CC">
        <w:rPr>
          <w:sz w:val="24"/>
        </w:rPr>
        <w:t xml:space="preserve">ика и оценка ее эффективности. </w:t>
      </w:r>
      <w:r w:rsidR="00FC2A43">
        <w:rPr>
          <w:sz w:val="24"/>
        </w:rPr>
        <w:t xml:space="preserve">             </w:t>
      </w:r>
      <w:r w:rsidRPr="00377190">
        <w:rPr>
          <w:sz w:val="24"/>
        </w:rPr>
        <w:t>Оценка – важный и необходимый элемент системы мотивации. Определение ключевых мотивирующих и сдерживающих факторов труда выступает одним из основных направлений мотивационной поли</w:t>
      </w:r>
      <w:r w:rsidR="002E54EA">
        <w:rPr>
          <w:sz w:val="24"/>
        </w:rPr>
        <w:t>тики организации, обеспечивающим эффективное управление</w:t>
      </w:r>
      <w:r w:rsidRPr="00377190">
        <w:rPr>
          <w:sz w:val="24"/>
        </w:rPr>
        <w:t xml:space="preserve"> мотивацией </w:t>
      </w:r>
      <w:r w:rsidR="00FC2A43">
        <w:rPr>
          <w:sz w:val="24"/>
        </w:rPr>
        <w:t>работников</w:t>
      </w:r>
      <w:r w:rsidRPr="00377190">
        <w:rPr>
          <w:sz w:val="24"/>
        </w:rPr>
        <w:t xml:space="preserve">. </w:t>
      </w:r>
    </w:p>
    <w:p w:rsidR="00377190" w:rsidRPr="00377190" w:rsidRDefault="00377190" w:rsidP="00377190">
      <w:pPr>
        <w:spacing w:line="360" w:lineRule="auto"/>
        <w:rPr>
          <w:sz w:val="24"/>
        </w:rPr>
      </w:pPr>
      <w:r w:rsidRPr="00377190">
        <w:rPr>
          <w:sz w:val="24"/>
        </w:rPr>
        <w:t>Внедрение в организации диагностики и оценки эффективности системы мотивации предполагает утверждение руководителем организации положения, программы (плана) мотивационных мероприятий, реализуемых кадровой службой совместно с руководителями структурных подразделений организации.</w:t>
      </w:r>
    </w:p>
    <w:p w:rsidR="00377190" w:rsidRPr="00377190" w:rsidRDefault="00377190" w:rsidP="00377190">
      <w:pPr>
        <w:spacing w:line="360" w:lineRule="auto"/>
        <w:rPr>
          <w:sz w:val="24"/>
        </w:rPr>
      </w:pPr>
      <w:r w:rsidRPr="00377190">
        <w:rPr>
          <w:sz w:val="24"/>
        </w:rPr>
        <w:t>Основными целями диагностики и оценки системы мотивации являются:</w:t>
      </w:r>
    </w:p>
    <w:p w:rsidR="00377190" w:rsidRPr="00377190" w:rsidRDefault="00377190" w:rsidP="00FA3634">
      <w:pPr>
        <w:pStyle w:val="a5"/>
        <w:numPr>
          <w:ilvl w:val="0"/>
          <w:numId w:val="1"/>
        </w:numPr>
        <w:spacing w:line="360" w:lineRule="auto"/>
        <w:ind w:left="0" w:firstLine="709"/>
        <w:rPr>
          <w:sz w:val="24"/>
        </w:rPr>
      </w:pPr>
      <w:r w:rsidRPr="00377190">
        <w:rPr>
          <w:sz w:val="24"/>
        </w:rPr>
        <w:t>анализ и определение текущего состояния системы мотивации в организации;</w:t>
      </w:r>
    </w:p>
    <w:p w:rsidR="00377190" w:rsidRPr="00377190" w:rsidRDefault="00377190" w:rsidP="00FA3634">
      <w:pPr>
        <w:pStyle w:val="a5"/>
        <w:numPr>
          <w:ilvl w:val="0"/>
          <w:numId w:val="1"/>
        </w:numPr>
        <w:spacing w:line="360" w:lineRule="auto"/>
        <w:ind w:left="0" w:firstLine="709"/>
        <w:rPr>
          <w:sz w:val="24"/>
        </w:rPr>
      </w:pPr>
      <w:r w:rsidRPr="00377190">
        <w:rPr>
          <w:sz w:val="24"/>
        </w:rPr>
        <w:t xml:space="preserve">оценка эффективности применяемых методов (способов) стимулирования; </w:t>
      </w:r>
    </w:p>
    <w:p w:rsidR="00377190" w:rsidRPr="00377190" w:rsidRDefault="00377190" w:rsidP="00FA3634">
      <w:pPr>
        <w:pStyle w:val="a5"/>
        <w:numPr>
          <w:ilvl w:val="0"/>
          <w:numId w:val="1"/>
        </w:numPr>
        <w:spacing w:line="360" w:lineRule="auto"/>
        <w:ind w:left="0" w:firstLine="709"/>
        <w:rPr>
          <w:sz w:val="24"/>
        </w:rPr>
      </w:pPr>
      <w:r w:rsidRPr="00377190">
        <w:rPr>
          <w:sz w:val="24"/>
        </w:rPr>
        <w:t xml:space="preserve">выявление </w:t>
      </w:r>
      <w:proofErr w:type="spellStart"/>
      <w:r w:rsidRPr="00377190">
        <w:rPr>
          <w:sz w:val="24"/>
        </w:rPr>
        <w:t>демотивирующих</w:t>
      </w:r>
      <w:proofErr w:type="spellEnd"/>
      <w:r w:rsidRPr="00377190">
        <w:rPr>
          <w:sz w:val="24"/>
        </w:rPr>
        <w:t xml:space="preserve"> факторов и разработка методов, мер (мероприятий) по их оперативному устранению; </w:t>
      </w:r>
    </w:p>
    <w:p w:rsidR="00377190" w:rsidRPr="00377190" w:rsidRDefault="00377190" w:rsidP="00FA3634">
      <w:pPr>
        <w:pStyle w:val="a5"/>
        <w:numPr>
          <w:ilvl w:val="0"/>
          <w:numId w:val="1"/>
        </w:numPr>
        <w:spacing w:line="360" w:lineRule="auto"/>
        <w:ind w:left="0" w:firstLine="709"/>
        <w:rPr>
          <w:sz w:val="24"/>
        </w:rPr>
      </w:pPr>
      <w:r w:rsidRPr="00377190">
        <w:rPr>
          <w:sz w:val="24"/>
        </w:rPr>
        <w:t xml:space="preserve">определение степени влияния реализуемых мотивационных мер (мероприятий) на общие результаты деятельности организации;  </w:t>
      </w:r>
    </w:p>
    <w:p w:rsidR="00377190" w:rsidRPr="00377190" w:rsidRDefault="00377190" w:rsidP="00FA3634">
      <w:pPr>
        <w:pStyle w:val="a5"/>
        <w:numPr>
          <w:ilvl w:val="0"/>
          <w:numId w:val="1"/>
        </w:numPr>
        <w:spacing w:line="360" w:lineRule="auto"/>
        <w:ind w:left="0" w:firstLine="709"/>
        <w:rPr>
          <w:sz w:val="24"/>
        </w:rPr>
      </w:pPr>
      <w:r w:rsidRPr="00377190">
        <w:rPr>
          <w:sz w:val="24"/>
        </w:rPr>
        <w:t xml:space="preserve">выработка направлений совершенствования системы мотивации. </w:t>
      </w:r>
    </w:p>
    <w:p w:rsidR="00377190" w:rsidRPr="00377190" w:rsidRDefault="00377190" w:rsidP="00377190">
      <w:pPr>
        <w:spacing w:line="360" w:lineRule="auto"/>
        <w:rPr>
          <w:sz w:val="24"/>
        </w:rPr>
      </w:pPr>
      <w:r w:rsidRPr="00377190">
        <w:rPr>
          <w:sz w:val="24"/>
        </w:rPr>
        <w:t xml:space="preserve">Для формирования, обеспечения эффективного функционирования и совершенствования системы мотивации рекомендуется кадровой службе организации не реже одного раза в три года проводить комплексную оценку действующей системы мотивации; не реже одного раза в год – диагностику мотивации работников. </w:t>
      </w:r>
    </w:p>
    <w:p w:rsidR="00377190" w:rsidRPr="00377190" w:rsidRDefault="00377190" w:rsidP="00377190">
      <w:pPr>
        <w:spacing w:line="360" w:lineRule="auto"/>
        <w:rPr>
          <w:sz w:val="24"/>
        </w:rPr>
      </w:pPr>
      <w:r w:rsidRPr="00377190">
        <w:rPr>
          <w:sz w:val="24"/>
        </w:rPr>
        <w:t>Комплексное исследование и внеочередная оценка системы мотивации проводится по мере необходимости в следующих случаях:</w:t>
      </w:r>
    </w:p>
    <w:p w:rsidR="00377190" w:rsidRPr="00377190" w:rsidRDefault="00377190" w:rsidP="00FA3634">
      <w:pPr>
        <w:pStyle w:val="a5"/>
        <w:numPr>
          <w:ilvl w:val="0"/>
          <w:numId w:val="2"/>
        </w:numPr>
        <w:spacing w:line="360" w:lineRule="auto"/>
        <w:ind w:left="0" w:firstLine="709"/>
        <w:rPr>
          <w:sz w:val="24"/>
        </w:rPr>
      </w:pPr>
      <w:r w:rsidRPr="00377190">
        <w:rPr>
          <w:sz w:val="24"/>
        </w:rPr>
        <w:t>высокие показатели текучести кадров;</w:t>
      </w:r>
    </w:p>
    <w:p w:rsidR="00377190" w:rsidRPr="00377190" w:rsidRDefault="00377190" w:rsidP="00FA3634">
      <w:pPr>
        <w:pStyle w:val="a5"/>
        <w:numPr>
          <w:ilvl w:val="0"/>
          <w:numId w:val="2"/>
        </w:numPr>
        <w:spacing w:line="360" w:lineRule="auto"/>
        <w:ind w:left="0" w:firstLine="709"/>
        <w:rPr>
          <w:sz w:val="24"/>
        </w:rPr>
      </w:pPr>
      <w:r w:rsidRPr="00377190">
        <w:rPr>
          <w:sz w:val="24"/>
        </w:rPr>
        <w:t xml:space="preserve">низкая эффективность и результативность профессиональной деятельности значительного числа работников; </w:t>
      </w:r>
    </w:p>
    <w:p w:rsidR="00377190" w:rsidRPr="00377190" w:rsidRDefault="00377190" w:rsidP="00FA3634">
      <w:pPr>
        <w:pStyle w:val="a5"/>
        <w:numPr>
          <w:ilvl w:val="0"/>
          <w:numId w:val="2"/>
        </w:numPr>
        <w:spacing w:line="360" w:lineRule="auto"/>
        <w:ind w:left="0" w:firstLine="709"/>
        <w:rPr>
          <w:sz w:val="24"/>
        </w:rPr>
      </w:pPr>
      <w:r w:rsidRPr="00377190">
        <w:rPr>
          <w:sz w:val="24"/>
        </w:rPr>
        <w:t>низкий уровень мотивации профессиональной деятельности работников или системы мотивации в целом, выявленный по результатам</w:t>
      </w:r>
      <w:r w:rsidR="002E54EA">
        <w:rPr>
          <w:sz w:val="24"/>
        </w:rPr>
        <w:t xml:space="preserve"> предыдущей оценки</w:t>
      </w:r>
      <w:r w:rsidRPr="00377190">
        <w:rPr>
          <w:sz w:val="24"/>
        </w:rPr>
        <w:t>.</w:t>
      </w:r>
    </w:p>
    <w:p w:rsidR="00377190" w:rsidRPr="00377190" w:rsidRDefault="00377190" w:rsidP="00377190">
      <w:pPr>
        <w:spacing w:line="360" w:lineRule="auto"/>
        <w:rPr>
          <w:sz w:val="24"/>
        </w:rPr>
      </w:pPr>
      <w:r w:rsidRPr="00377190">
        <w:rPr>
          <w:sz w:val="24"/>
        </w:rPr>
        <w:t xml:space="preserve">Своевременная оценка системы мотивации, выявление и устранение негативных тенденций способствуют повышению эффективности деятельности организации, минимизации профессионального выгорания и текучести кадров. </w:t>
      </w:r>
    </w:p>
    <w:p w:rsidR="00377190" w:rsidRPr="00377190" w:rsidRDefault="00377190" w:rsidP="00377190">
      <w:pPr>
        <w:spacing w:line="360" w:lineRule="auto"/>
        <w:rPr>
          <w:sz w:val="24"/>
        </w:rPr>
      </w:pPr>
      <w:r w:rsidRPr="00377190">
        <w:rPr>
          <w:sz w:val="24"/>
        </w:rPr>
        <w:lastRenderedPageBreak/>
        <w:t xml:space="preserve">Технология диагностики мотивации включает: </w:t>
      </w:r>
    </w:p>
    <w:p w:rsidR="00377190" w:rsidRPr="00377190" w:rsidRDefault="00377190" w:rsidP="00FA3634">
      <w:pPr>
        <w:pStyle w:val="a5"/>
        <w:numPr>
          <w:ilvl w:val="0"/>
          <w:numId w:val="3"/>
        </w:numPr>
        <w:spacing w:line="360" w:lineRule="auto"/>
        <w:ind w:left="0" w:firstLine="709"/>
        <w:rPr>
          <w:sz w:val="24"/>
        </w:rPr>
      </w:pPr>
      <w:r w:rsidRPr="00377190">
        <w:rPr>
          <w:sz w:val="24"/>
        </w:rPr>
        <w:t xml:space="preserve">подготовку к проведению исследования; </w:t>
      </w:r>
    </w:p>
    <w:p w:rsidR="00377190" w:rsidRPr="00377190" w:rsidRDefault="00377190" w:rsidP="00FA3634">
      <w:pPr>
        <w:pStyle w:val="a5"/>
        <w:numPr>
          <w:ilvl w:val="0"/>
          <w:numId w:val="3"/>
        </w:numPr>
        <w:spacing w:line="360" w:lineRule="auto"/>
        <w:ind w:left="0" w:firstLine="709"/>
        <w:rPr>
          <w:sz w:val="24"/>
        </w:rPr>
      </w:pPr>
      <w:r w:rsidRPr="00377190">
        <w:rPr>
          <w:sz w:val="24"/>
        </w:rPr>
        <w:t>выбор методики, инструментов, их адаптацию (при необходимости) к целям исследования и специфике деятельности организации;</w:t>
      </w:r>
    </w:p>
    <w:p w:rsidR="00377190" w:rsidRPr="00377190" w:rsidRDefault="00377190" w:rsidP="00FA3634">
      <w:pPr>
        <w:pStyle w:val="a5"/>
        <w:numPr>
          <w:ilvl w:val="0"/>
          <w:numId w:val="3"/>
        </w:numPr>
        <w:spacing w:line="360" w:lineRule="auto"/>
        <w:ind w:left="0" w:firstLine="709"/>
        <w:rPr>
          <w:sz w:val="24"/>
        </w:rPr>
      </w:pPr>
      <w:r w:rsidRPr="00377190">
        <w:rPr>
          <w:sz w:val="24"/>
        </w:rPr>
        <w:t xml:space="preserve">выбор методики измерения результатов исследования; </w:t>
      </w:r>
    </w:p>
    <w:p w:rsidR="00377190" w:rsidRPr="00377190" w:rsidRDefault="00377190" w:rsidP="00FA3634">
      <w:pPr>
        <w:pStyle w:val="a5"/>
        <w:numPr>
          <w:ilvl w:val="0"/>
          <w:numId w:val="3"/>
        </w:numPr>
        <w:spacing w:line="360" w:lineRule="auto"/>
        <w:ind w:left="0" w:firstLine="709"/>
        <w:rPr>
          <w:sz w:val="24"/>
        </w:rPr>
      </w:pPr>
      <w:r w:rsidRPr="00377190">
        <w:rPr>
          <w:sz w:val="24"/>
        </w:rPr>
        <w:t xml:space="preserve">обработка результатов исследования; </w:t>
      </w:r>
    </w:p>
    <w:p w:rsidR="002E54EA" w:rsidRDefault="00377190" w:rsidP="00FA3634">
      <w:pPr>
        <w:pStyle w:val="a5"/>
        <w:numPr>
          <w:ilvl w:val="0"/>
          <w:numId w:val="3"/>
        </w:numPr>
        <w:spacing w:line="360" w:lineRule="auto"/>
        <w:ind w:left="0" w:firstLine="709"/>
        <w:rPr>
          <w:sz w:val="24"/>
        </w:rPr>
      </w:pPr>
      <w:r w:rsidRPr="00377190">
        <w:rPr>
          <w:sz w:val="24"/>
        </w:rPr>
        <w:t>оглашение результатов исследования</w:t>
      </w:r>
      <w:r w:rsidR="002E54EA">
        <w:rPr>
          <w:sz w:val="24"/>
        </w:rPr>
        <w:t>;</w:t>
      </w:r>
    </w:p>
    <w:p w:rsidR="00377190" w:rsidRPr="00377190" w:rsidRDefault="002E54EA" w:rsidP="00FA3634">
      <w:pPr>
        <w:pStyle w:val="a5"/>
        <w:numPr>
          <w:ilvl w:val="0"/>
          <w:numId w:val="3"/>
        </w:numPr>
        <w:spacing w:line="360" w:lineRule="auto"/>
        <w:ind w:left="0" w:firstLine="709"/>
        <w:rPr>
          <w:sz w:val="24"/>
        </w:rPr>
      </w:pPr>
      <w:r>
        <w:rPr>
          <w:sz w:val="24"/>
        </w:rPr>
        <w:t>разработка мотивационных мер (плана)</w:t>
      </w:r>
      <w:r w:rsidR="00377190" w:rsidRPr="00377190">
        <w:rPr>
          <w:sz w:val="24"/>
        </w:rPr>
        <w:t xml:space="preserve">. </w:t>
      </w:r>
    </w:p>
    <w:p w:rsidR="00377190" w:rsidRPr="00377190" w:rsidRDefault="00377190" w:rsidP="00377190">
      <w:pPr>
        <w:spacing w:line="360" w:lineRule="auto"/>
        <w:rPr>
          <w:sz w:val="24"/>
        </w:rPr>
      </w:pPr>
      <w:r w:rsidRPr="00377190">
        <w:rPr>
          <w:sz w:val="24"/>
        </w:rPr>
        <w:t>При оценке системы мотивации и диагностике мотивов работников важен выбор методологического инструментария.</w:t>
      </w:r>
    </w:p>
    <w:p w:rsidR="00377190" w:rsidRPr="0001500F" w:rsidRDefault="00377190" w:rsidP="00377190">
      <w:pPr>
        <w:spacing w:line="360" w:lineRule="auto"/>
        <w:rPr>
          <w:sz w:val="24"/>
        </w:rPr>
      </w:pPr>
      <w:r w:rsidRPr="00377190">
        <w:rPr>
          <w:sz w:val="24"/>
        </w:rPr>
        <w:t xml:space="preserve">Существует множество методов оценки мотивации работников, как общепринятых, используемых в </w:t>
      </w:r>
      <w:r w:rsidRPr="0001500F">
        <w:rPr>
          <w:sz w:val="24"/>
        </w:rPr>
        <w:t>разных областях знаний, так и специально разработанных в рамках конкретных направлений исследований системы мотивации. Сравнительный анализ наиболее распространенных методов и методик оценки эффективности системы мотивации приведен в таблице в приложении</w:t>
      </w:r>
      <w:r w:rsidR="009C7F75" w:rsidRPr="0001500F">
        <w:rPr>
          <w:sz w:val="24"/>
        </w:rPr>
        <w:t xml:space="preserve"> </w:t>
      </w:r>
      <w:r w:rsidR="00EB3581" w:rsidRPr="0001500F">
        <w:rPr>
          <w:sz w:val="24"/>
        </w:rPr>
        <w:t>1</w:t>
      </w:r>
      <w:r w:rsidRPr="0001500F">
        <w:rPr>
          <w:sz w:val="24"/>
        </w:rPr>
        <w:t>.</w:t>
      </w:r>
    </w:p>
    <w:p w:rsidR="00377190" w:rsidRPr="0001500F" w:rsidRDefault="00377190" w:rsidP="00377190">
      <w:pPr>
        <w:spacing w:line="360" w:lineRule="auto"/>
        <w:rPr>
          <w:sz w:val="24"/>
        </w:rPr>
      </w:pPr>
      <w:r w:rsidRPr="0001500F">
        <w:rPr>
          <w:sz w:val="24"/>
        </w:rPr>
        <w:t xml:space="preserve">При выборе метода диагностики учитываются его </w:t>
      </w:r>
      <w:r w:rsidR="002E54EA" w:rsidRPr="0001500F">
        <w:rPr>
          <w:sz w:val="24"/>
        </w:rPr>
        <w:t xml:space="preserve">достоинства и </w:t>
      </w:r>
      <w:r w:rsidRPr="0001500F">
        <w:rPr>
          <w:sz w:val="24"/>
        </w:rPr>
        <w:t>недостатки, категория работников, в отношении которых проводится исследование, мас</w:t>
      </w:r>
      <w:r w:rsidR="00ED2723" w:rsidRPr="0001500F">
        <w:rPr>
          <w:sz w:val="24"/>
        </w:rPr>
        <w:t>штабы организации и поставленная</w:t>
      </w:r>
      <w:r w:rsidRPr="0001500F">
        <w:rPr>
          <w:sz w:val="24"/>
        </w:rPr>
        <w:t xml:space="preserve"> цел</w:t>
      </w:r>
      <w:r w:rsidR="00ED2723" w:rsidRPr="0001500F">
        <w:rPr>
          <w:sz w:val="24"/>
        </w:rPr>
        <w:t>ь</w:t>
      </w:r>
      <w:r w:rsidRPr="0001500F">
        <w:rPr>
          <w:sz w:val="24"/>
        </w:rPr>
        <w:t xml:space="preserve"> исследования. </w:t>
      </w:r>
    </w:p>
    <w:p w:rsidR="00377190" w:rsidRPr="0001500F" w:rsidRDefault="00377190" w:rsidP="00377190">
      <w:pPr>
        <w:spacing w:line="360" w:lineRule="auto"/>
        <w:rPr>
          <w:sz w:val="24"/>
        </w:rPr>
      </w:pPr>
      <w:r w:rsidRPr="0001500F">
        <w:rPr>
          <w:sz w:val="24"/>
        </w:rPr>
        <w:t>Общий алгоритм проведения оценки системы мотивации включает следующие действия:</w:t>
      </w:r>
    </w:p>
    <w:p w:rsidR="00377190" w:rsidRPr="0001500F" w:rsidRDefault="00377190" w:rsidP="00FA3634">
      <w:pPr>
        <w:pStyle w:val="a5"/>
        <w:numPr>
          <w:ilvl w:val="0"/>
          <w:numId w:val="4"/>
        </w:numPr>
        <w:spacing w:line="360" w:lineRule="auto"/>
        <w:ind w:left="0" w:firstLine="709"/>
        <w:rPr>
          <w:sz w:val="24"/>
        </w:rPr>
      </w:pPr>
      <w:r w:rsidRPr="0001500F">
        <w:rPr>
          <w:sz w:val="24"/>
        </w:rPr>
        <w:t xml:space="preserve">изучаются внутренние локальные </w:t>
      </w:r>
      <w:r w:rsidR="002E54EA" w:rsidRPr="0001500F">
        <w:rPr>
          <w:sz w:val="24"/>
        </w:rPr>
        <w:t>акты</w:t>
      </w:r>
      <w:r w:rsidRPr="0001500F">
        <w:rPr>
          <w:sz w:val="24"/>
        </w:rPr>
        <w:t>, в которых изложены формы, виды мотивации и стимулирования (приказы, правила внутреннего трудового распорядка, положения об оплате труда и премировании, контракты, положение о структурном подразделении, должностные инструкции и др.);</w:t>
      </w:r>
    </w:p>
    <w:p w:rsidR="00377190" w:rsidRPr="0001500F" w:rsidRDefault="00377190" w:rsidP="00FA3634">
      <w:pPr>
        <w:pStyle w:val="a5"/>
        <w:numPr>
          <w:ilvl w:val="0"/>
          <w:numId w:val="4"/>
        </w:numPr>
        <w:spacing w:line="360" w:lineRule="auto"/>
        <w:ind w:left="0" w:firstLine="709"/>
        <w:rPr>
          <w:sz w:val="24"/>
        </w:rPr>
      </w:pPr>
      <w:r w:rsidRPr="0001500F">
        <w:rPr>
          <w:sz w:val="24"/>
        </w:rPr>
        <w:t>определяется перечень основных составляющих действующей мотивационной политики, которые могут влиять на восприятие ее в целом;</w:t>
      </w:r>
    </w:p>
    <w:p w:rsidR="00377190" w:rsidRPr="0001500F" w:rsidRDefault="00377190" w:rsidP="00FA3634">
      <w:pPr>
        <w:pStyle w:val="a5"/>
        <w:numPr>
          <w:ilvl w:val="0"/>
          <w:numId w:val="4"/>
        </w:numPr>
        <w:spacing w:line="360" w:lineRule="auto"/>
        <w:ind w:left="0" w:firstLine="709"/>
        <w:rPr>
          <w:sz w:val="24"/>
        </w:rPr>
      </w:pPr>
      <w:r w:rsidRPr="0001500F">
        <w:rPr>
          <w:sz w:val="24"/>
        </w:rPr>
        <w:t xml:space="preserve">выделяются ключевые мотивирующие и </w:t>
      </w:r>
      <w:proofErr w:type="spellStart"/>
      <w:r w:rsidRPr="0001500F">
        <w:rPr>
          <w:sz w:val="24"/>
        </w:rPr>
        <w:t>демотивирущие</w:t>
      </w:r>
      <w:proofErr w:type="spellEnd"/>
      <w:r w:rsidRPr="0001500F">
        <w:rPr>
          <w:sz w:val="24"/>
        </w:rPr>
        <w:t xml:space="preserve"> факторы;</w:t>
      </w:r>
    </w:p>
    <w:p w:rsidR="00377190" w:rsidRPr="0001500F" w:rsidRDefault="00377190" w:rsidP="00FA3634">
      <w:pPr>
        <w:pStyle w:val="a5"/>
        <w:numPr>
          <w:ilvl w:val="0"/>
          <w:numId w:val="4"/>
        </w:numPr>
        <w:spacing w:line="360" w:lineRule="auto"/>
        <w:ind w:left="0" w:firstLine="709"/>
        <w:rPr>
          <w:sz w:val="24"/>
        </w:rPr>
      </w:pPr>
      <w:r w:rsidRPr="0001500F">
        <w:rPr>
          <w:sz w:val="24"/>
        </w:rPr>
        <w:t>формируется (при необходимости) экспертная группа. В качестве экспертов могут выступать как приглашенные специалисты, так и квалифицированные специалисты кадровой службы, других структурных подразделений;</w:t>
      </w:r>
    </w:p>
    <w:p w:rsidR="00377190" w:rsidRPr="0001500F" w:rsidRDefault="00377190" w:rsidP="00FA3634">
      <w:pPr>
        <w:pStyle w:val="a5"/>
        <w:numPr>
          <w:ilvl w:val="0"/>
          <w:numId w:val="4"/>
        </w:numPr>
        <w:spacing w:line="360" w:lineRule="auto"/>
        <w:ind w:left="0" w:firstLine="709"/>
        <w:rPr>
          <w:sz w:val="24"/>
        </w:rPr>
      </w:pPr>
      <w:r w:rsidRPr="0001500F">
        <w:rPr>
          <w:sz w:val="24"/>
        </w:rPr>
        <w:t>выбирается методологический инструментарий;</w:t>
      </w:r>
    </w:p>
    <w:p w:rsidR="00377190" w:rsidRPr="0001500F" w:rsidRDefault="00377190" w:rsidP="00FA3634">
      <w:pPr>
        <w:pStyle w:val="a5"/>
        <w:numPr>
          <w:ilvl w:val="0"/>
          <w:numId w:val="4"/>
        </w:numPr>
        <w:spacing w:line="360" w:lineRule="auto"/>
        <w:ind w:left="0" w:firstLine="709"/>
        <w:rPr>
          <w:sz w:val="24"/>
        </w:rPr>
      </w:pPr>
      <w:r w:rsidRPr="0001500F">
        <w:rPr>
          <w:sz w:val="24"/>
        </w:rPr>
        <w:t>проводится исследование (диагностика);</w:t>
      </w:r>
    </w:p>
    <w:p w:rsidR="00377190" w:rsidRPr="0001500F" w:rsidRDefault="00377190" w:rsidP="00FA3634">
      <w:pPr>
        <w:pStyle w:val="a5"/>
        <w:numPr>
          <w:ilvl w:val="0"/>
          <w:numId w:val="4"/>
        </w:numPr>
        <w:spacing w:line="360" w:lineRule="auto"/>
        <w:ind w:left="0" w:firstLine="709"/>
        <w:rPr>
          <w:sz w:val="24"/>
        </w:rPr>
      </w:pPr>
      <w:r w:rsidRPr="0001500F">
        <w:rPr>
          <w:sz w:val="24"/>
        </w:rPr>
        <w:t xml:space="preserve">обрабатываются, подвергаются анализу и оценке результаты исследования (диагностики) (целесообразно с использованием современных технологий, в частности, пакетов прикладных программ МS </w:t>
      </w:r>
      <w:proofErr w:type="spellStart"/>
      <w:r w:rsidRPr="0001500F">
        <w:rPr>
          <w:sz w:val="24"/>
        </w:rPr>
        <w:t>Access</w:t>
      </w:r>
      <w:proofErr w:type="spellEnd"/>
      <w:r w:rsidRPr="0001500F">
        <w:rPr>
          <w:sz w:val="24"/>
        </w:rPr>
        <w:t xml:space="preserve"> и МS </w:t>
      </w:r>
      <w:proofErr w:type="spellStart"/>
      <w:r w:rsidRPr="0001500F">
        <w:rPr>
          <w:sz w:val="24"/>
        </w:rPr>
        <w:t>Excel</w:t>
      </w:r>
      <w:proofErr w:type="spellEnd"/>
      <w:r w:rsidRPr="0001500F">
        <w:rPr>
          <w:sz w:val="24"/>
        </w:rPr>
        <w:t xml:space="preserve">), </w:t>
      </w:r>
    </w:p>
    <w:p w:rsidR="00377190" w:rsidRPr="0001500F" w:rsidRDefault="00377190" w:rsidP="00FA3634">
      <w:pPr>
        <w:pStyle w:val="a5"/>
        <w:numPr>
          <w:ilvl w:val="0"/>
          <w:numId w:val="4"/>
        </w:numPr>
        <w:spacing w:line="360" w:lineRule="auto"/>
        <w:ind w:left="0" w:firstLine="709"/>
        <w:rPr>
          <w:sz w:val="24"/>
        </w:rPr>
      </w:pPr>
      <w:r w:rsidRPr="0001500F">
        <w:rPr>
          <w:sz w:val="24"/>
        </w:rPr>
        <w:lastRenderedPageBreak/>
        <w:t xml:space="preserve">обсуждаются с участием работников (трудовым коллективом) полученные сводные результаты; </w:t>
      </w:r>
    </w:p>
    <w:p w:rsidR="00377190" w:rsidRPr="0001500F" w:rsidRDefault="00377190" w:rsidP="00FA3634">
      <w:pPr>
        <w:pStyle w:val="a5"/>
        <w:numPr>
          <w:ilvl w:val="0"/>
          <w:numId w:val="4"/>
        </w:numPr>
        <w:spacing w:line="360" w:lineRule="auto"/>
        <w:ind w:left="0" w:firstLine="709"/>
        <w:rPr>
          <w:sz w:val="24"/>
        </w:rPr>
      </w:pPr>
      <w:r w:rsidRPr="0001500F">
        <w:rPr>
          <w:sz w:val="24"/>
        </w:rPr>
        <w:t>формулируются выводы и предложения по совершенствованию системы мотивации.</w:t>
      </w:r>
    </w:p>
    <w:p w:rsidR="00377190" w:rsidRPr="0001500F" w:rsidRDefault="00377190" w:rsidP="00377190">
      <w:pPr>
        <w:spacing w:line="360" w:lineRule="auto"/>
        <w:rPr>
          <w:sz w:val="24"/>
        </w:rPr>
      </w:pPr>
      <w:r w:rsidRPr="0001500F">
        <w:rPr>
          <w:sz w:val="24"/>
        </w:rPr>
        <w:t>Для комплексного исследования, в том числе при формировании (реформировании) системы мотивации в ор</w:t>
      </w:r>
      <w:r w:rsidR="00ED2723" w:rsidRPr="0001500F">
        <w:rPr>
          <w:sz w:val="24"/>
        </w:rPr>
        <w:t>ганизации, целесообразно применя</w:t>
      </w:r>
      <w:r w:rsidRPr="0001500F">
        <w:rPr>
          <w:sz w:val="24"/>
        </w:rPr>
        <w:t>ть системный подход, включающий изучение факторов функционирования организации, а также количественные и качественные характеристики работников.</w:t>
      </w:r>
    </w:p>
    <w:p w:rsidR="00377190" w:rsidRPr="0001500F" w:rsidRDefault="00377190" w:rsidP="00377190">
      <w:pPr>
        <w:spacing w:line="360" w:lineRule="auto"/>
        <w:rPr>
          <w:sz w:val="24"/>
        </w:rPr>
      </w:pPr>
      <w:r w:rsidRPr="0001500F">
        <w:rPr>
          <w:sz w:val="24"/>
        </w:rPr>
        <w:t>Для характеристики кадрового потенциала организации с количественной стороны используются такие показатели, как численность работников; соотношение их категорий и групп; состав (пол, возраст); структура кадрового состава в соответствии с классификатором должностей, текучесть кадров.</w:t>
      </w:r>
    </w:p>
    <w:p w:rsidR="00377190" w:rsidRPr="0001500F" w:rsidRDefault="00377190" w:rsidP="00377190">
      <w:pPr>
        <w:spacing w:line="360" w:lineRule="auto"/>
        <w:rPr>
          <w:sz w:val="24"/>
        </w:rPr>
      </w:pPr>
      <w:r w:rsidRPr="0001500F">
        <w:rPr>
          <w:sz w:val="24"/>
        </w:rPr>
        <w:t>Качественные показатели кадрового потенциала характеризуют оценку физического и психологического потенциала работников; уровень образования; наличие общих и специальных знаний, трудовых навыков и умений, которые характеризуют способность к труду определенного качества; профессионально-квалификационную структуру.</w:t>
      </w:r>
    </w:p>
    <w:p w:rsidR="00377190" w:rsidRPr="0001500F" w:rsidRDefault="00377190" w:rsidP="00377190">
      <w:pPr>
        <w:spacing w:line="360" w:lineRule="auto"/>
        <w:rPr>
          <w:sz w:val="24"/>
        </w:rPr>
      </w:pPr>
      <w:r w:rsidRPr="0001500F">
        <w:rPr>
          <w:sz w:val="24"/>
        </w:rPr>
        <w:t>В случаях текучести кадров, низкой эффективности и результативности труда целесообразно проводить диагностику мотивации по трем уровням:</w:t>
      </w:r>
    </w:p>
    <w:p w:rsidR="00377190" w:rsidRPr="0001500F" w:rsidRDefault="00377190" w:rsidP="00FA3634">
      <w:pPr>
        <w:pStyle w:val="a5"/>
        <w:numPr>
          <w:ilvl w:val="0"/>
          <w:numId w:val="5"/>
        </w:numPr>
        <w:spacing w:line="360" w:lineRule="auto"/>
        <w:ind w:left="0" w:firstLine="709"/>
        <w:rPr>
          <w:sz w:val="24"/>
        </w:rPr>
      </w:pPr>
      <w:r w:rsidRPr="0001500F">
        <w:rPr>
          <w:sz w:val="24"/>
        </w:rPr>
        <w:t>восприятия – оценка эффективности системы мотивации со стороны работников;</w:t>
      </w:r>
    </w:p>
    <w:p w:rsidR="00377190" w:rsidRPr="0001500F" w:rsidRDefault="00377190" w:rsidP="00FA3634">
      <w:pPr>
        <w:pStyle w:val="a5"/>
        <w:numPr>
          <w:ilvl w:val="0"/>
          <w:numId w:val="5"/>
        </w:numPr>
        <w:spacing w:line="360" w:lineRule="auto"/>
        <w:ind w:left="0" w:firstLine="709"/>
        <w:rPr>
          <w:sz w:val="24"/>
        </w:rPr>
      </w:pPr>
      <w:r w:rsidRPr="0001500F">
        <w:rPr>
          <w:sz w:val="24"/>
        </w:rPr>
        <w:t xml:space="preserve">действия – оценка качества и сроков выполнения работниками обязанностей и поручений; </w:t>
      </w:r>
    </w:p>
    <w:p w:rsidR="00377190" w:rsidRPr="0001500F" w:rsidRDefault="00377190" w:rsidP="00FA3634">
      <w:pPr>
        <w:pStyle w:val="a5"/>
        <w:numPr>
          <w:ilvl w:val="0"/>
          <w:numId w:val="5"/>
        </w:numPr>
        <w:spacing w:line="360" w:lineRule="auto"/>
        <w:ind w:left="0" w:firstLine="709"/>
        <w:rPr>
          <w:sz w:val="24"/>
        </w:rPr>
      </w:pPr>
      <w:r w:rsidRPr="0001500F">
        <w:rPr>
          <w:sz w:val="24"/>
        </w:rPr>
        <w:t>эффективности – оценка результатов труда. Оценка эффективности и результативности профессиональной деятельности проводится для определения соответствия работников занимаемой должности и целесообразности их стимулирования.</w:t>
      </w:r>
    </w:p>
    <w:p w:rsidR="00377190" w:rsidRPr="0001500F" w:rsidRDefault="00377190" w:rsidP="00377190">
      <w:pPr>
        <w:spacing w:line="360" w:lineRule="auto"/>
        <w:rPr>
          <w:sz w:val="24"/>
        </w:rPr>
      </w:pPr>
      <w:r w:rsidRPr="0001500F">
        <w:rPr>
          <w:sz w:val="24"/>
        </w:rPr>
        <w:t xml:space="preserve">В ходе осуществления мониторинга мотивационных мероприятий при ограниченных кадровых ресурсах допустимо проведение диагностики в отношении двух противоположных групп работников: </w:t>
      </w:r>
    </w:p>
    <w:p w:rsidR="00377190" w:rsidRPr="0001500F" w:rsidRDefault="00377190" w:rsidP="00FA3634">
      <w:pPr>
        <w:pStyle w:val="a5"/>
        <w:numPr>
          <w:ilvl w:val="0"/>
          <w:numId w:val="6"/>
        </w:numPr>
        <w:spacing w:line="360" w:lineRule="auto"/>
        <w:ind w:left="0" w:firstLine="709"/>
        <w:rPr>
          <w:sz w:val="24"/>
        </w:rPr>
      </w:pPr>
      <w:r w:rsidRPr="0001500F">
        <w:rPr>
          <w:sz w:val="24"/>
        </w:rPr>
        <w:t>имеющих низкие показатели эффективности и результативности деятельности;</w:t>
      </w:r>
    </w:p>
    <w:p w:rsidR="00377190" w:rsidRPr="0001500F" w:rsidRDefault="00377190" w:rsidP="00FA3634">
      <w:pPr>
        <w:pStyle w:val="a5"/>
        <w:numPr>
          <w:ilvl w:val="0"/>
          <w:numId w:val="6"/>
        </w:numPr>
        <w:spacing w:line="360" w:lineRule="auto"/>
        <w:ind w:left="0" w:firstLine="709"/>
        <w:rPr>
          <w:sz w:val="24"/>
        </w:rPr>
      </w:pPr>
      <w:r w:rsidRPr="0001500F">
        <w:rPr>
          <w:sz w:val="24"/>
        </w:rPr>
        <w:t>достигших высоких результатов</w:t>
      </w:r>
      <w:r w:rsidR="00ED2723" w:rsidRPr="0001500F">
        <w:rPr>
          <w:sz w:val="24"/>
        </w:rPr>
        <w:t>,</w:t>
      </w:r>
      <w:r w:rsidRPr="0001500F">
        <w:rPr>
          <w:sz w:val="24"/>
        </w:rPr>
        <w:t xml:space="preserve"> знания и опыт которых представляют значимость и ценность для организации.</w:t>
      </w:r>
    </w:p>
    <w:p w:rsidR="00377190" w:rsidRPr="0001500F" w:rsidRDefault="00377190" w:rsidP="00377190">
      <w:pPr>
        <w:spacing w:line="360" w:lineRule="auto"/>
        <w:rPr>
          <w:sz w:val="24"/>
        </w:rPr>
      </w:pPr>
      <w:r w:rsidRPr="0001500F">
        <w:rPr>
          <w:sz w:val="24"/>
        </w:rPr>
        <w:t xml:space="preserve">Наибольший эффект достигается при системном подходе к оценке эффективности системы мотивации в целом и обязательном обсуждении ее результатов руководителями </w:t>
      </w:r>
      <w:r w:rsidRPr="0001500F">
        <w:rPr>
          <w:sz w:val="24"/>
        </w:rPr>
        <w:lastRenderedPageBreak/>
        <w:t>организации и кадровой службой с участием работников (трудового коллектива). Такой подход способствует:</w:t>
      </w:r>
    </w:p>
    <w:p w:rsidR="00377190" w:rsidRPr="0001500F" w:rsidRDefault="00377190" w:rsidP="00FA3634">
      <w:pPr>
        <w:pStyle w:val="a5"/>
        <w:numPr>
          <w:ilvl w:val="0"/>
          <w:numId w:val="7"/>
        </w:numPr>
        <w:spacing w:line="360" w:lineRule="auto"/>
        <w:ind w:left="0" w:firstLine="709"/>
        <w:rPr>
          <w:sz w:val="24"/>
        </w:rPr>
      </w:pPr>
      <w:r w:rsidRPr="0001500F">
        <w:rPr>
          <w:sz w:val="24"/>
        </w:rPr>
        <w:t>повышению вовлеченности работников в реализацию целей и задач организации;</w:t>
      </w:r>
    </w:p>
    <w:p w:rsidR="00377190" w:rsidRPr="0001500F" w:rsidRDefault="00377190" w:rsidP="00FA3634">
      <w:pPr>
        <w:pStyle w:val="a5"/>
        <w:numPr>
          <w:ilvl w:val="0"/>
          <w:numId w:val="7"/>
        </w:numPr>
        <w:spacing w:line="360" w:lineRule="auto"/>
        <w:ind w:left="0" w:firstLine="709"/>
        <w:rPr>
          <w:sz w:val="24"/>
        </w:rPr>
      </w:pPr>
      <w:r w:rsidRPr="0001500F">
        <w:rPr>
          <w:sz w:val="24"/>
        </w:rPr>
        <w:t>снижению кадровых рисков;</w:t>
      </w:r>
    </w:p>
    <w:p w:rsidR="00377190" w:rsidRPr="0001500F" w:rsidRDefault="00377190" w:rsidP="00FA3634">
      <w:pPr>
        <w:pStyle w:val="a5"/>
        <w:numPr>
          <w:ilvl w:val="0"/>
          <w:numId w:val="7"/>
        </w:numPr>
        <w:spacing w:line="360" w:lineRule="auto"/>
        <w:ind w:left="0" w:firstLine="709"/>
        <w:rPr>
          <w:sz w:val="24"/>
        </w:rPr>
      </w:pPr>
      <w:r w:rsidRPr="0001500F">
        <w:rPr>
          <w:sz w:val="24"/>
        </w:rPr>
        <w:t>формированию антикоррупционного профессионального пространства;</w:t>
      </w:r>
    </w:p>
    <w:p w:rsidR="00377190" w:rsidRPr="0001500F" w:rsidRDefault="00377190" w:rsidP="00FA3634">
      <w:pPr>
        <w:pStyle w:val="a5"/>
        <w:numPr>
          <w:ilvl w:val="0"/>
          <w:numId w:val="7"/>
        </w:numPr>
        <w:spacing w:line="360" w:lineRule="auto"/>
        <w:ind w:left="0" w:firstLine="709"/>
        <w:rPr>
          <w:sz w:val="24"/>
        </w:rPr>
      </w:pPr>
      <w:r w:rsidRPr="0001500F">
        <w:rPr>
          <w:sz w:val="24"/>
        </w:rPr>
        <w:t>повышению уровня доверия работников к руководителю организации и осознания значимости своего индивидуального вклада.</w:t>
      </w:r>
    </w:p>
    <w:p w:rsidR="00377190" w:rsidRPr="0001500F" w:rsidRDefault="00377190" w:rsidP="00377190">
      <w:pPr>
        <w:spacing w:line="360" w:lineRule="auto"/>
        <w:rPr>
          <w:sz w:val="24"/>
        </w:rPr>
      </w:pPr>
      <w:r w:rsidRPr="0001500F">
        <w:rPr>
          <w:sz w:val="24"/>
        </w:rPr>
        <w:t>Результаты диагностики являются основой для формирования (корректировки) мотивационных мероприятий, включенных в план (стратегическую карту), а также для определения ст</w:t>
      </w:r>
      <w:r w:rsidR="00ED2723" w:rsidRPr="0001500F">
        <w:rPr>
          <w:sz w:val="24"/>
        </w:rPr>
        <w:t xml:space="preserve">ратегии мотивационной политики </w:t>
      </w:r>
      <w:r w:rsidRPr="0001500F">
        <w:rPr>
          <w:sz w:val="24"/>
        </w:rPr>
        <w:t>организации.</w:t>
      </w:r>
    </w:p>
    <w:p w:rsidR="00377190" w:rsidRPr="0001500F" w:rsidRDefault="00377190" w:rsidP="00377190">
      <w:pPr>
        <w:spacing w:line="360" w:lineRule="auto"/>
        <w:rPr>
          <w:sz w:val="24"/>
        </w:rPr>
      </w:pPr>
      <w:r w:rsidRPr="0001500F">
        <w:rPr>
          <w:sz w:val="24"/>
        </w:rPr>
        <w:t>Представленная в Методических рекомендациях диагностическая методика оценки эффективности системы мотивации включает следующий инструментарий:</w:t>
      </w:r>
    </w:p>
    <w:p w:rsidR="00377190" w:rsidRPr="0001500F" w:rsidRDefault="00377190" w:rsidP="00FA3634">
      <w:pPr>
        <w:pStyle w:val="a5"/>
        <w:numPr>
          <w:ilvl w:val="0"/>
          <w:numId w:val="8"/>
        </w:numPr>
        <w:spacing w:line="360" w:lineRule="auto"/>
        <w:ind w:left="0" w:firstLine="709"/>
        <w:rPr>
          <w:sz w:val="24"/>
        </w:rPr>
      </w:pPr>
      <w:r w:rsidRPr="0001500F">
        <w:rPr>
          <w:sz w:val="24"/>
        </w:rPr>
        <w:t>«Мотивационная анкета»;</w:t>
      </w:r>
    </w:p>
    <w:p w:rsidR="00377190" w:rsidRPr="0001500F" w:rsidRDefault="00377190" w:rsidP="00FA3634">
      <w:pPr>
        <w:pStyle w:val="a5"/>
        <w:numPr>
          <w:ilvl w:val="0"/>
          <w:numId w:val="8"/>
        </w:numPr>
        <w:spacing w:line="360" w:lineRule="auto"/>
        <w:ind w:left="0" w:firstLine="709"/>
        <w:rPr>
          <w:sz w:val="24"/>
        </w:rPr>
      </w:pPr>
      <w:r w:rsidRPr="0001500F">
        <w:rPr>
          <w:sz w:val="24"/>
        </w:rPr>
        <w:t>«Интегральная удовлетворенность трудом»</w:t>
      </w:r>
    </w:p>
    <w:p w:rsidR="00377190" w:rsidRPr="0001500F" w:rsidRDefault="00377190" w:rsidP="00FA3634">
      <w:pPr>
        <w:pStyle w:val="a5"/>
        <w:numPr>
          <w:ilvl w:val="0"/>
          <w:numId w:val="8"/>
        </w:numPr>
        <w:spacing w:line="360" w:lineRule="auto"/>
        <w:ind w:left="0" w:firstLine="709"/>
        <w:rPr>
          <w:sz w:val="24"/>
        </w:rPr>
      </w:pPr>
      <w:r w:rsidRPr="0001500F">
        <w:rPr>
          <w:sz w:val="24"/>
        </w:rPr>
        <w:t>«Мотивационный профиль»;</w:t>
      </w:r>
    </w:p>
    <w:p w:rsidR="00377190" w:rsidRPr="0001500F" w:rsidRDefault="00377190" w:rsidP="00FA3634">
      <w:pPr>
        <w:pStyle w:val="a5"/>
        <w:numPr>
          <w:ilvl w:val="0"/>
          <w:numId w:val="8"/>
        </w:numPr>
        <w:spacing w:line="360" w:lineRule="auto"/>
        <w:ind w:left="0" w:firstLine="709"/>
        <w:rPr>
          <w:sz w:val="24"/>
        </w:rPr>
      </w:pPr>
      <w:r w:rsidRPr="0001500F">
        <w:rPr>
          <w:sz w:val="24"/>
        </w:rPr>
        <w:t>«Классические методики оценки мотивации»;</w:t>
      </w:r>
    </w:p>
    <w:p w:rsidR="00377190" w:rsidRPr="0001500F" w:rsidRDefault="00377190" w:rsidP="00FA3634">
      <w:pPr>
        <w:pStyle w:val="a5"/>
        <w:numPr>
          <w:ilvl w:val="0"/>
          <w:numId w:val="8"/>
        </w:numPr>
        <w:spacing w:line="360" w:lineRule="auto"/>
        <w:ind w:left="0" w:firstLine="709"/>
        <w:rPr>
          <w:sz w:val="24"/>
        </w:rPr>
      </w:pPr>
      <w:r w:rsidRPr="0001500F">
        <w:rPr>
          <w:sz w:val="24"/>
        </w:rPr>
        <w:t>«Алгоритм создания, ведения и оценки реализации мотивационных карт».</w:t>
      </w:r>
    </w:p>
    <w:p w:rsidR="00377190" w:rsidRPr="0001500F" w:rsidRDefault="00377190" w:rsidP="00377190">
      <w:pPr>
        <w:spacing w:line="360" w:lineRule="auto"/>
        <w:rPr>
          <w:sz w:val="24"/>
        </w:rPr>
      </w:pPr>
      <w:r w:rsidRPr="0001500F">
        <w:rPr>
          <w:sz w:val="24"/>
        </w:rPr>
        <w:t>Данная методика носит универсальный характер, отдельно учитывая   принципы и специфику государственной службы, и позволяет:</w:t>
      </w:r>
    </w:p>
    <w:p w:rsidR="00377190" w:rsidRPr="0001500F" w:rsidRDefault="00377190" w:rsidP="00FA3634">
      <w:pPr>
        <w:pStyle w:val="a5"/>
        <w:numPr>
          <w:ilvl w:val="0"/>
          <w:numId w:val="9"/>
        </w:numPr>
        <w:spacing w:line="360" w:lineRule="auto"/>
        <w:ind w:left="0" w:firstLine="709"/>
        <w:rPr>
          <w:sz w:val="24"/>
        </w:rPr>
      </w:pPr>
      <w:r w:rsidRPr="0001500F">
        <w:rPr>
          <w:sz w:val="24"/>
        </w:rPr>
        <w:t xml:space="preserve">проводить как выборочную, так и комплексную оценку системы мотивации, диагностику мотивации работников; </w:t>
      </w:r>
    </w:p>
    <w:p w:rsidR="00377190" w:rsidRPr="0001500F" w:rsidRDefault="00377190" w:rsidP="00FA3634">
      <w:pPr>
        <w:pStyle w:val="a5"/>
        <w:numPr>
          <w:ilvl w:val="0"/>
          <w:numId w:val="9"/>
        </w:numPr>
        <w:spacing w:line="360" w:lineRule="auto"/>
        <w:ind w:left="0" w:firstLine="709"/>
        <w:rPr>
          <w:sz w:val="24"/>
        </w:rPr>
      </w:pPr>
      <w:r w:rsidRPr="0001500F">
        <w:rPr>
          <w:sz w:val="24"/>
        </w:rPr>
        <w:t xml:space="preserve">определить ценностные ориентации, мотивы, ожидания работников; </w:t>
      </w:r>
    </w:p>
    <w:p w:rsidR="00377190" w:rsidRPr="0001500F" w:rsidRDefault="00377190" w:rsidP="00FA3634">
      <w:pPr>
        <w:pStyle w:val="a5"/>
        <w:numPr>
          <w:ilvl w:val="0"/>
          <w:numId w:val="9"/>
        </w:numPr>
        <w:spacing w:line="360" w:lineRule="auto"/>
        <w:ind w:left="0" w:firstLine="709"/>
        <w:rPr>
          <w:sz w:val="24"/>
        </w:rPr>
      </w:pPr>
      <w:r w:rsidRPr="0001500F">
        <w:rPr>
          <w:sz w:val="24"/>
        </w:rPr>
        <w:t>сформировать мотивационный профиль (структуру мотивов);</w:t>
      </w:r>
    </w:p>
    <w:p w:rsidR="00377190" w:rsidRPr="0001500F" w:rsidRDefault="00377190" w:rsidP="00FA3634">
      <w:pPr>
        <w:pStyle w:val="a5"/>
        <w:numPr>
          <w:ilvl w:val="0"/>
          <w:numId w:val="9"/>
        </w:numPr>
        <w:spacing w:line="360" w:lineRule="auto"/>
        <w:ind w:left="0" w:firstLine="709"/>
        <w:rPr>
          <w:sz w:val="24"/>
        </w:rPr>
      </w:pPr>
      <w:r w:rsidRPr="0001500F">
        <w:rPr>
          <w:sz w:val="24"/>
        </w:rPr>
        <w:t xml:space="preserve">установить мотивирующие и </w:t>
      </w:r>
      <w:proofErr w:type="spellStart"/>
      <w:r w:rsidRPr="0001500F">
        <w:rPr>
          <w:sz w:val="24"/>
        </w:rPr>
        <w:t>демотивирующие</w:t>
      </w:r>
      <w:proofErr w:type="spellEnd"/>
      <w:r w:rsidRPr="0001500F">
        <w:rPr>
          <w:sz w:val="24"/>
        </w:rPr>
        <w:t xml:space="preserve"> факторы, влияющие на выбор конкретных методов и инструментов мотивации;</w:t>
      </w:r>
    </w:p>
    <w:p w:rsidR="00377190" w:rsidRPr="0001500F" w:rsidRDefault="00377190" w:rsidP="00FA3634">
      <w:pPr>
        <w:pStyle w:val="a5"/>
        <w:numPr>
          <w:ilvl w:val="0"/>
          <w:numId w:val="9"/>
        </w:numPr>
        <w:spacing w:line="360" w:lineRule="auto"/>
        <w:ind w:left="0" w:firstLine="709"/>
        <w:rPr>
          <w:sz w:val="24"/>
        </w:rPr>
      </w:pPr>
      <w:r w:rsidRPr="0001500F">
        <w:rPr>
          <w:sz w:val="24"/>
        </w:rPr>
        <w:t xml:space="preserve">определить частный и общий уровни мотивации; </w:t>
      </w:r>
    </w:p>
    <w:p w:rsidR="00377190" w:rsidRPr="0001500F" w:rsidRDefault="00377190" w:rsidP="00FA3634">
      <w:pPr>
        <w:pStyle w:val="a5"/>
        <w:numPr>
          <w:ilvl w:val="0"/>
          <w:numId w:val="9"/>
        </w:numPr>
        <w:spacing w:line="360" w:lineRule="auto"/>
        <w:ind w:left="0" w:firstLine="709"/>
        <w:rPr>
          <w:sz w:val="24"/>
        </w:rPr>
      </w:pPr>
      <w:r w:rsidRPr="0001500F">
        <w:rPr>
          <w:sz w:val="24"/>
        </w:rPr>
        <w:t xml:space="preserve">составить мотивационный баланс (измерение соотношения мотивации и </w:t>
      </w:r>
      <w:proofErr w:type="spellStart"/>
      <w:r w:rsidRPr="0001500F">
        <w:rPr>
          <w:sz w:val="24"/>
        </w:rPr>
        <w:t>демотивации</w:t>
      </w:r>
      <w:proofErr w:type="spellEnd"/>
      <w:r w:rsidRPr="0001500F">
        <w:rPr>
          <w:sz w:val="24"/>
        </w:rPr>
        <w:t xml:space="preserve"> с выделением факторов, снижающих мотивацию);</w:t>
      </w:r>
    </w:p>
    <w:p w:rsidR="00377190" w:rsidRPr="0001500F" w:rsidRDefault="00377190" w:rsidP="00FA3634">
      <w:pPr>
        <w:pStyle w:val="a5"/>
        <w:numPr>
          <w:ilvl w:val="0"/>
          <w:numId w:val="9"/>
        </w:numPr>
        <w:spacing w:line="360" w:lineRule="auto"/>
        <w:ind w:left="0" w:firstLine="709"/>
        <w:rPr>
          <w:sz w:val="24"/>
        </w:rPr>
      </w:pPr>
      <w:r w:rsidRPr="0001500F">
        <w:rPr>
          <w:sz w:val="24"/>
        </w:rPr>
        <w:t>выявить резервы и определить направления совершенствования системы мотивации.</w:t>
      </w:r>
    </w:p>
    <w:p w:rsidR="00377190" w:rsidRPr="0001500F" w:rsidRDefault="00377190" w:rsidP="00377190">
      <w:pPr>
        <w:spacing w:line="360" w:lineRule="auto"/>
        <w:rPr>
          <w:sz w:val="24"/>
        </w:rPr>
      </w:pPr>
      <w:r w:rsidRPr="0001500F">
        <w:rPr>
          <w:sz w:val="24"/>
        </w:rPr>
        <w:t>Инструментарий «Алгоритм создания, ведения и оценки реализации мотивационных карт» выделен в отдельную главу, поскольку является инновационной кадровой технологией.</w:t>
      </w:r>
    </w:p>
    <w:p w:rsidR="00377190" w:rsidRPr="0001500F" w:rsidRDefault="00377190" w:rsidP="00377190">
      <w:pPr>
        <w:spacing w:line="360" w:lineRule="auto"/>
        <w:rPr>
          <w:sz w:val="24"/>
        </w:rPr>
      </w:pPr>
    </w:p>
    <w:p w:rsidR="00377190" w:rsidRPr="0001500F" w:rsidRDefault="00321019" w:rsidP="00377190">
      <w:pPr>
        <w:spacing w:line="360" w:lineRule="auto"/>
        <w:rPr>
          <w:b/>
          <w:sz w:val="24"/>
        </w:rPr>
      </w:pPr>
      <w:r w:rsidRPr="0001500F">
        <w:rPr>
          <w:b/>
          <w:sz w:val="24"/>
        </w:rPr>
        <w:lastRenderedPageBreak/>
        <w:t>3</w:t>
      </w:r>
      <w:r w:rsidR="006B7527" w:rsidRPr="0001500F">
        <w:rPr>
          <w:b/>
          <w:sz w:val="24"/>
        </w:rPr>
        <w:t>.1 Инструментарий «Мотивационная анкета»</w:t>
      </w:r>
    </w:p>
    <w:p w:rsidR="006B7527" w:rsidRPr="0001500F" w:rsidRDefault="006B7527" w:rsidP="00377190">
      <w:pPr>
        <w:spacing w:line="360" w:lineRule="auto"/>
        <w:rPr>
          <w:sz w:val="24"/>
        </w:rPr>
      </w:pPr>
    </w:p>
    <w:p w:rsidR="003E6A6F" w:rsidRPr="0001500F" w:rsidRDefault="003E6A6F" w:rsidP="003E6A6F">
      <w:pPr>
        <w:spacing w:line="360" w:lineRule="auto"/>
        <w:rPr>
          <w:sz w:val="24"/>
        </w:rPr>
      </w:pPr>
      <w:r w:rsidRPr="0001500F">
        <w:rPr>
          <w:sz w:val="24"/>
        </w:rPr>
        <w:t xml:space="preserve">Одним из наименее трудоемких методов диагностики и инструментом для измерения мотивации профессиональной деятельности </w:t>
      </w:r>
      <w:r w:rsidR="00ED2723" w:rsidRPr="0001500F">
        <w:rPr>
          <w:sz w:val="24"/>
        </w:rPr>
        <w:t>работников</w:t>
      </w:r>
      <w:r w:rsidRPr="0001500F">
        <w:rPr>
          <w:sz w:val="24"/>
        </w:rPr>
        <w:t xml:space="preserve">, мониторинга и оценки системы мотивации, действующей в организации является анкетирование (опрос).   </w:t>
      </w:r>
    </w:p>
    <w:p w:rsidR="003E6A6F" w:rsidRPr="0001500F" w:rsidRDefault="003E6A6F" w:rsidP="003E6A6F">
      <w:pPr>
        <w:spacing w:line="360" w:lineRule="auto"/>
        <w:rPr>
          <w:sz w:val="24"/>
        </w:rPr>
      </w:pPr>
      <w:r w:rsidRPr="0001500F">
        <w:rPr>
          <w:sz w:val="24"/>
        </w:rPr>
        <w:t>Рекомендуемый инструментарий «Мотивационная анкета»:</w:t>
      </w:r>
    </w:p>
    <w:p w:rsidR="003E6A6F" w:rsidRPr="0001500F" w:rsidRDefault="003E6A6F" w:rsidP="00FA3634">
      <w:pPr>
        <w:pStyle w:val="a5"/>
        <w:numPr>
          <w:ilvl w:val="0"/>
          <w:numId w:val="10"/>
        </w:numPr>
        <w:spacing w:line="360" w:lineRule="auto"/>
        <w:ind w:left="0" w:firstLine="709"/>
        <w:rPr>
          <w:sz w:val="24"/>
        </w:rPr>
      </w:pPr>
      <w:r w:rsidRPr="0001500F">
        <w:rPr>
          <w:sz w:val="24"/>
        </w:rPr>
        <w:t xml:space="preserve">направлен на выявление ценностных ориентаций работников и их </w:t>
      </w:r>
      <w:proofErr w:type="spellStart"/>
      <w:r w:rsidRPr="0001500F">
        <w:rPr>
          <w:sz w:val="24"/>
        </w:rPr>
        <w:t>демотиваторов</w:t>
      </w:r>
      <w:proofErr w:type="spellEnd"/>
      <w:r w:rsidRPr="0001500F">
        <w:rPr>
          <w:sz w:val="24"/>
        </w:rPr>
        <w:t xml:space="preserve">, а также на оценку факторов значимости профессиональной деятельности и удовлетворенности трудом; </w:t>
      </w:r>
    </w:p>
    <w:p w:rsidR="003E6A6F" w:rsidRPr="0001500F" w:rsidRDefault="003E6A6F" w:rsidP="00FA3634">
      <w:pPr>
        <w:pStyle w:val="a5"/>
        <w:numPr>
          <w:ilvl w:val="0"/>
          <w:numId w:val="10"/>
        </w:numPr>
        <w:spacing w:line="360" w:lineRule="auto"/>
        <w:ind w:left="0" w:firstLine="709"/>
        <w:rPr>
          <w:sz w:val="24"/>
        </w:rPr>
      </w:pPr>
      <w:r w:rsidRPr="0001500F">
        <w:rPr>
          <w:sz w:val="24"/>
        </w:rPr>
        <w:t xml:space="preserve">включает пакет анкет, которые в зависимости от цели исследования могут применяться как самостоятельно, так и в комплексе;   </w:t>
      </w:r>
    </w:p>
    <w:p w:rsidR="003E6A6F" w:rsidRPr="0001500F" w:rsidRDefault="003E6A6F" w:rsidP="00FA3634">
      <w:pPr>
        <w:pStyle w:val="a5"/>
        <w:numPr>
          <w:ilvl w:val="0"/>
          <w:numId w:val="10"/>
        </w:numPr>
        <w:spacing w:line="360" w:lineRule="auto"/>
        <w:ind w:left="0" w:firstLine="709"/>
        <w:rPr>
          <w:sz w:val="24"/>
        </w:rPr>
      </w:pPr>
      <w:r w:rsidRPr="0001500F">
        <w:rPr>
          <w:sz w:val="24"/>
        </w:rPr>
        <w:t xml:space="preserve">позволяет определить частный и общий (интегральный) уровни мотивации, создать мотивационный баланс, составить диагностическую и стратегическую мотивационные карты. </w:t>
      </w:r>
    </w:p>
    <w:p w:rsidR="003E6A6F" w:rsidRPr="0001500F" w:rsidRDefault="003E6A6F" w:rsidP="003E6A6F">
      <w:pPr>
        <w:spacing w:line="360" w:lineRule="auto"/>
        <w:rPr>
          <w:sz w:val="24"/>
        </w:rPr>
      </w:pPr>
      <w:r w:rsidRPr="0001500F">
        <w:rPr>
          <w:sz w:val="24"/>
        </w:rPr>
        <w:t>В зависимости от поставленных задач этот инструментарий может использоваться для диагностики мотивации конкретного работника, коллективов, подразделений и организации в целом.</w:t>
      </w:r>
    </w:p>
    <w:p w:rsidR="003E6A6F" w:rsidRPr="0001500F" w:rsidRDefault="003E6A6F" w:rsidP="003E6A6F">
      <w:pPr>
        <w:spacing w:line="360" w:lineRule="auto"/>
        <w:rPr>
          <w:sz w:val="24"/>
        </w:rPr>
      </w:pPr>
      <w:r w:rsidRPr="0001500F">
        <w:rPr>
          <w:sz w:val="24"/>
        </w:rPr>
        <w:t>При проведении анкетирования необходимо учитывать следующие условия:</w:t>
      </w:r>
    </w:p>
    <w:p w:rsidR="003E6A6F" w:rsidRPr="0001500F" w:rsidRDefault="003E6A6F" w:rsidP="00FA3634">
      <w:pPr>
        <w:pStyle w:val="a5"/>
        <w:numPr>
          <w:ilvl w:val="0"/>
          <w:numId w:val="10"/>
        </w:numPr>
        <w:spacing w:line="360" w:lineRule="auto"/>
        <w:ind w:left="0" w:firstLine="709"/>
        <w:rPr>
          <w:sz w:val="24"/>
        </w:rPr>
      </w:pPr>
      <w:r w:rsidRPr="0001500F">
        <w:rPr>
          <w:sz w:val="24"/>
        </w:rPr>
        <w:t>с целью определения мотивационной стратегии организации в опросе и заполнении анкет должно принять участи</w:t>
      </w:r>
      <w:r w:rsidR="00ED2723" w:rsidRPr="0001500F">
        <w:rPr>
          <w:sz w:val="24"/>
        </w:rPr>
        <w:t>е максимальное количество работ</w:t>
      </w:r>
      <w:r w:rsidRPr="0001500F">
        <w:rPr>
          <w:sz w:val="24"/>
        </w:rPr>
        <w:t xml:space="preserve">ников, но не менее 35 %; </w:t>
      </w:r>
    </w:p>
    <w:p w:rsidR="003E6A6F" w:rsidRPr="0001500F" w:rsidRDefault="003E6A6F" w:rsidP="00FA3634">
      <w:pPr>
        <w:pStyle w:val="a5"/>
        <w:numPr>
          <w:ilvl w:val="0"/>
          <w:numId w:val="10"/>
        </w:numPr>
        <w:spacing w:line="360" w:lineRule="auto"/>
        <w:ind w:left="0" w:firstLine="709"/>
        <w:rPr>
          <w:sz w:val="24"/>
        </w:rPr>
      </w:pPr>
      <w:r w:rsidRPr="0001500F">
        <w:rPr>
          <w:sz w:val="24"/>
        </w:rPr>
        <w:t>для повышения объективности результатов данное исследование целесообразно проводить анонимно;</w:t>
      </w:r>
    </w:p>
    <w:p w:rsidR="003E6A6F" w:rsidRPr="0001500F" w:rsidRDefault="003E6A6F" w:rsidP="00FA3634">
      <w:pPr>
        <w:pStyle w:val="a5"/>
        <w:numPr>
          <w:ilvl w:val="0"/>
          <w:numId w:val="10"/>
        </w:numPr>
        <w:spacing w:line="360" w:lineRule="auto"/>
        <w:ind w:left="0" w:firstLine="709"/>
        <w:rPr>
          <w:sz w:val="24"/>
        </w:rPr>
      </w:pPr>
      <w:r w:rsidRPr="0001500F">
        <w:rPr>
          <w:sz w:val="24"/>
        </w:rPr>
        <w:t xml:space="preserve">с целью достижения максимального результата от мотивационных мероприятий анкетирование (опрос) работников следует проводить систематически, не реже одного раза в год, а также осуществлять мониторинг конечных результатов. </w:t>
      </w:r>
    </w:p>
    <w:p w:rsidR="003E6A6F" w:rsidRPr="0001500F" w:rsidRDefault="003E6A6F" w:rsidP="003E6A6F">
      <w:pPr>
        <w:spacing w:line="360" w:lineRule="auto"/>
        <w:rPr>
          <w:sz w:val="24"/>
        </w:rPr>
      </w:pPr>
      <w:r w:rsidRPr="0001500F">
        <w:rPr>
          <w:sz w:val="24"/>
        </w:rPr>
        <w:t>Рекомендуется использовать два вида анкет:</w:t>
      </w:r>
    </w:p>
    <w:p w:rsidR="003E6A6F" w:rsidRPr="0001500F" w:rsidRDefault="003E6A6F" w:rsidP="00FA3634">
      <w:pPr>
        <w:pStyle w:val="a5"/>
        <w:numPr>
          <w:ilvl w:val="0"/>
          <w:numId w:val="11"/>
        </w:numPr>
        <w:spacing w:line="360" w:lineRule="auto"/>
        <w:ind w:left="0" w:firstLine="709"/>
        <w:rPr>
          <w:sz w:val="24"/>
        </w:rPr>
      </w:pPr>
      <w:r w:rsidRPr="0001500F">
        <w:rPr>
          <w:sz w:val="24"/>
        </w:rPr>
        <w:t>для проведения диагностики и оценки ценностных ориентаций, привлекательности работы, выявления ключевых факторов, обуславливающих значимость для работников их профессиональной деятельности, – анкета с открытом перечнем вопросов и возможностью дачи собственного варианта ответа;</w:t>
      </w:r>
    </w:p>
    <w:p w:rsidR="003E6A6F" w:rsidRPr="0001500F" w:rsidRDefault="003E6A6F" w:rsidP="00FA3634">
      <w:pPr>
        <w:pStyle w:val="a5"/>
        <w:numPr>
          <w:ilvl w:val="0"/>
          <w:numId w:val="11"/>
        </w:numPr>
        <w:spacing w:line="360" w:lineRule="auto"/>
        <w:ind w:left="0" w:firstLine="709"/>
        <w:rPr>
          <w:sz w:val="24"/>
        </w:rPr>
      </w:pPr>
      <w:r w:rsidRPr="0001500F">
        <w:rPr>
          <w:sz w:val="24"/>
        </w:rPr>
        <w:t xml:space="preserve">для проведения диагностики и оценки удовлетворенности трудом, основанной на соотношении фактического и ожидаемого состояния, – анкета </w:t>
      </w:r>
      <w:r w:rsidR="001719A5" w:rsidRPr="0001500F">
        <w:rPr>
          <w:sz w:val="24"/>
        </w:rPr>
        <w:t>с закрытым перечнем вопросов.</w:t>
      </w:r>
    </w:p>
    <w:p w:rsidR="003E6A6F" w:rsidRPr="0001500F" w:rsidRDefault="003E6A6F" w:rsidP="003E6A6F">
      <w:pPr>
        <w:spacing w:line="360" w:lineRule="auto"/>
        <w:rPr>
          <w:sz w:val="24"/>
        </w:rPr>
      </w:pPr>
      <w:r w:rsidRPr="0001500F">
        <w:rPr>
          <w:sz w:val="24"/>
        </w:rPr>
        <w:lastRenderedPageBreak/>
        <w:t>Участвуя в анкетировании (опросе), работники высказывают мнение относительно различных аспектов своей профессиональной деятельности (работы), указывают факторы,</w:t>
      </w:r>
      <w:r w:rsidR="001719A5" w:rsidRPr="0001500F">
        <w:rPr>
          <w:sz w:val="24"/>
        </w:rPr>
        <w:t xml:space="preserve"> влияющие на уровень мотивации,</w:t>
      </w:r>
      <w:r w:rsidRPr="0001500F">
        <w:rPr>
          <w:sz w:val="24"/>
        </w:rPr>
        <w:t xml:space="preserve"> результативность и эффективность</w:t>
      </w:r>
      <w:r w:rsidR="001719A5" w:rsidRPr="0001500F">
        <w:rPr>
          <w:sz w:val="24"/>
        </w:rPr>
        <w:t xml:space="preserve"> их деятельности.</w:t>
      </w:r>
    </w:p>
    <w:p w:rsidR="003E6A6F" w:rsidRPr="0001500F" w:rsidRDefault="003E6A6F" w:rsidP="001719A5">
      <w:pPr>
        <w:spacing w:line="360" w:lineRule="auto"/>
        <w:rPr>
          <w:sz w:val="24"/>
        </w:rPr>
      </w:pPr>
      <w:r w:rsidRPr="0001500F">
        <w:rPr>
          <w:sz w:val="24"/>
        </w:rPr>
        <w:t>С целью повышения достоверности результатов анкетирования, минимизации риска получения только социально одобряемых и нейтральных ответов в анкетах приводятся как одноименные, так и взаимодополняющие, взаимозависимые факторы (в том числе, вопросы маркеры), связанные с профессионал</w:t>
      </w:r>
      <w:r w:rsidR="00ED2723" w:rsidRPr="0001500F">
        <w:rPr>
          <w:sz w:val="24"/>
        </w:rPr>
        <w:t>ьной деятельностью и оказывающие</w:t>
      </w:r>
      <w:r w:rsidRPr="0001500F">
        <w:rPr>
          <w:sz w:val="24"/>
        </w:rPr>
        <w:t xml:space="preserve"> влияние на их трудовую мотивацию.</w:t>
      </w:r>
    </w:p>
    <w:p w:rsidR="003E6A6F" w:rsidRPr="0001500F" w:rsidRDefault="003E6A6F" w:rsidP="001719A5">
      <w:pPr>
        <w:spacing w:line="360" w:lineRule="auto"/>
        <w:rPr>
          <w:sz w:val="24"/>
        </w:rPr>
      </w:pPr>
      <w:r w:rsidRPr="0001500F">
        <w:rPr>
          <w:sz w:val="24"/>
        </w:rPr>
        <w:t>Алгоритм проведения анкетирован</w:t>
      </w:r>
      <w:r w:rsidR="009C7F75" w:rsidRPr="0001500F">
        <w:rPr>
          <w:sz w:val="24"/>
        </w:rPr>
        <w:t>ия включает следующие действия:</w:t>
      </w:r>
    </w:p>
    <w:p w:rsidR="003E6A6F" w:rsidRPr="0001500F" w:rsidRDefault="003E6A6F" w:rsidP="00FA3634">
      <w:pPr>
        <w:pStyle w:val="a5"/>
        <w:numPr>
          <w:ilvl w:val="0"/>
          <w:numId w:val="12"/>
        </w:numPr>
        <w:spacing w:line="360" w:lineRule="auto"/>
        <w:ind w:left="0" w:firstLine="709"/>
        <w:rPr>
          <w:sz w:val="24"/>
        </w:rPr>
      </w:pPr>
      <w:r w:rsidRPr="0001500F">
        <w:rPr>
          <w:sz w:val="24"/>
        </w:rPr>
        <w:t>респондентам предлагается оценить в баллах (например, от 0 до 5):</w:t>
      </w:r>
    </w:p>
    <w:p w:rsidR="003E6A6F" w:rsidRPr="0001500F" w:rsidRDefault="003E6A6F" w:rsidP="00FA3634">
      <w:pPr>
        <w:pStyle w:val="a5"/>
        <w:numPr>
          <w:ilvl w:val="0"/>
          <w:numId w:val="13"/>
        </w:numPr>
        <w:spacing w:line="360" w:lineRule="auto"/>
        <w:ind w:left="0" w:firstLine="709"/>
        <w:rPr>
          <w:sz w:val="24"/>
        </w:rPr>
      </w:pPr>
      <w:r w:rsidRPr="0001500F">
        <w:rPr>
          <w:sz w:val="24"/>
        </w:rPr>
        <w:t>значимость факторов их профессиональности деятельности (важности, привлекательности работы);</w:t>
      </w:r>
    </w:p>
    <w:p w:rsidR="003E6A6F" w:rsidRPr="0001500F" w:rsidRDefault="003E6A6F" w:rsidP="00FA3634">
      <w:pPr>
        <w:pStyle w:val="a5"/>
        <w:numPr>
          <w:ilvl w:val="0"/>
          <w:numId w:val="13"/>
        </w:numPr>
        <w:spacing w:line="360" w:lineRule="auto"/>
        <w:ind w:left="0" w:firstLine="709"/>
        <w:rPr>
          <w:sz w:val="24"/>
        </w:rPr>
      </w:pPr>
      <w:r w:rsidRPr="0001500F">
        <w:rPr>
          <w:sz w:val="24"/>
        </w:rPr>
        <w:t>удовлетворенность факторами тр</w:t>
      </w:r>
      <w:r w:rsidR="009C7F75" w:rsidRPr="0001500F">
        <w:rPr>
          <w:sz w:val="24"/>
        </w:rPr>
        <w:t>уда с позиции своих ожиданий;</w:t>
      </w:r>
    </w:p>
    <w:p w:rsidR="003E6A6F" w:rsidRPr="0001500F" w:rsidRDefault="003E6A6F" w:rsidP="00FA3634">
      <w:pPr>
        <w:pStyle w:val="a5"/>
        <w:numPr>
          <w:ilvl w:val="0"/>
          <w:numId w:val="12"/>
        </w:numPr>
        <w:spacing w:line="360" w:lineRule="auto"/>
        <w:ind w:left="0" w:firstLine="709"/>
        <w:rPr>
          <w:sz w:val="24"/>
        </w:rPr>
      </w:pPr>
      <w:r w:rsidRPr="0001500F">
        <w:rPr>
          <w:sz w:val="24"/>
        </w:rPr>
        <w:t>полученные данные обрабатываются и формируются окончательные результаты исходя из значений фактора, суммы его балльных оценок (например, от 0 до 5);</w:t>
      </w:r>
    </w:p>
    <w:p w:rsidR="003E6A6F" w:rsidRPr="0001500F" w:rsidRDefault="003E6A6F" w:rsidP="00FA3634">
      <w:pPr>
        <w:pStyle w:val="a5"/>
        <w:numPr>
          <w:ilvl w:val="0"/>
          <w:numId w:val="12"/>
        </w:numPr>
        <w:spacing w:line="360" w:lineRule="auto"/>
        <w:ind w:left="0" w:firstLine="709"/>
        <w:rPr>
          <w:sz w:val="24"/>
        </w:rPr>
      </w:pPr>
      <w:r w:rsidRPr="0001500F">
        <w:rPr>
          <w:sz w:val="24"/>
        </w:rPr>
        <w:t>составляется матрица, в которой рассчитывается и отражается сила каждого фактора (удельный вес), средняя оценка, а также (при необходимости), степень зависимости силы факторов от стажа работы, пола и занимаемой должности респондентов;</w:t>
      </w:r>
    </w:p>
    <w:p w:rsidR="003E6A6F" w:rsidRPr="0001500F" w:rsidRDefault="003E6A6F" w:rsidP="00FA3634">
      <w:pPr>
        <w:pStyle w:val="a5"/>
        <w:numPr>
          <w:ilvl w:val="0"/>
          <w:numId w:val="12"/>
        </w:numPr>
        <w:spacing w:line="360" w:lineRule="auto"/>
        <w:ind w:left="0" w:firstLine="709"/>
        <w:rPr>
          <w:sz w:val="24"/>
        </w:rPr>
      </w:pPr>
      <w:r w:rsidRPr="0001500F">
        <w:rPr>
          <w:sz w:val="24"/>
        </w:rPr>
        <w:t xml:space="preserve">определяется число и удельный вес </w:t>
      </w:r>
      <w:r w:rsidR="001719A5" w:rsidRPr="0001500F">
        <w:rPr>
          <w:sz w:val="24"/>
        </w:rPr>
        <w:t xml:space="preserve">работников, давших </w:t>
      </w:r>
      <w:proofErr w:type="gramStart"/>
      <w:r w:rsidR="001719A5" w:rsidRPr="0001500F">
        <w:rPr>
          <w:sz w:val="24"/>
        </w:rPr>
        <w:t>высокую</w:t>
      </w:r>
      <w:r w:rsidR="001719A5" w:rsidRPr="0001500F">
        <w:rPr>
          <w:sz w:val="24"/>
        </w:rPr>
        <w:br/>
        <w:t>(</w:t>
      </w:r>
      <w:proofErr w:type="gramEnd"/>
      <w:r w:rsidR="001719A5" w:rsidRPr="0001500F">
        <w:rPr>
          <w:sz w:val="24"/>
        </w:rPr>
        <w:t>4–5 </w:t>
      </w:r>
      <w:r w:rsidRPr="0001500F">
        <w:rPr>
          <w:sz w:val="24"/>
        </w:rPr>
        <w:t>баллов), среднюю (3 балла) и низкую (0–2 баллов), а также максимальную</w:t>
      </w:r>
      <w:r w:rsidR="001719A5" w:rsidRPr="0001500F">
        <w:rPr>
          <w:sz w:val="24"/>
        </w:rPr>
        <w:t xml:space="preserve"> </w:t>
      </w:r>
      <w:r w:rsidRPr="0001500F">
        <w:rPr>
          <w:sz w:val="24"/>
        </w:rPr>
        <w:t>(5 баллов) и минимальную (0 баллов), положительную (3</w:t>
      </w:r>
      <w:r w:rsidR="009C7F75" w:rsidRPr="0001500F">
        <w:rPr>
          <w:sz w:val="24"/>
        </w:rPr>
        <w:t>–</w:t>
      </w:r>
      <w:r w:rsidRPr="0001500F">
        <w:rPr>
          <w:sz w:val="24"/>
        </w:rPr>
        <w:t>5 баллов) и отрицательную (0</w:t>
      </w:r>
      <w:r w:rsidR="001719A5" w:rsidRPr="0001500F">
        <w:rPr>
          <w:sz w:val="24"/>
        </w:rPr>
        <w:t>–</w:t>
      </w:r>
      <w:r w:rsidRPr="0001500F">
        <w:rPr>
          <w:sz w:val="24"/>
        </w:rPr>
        <w:t>2) оценки каждому фактору;</w:t>
      </w:r>
    </w:p>
    <w:p w:rsidR="003E6A6F" w:rsidRPr="0001500F" w:rsidRDefault="003E6A6F" w:rsidP="00FA3634">
      <w:pPr>
        <w:pStyle w:val="a5"/>
        <w:numPr>
          <w:ilvl w:val="0"/>
          <w:numId w:val="12"/>
        </w:numPr>
        <w:spacing w:line="360" w:lineRule="auto"/>
        <w:ind w:left="0" w:firstLine="709"/>
        <w:rPr>
          <w:sz w:val="24"/>
        </w:rPr>
      </w:pPr>
      <w:r w:rsidRPr="0001500F">
        <w:rPr>
          <w:sz w:val="24"/>
        </w:rPr>
        <w:t xml:space="preserve">для обработки результатов используются </w:t>
      </w:r>
      <w:proofErr w:type="spellStart"/>
      <w:r w:rsidRPr="0001500F">
        <w:rPr>
          <w:sz w:val="24"/>
        </w:rPr>
        <w:t>общелогические</w:t>
      </w:r>
      <w:proofErr w:type="spellEnd"/>
      <w:r w:rsidRPr="0001500F">
        <w:rPr>
          <w:sz w:val="24"/>
        </w:rPr>
        <w:t xml:space="preserve"> и общенаучные методы и приемы (сравнительный анализ, статистический, экономико-математический методы, факторный анализ и др.), а также современные </w:t>
      </w:r>
      <w:r w:rsidR="00ED2723" w:rsidRPr="0001500F">
        <w:rPr>
          <w:sz w:val="24"/>
        </w:rPr>
        <w:t>технологии, в частности, пакеты</w:t>
      </w:r>
      <w:r w:rsidRPr="0001500F">
        <w:rPr>
          <w:sz w:val="24"/>
        </w:rPr>
        <w:t xml:space="preserve"> прикладных программ МS </w:t>
      </w:r>
      <w:proofErr w:type="spellStart"/>
      <w:r w:rsidRPr="0001500F">
        <w:rPr>
          <w:sz w:val="24"/>
        </w:rPr>
        <w:t>Access</w:t>
      </w:r>
      <w:proofErr w:type="spellEnd"/>
      <w:r w:rsidRPr="0001500F">
        <w:rPr>
          <w:sz w:val="24"/>
        </w:rPr>
        <w:t xml:space="preserve"> и МS </w:t>
      </w:r>
      <w:proofErr w:type="spellStart"/>
      <w:r w:rsidRPr="0001500F">
        <w:rPr>
          <w:sz w:val="24"/>
        </w:rPr>
        <w:t>Excel</w:t>
      </w:r>
      <w:proofErr w:type="spellEnd"/>
      <w:r w:rsidRPr="0001500F">
        <w:rPr>
          <w:sz w:val="24"/>
        </w:rPr>
        <w:t>.</w:t>
      </w:r>
    </w:p>
    <w:p w:rsidR="003E6A6F" w:rsidRPr="0001500F" w:rsidRDefault="003E6A6F" w:rsidP="00ED2723">
      <w:pPr>
        <w:spacing w:line="360" w:lineRule="auto"/>
        <w:rPr>
          <w:sz w:val="24"/>
        </w:rPr>
      </w:pPr>
      <w:r w:rsidRPr="0001500F">
        <w:rPr>
          <w:sz w:val="24"/>
        </w:rPr>
        <w:t xml:space="preserve">С целью минимизации субъективизма при определении ключевых мотивирующих и </w:t>
      </w:r>
      <w:proofErr w:type="spellStart"/>
      <w:r w:rsidRPr="0001500F">
        <w:rPr>
          <w:sz w:val="24"/>
        </w:rPr>
        <w:t>демотивирующих</w:t>
      </w:r>
      <w:proofErr w:type="spellEnd"/>
      <w:r w:rsidRPr="0001500F">
        <w:rPr>
          <w:sz w:val="24"/>
        </w:rPr>
        <w:t xml:space="preserve"> факторов, проведении корреляции полученных результатов, определения наиболее действенных инструментов мотивации целесо</w:t>
      </w:r>
      <w:r w:rsidR="001719A5" w:rsidRPr="0001500F">
        <w:rPr>
          <w:sz w:val="24"/>
        </w:rPr>
        <w:t>образно применять в комплексе с</w:t>
      </w:r>
      <w:r w:rsidR="00ED2723" w:rsidRPr="0001500F">
        <w:rPr>
          <w:sz w:val="24"/>
        </w:rPr>
        <w:t xml:space="preserve"> </w:t>
      </w:r>
      <w:r w:rsidRPr="0001500F">
        <w:rPr>
          <w:sz w:val="24"/>
        </w:rPr>
        <w:t>данными анкетами и другие методы, в том числе:</w:t>
      </w:r>
    </w:p>
    <w:p w:rsidR="003E6A6F" w:rsidRPr="0001500F" w:rsidRDefault="003E6A6F" w:rsidP="00FA3634">
      <w:pPr>
        <w:pStyle w:val="a5"/>
        <w:numPr>
          <w:ilvl w:val="0"/>
          <w:numId w:val="14"/>
        </w:numPr>
        <w:spacing w:line="360" w:lineRule="auto"/>
        <w:ind w:left="0" w:firstLine="709"/>
        <w:rPr>
          <w:sz w:val="24"/>
        </w:rPr>
      </w:pPr>
      <w:r w:rsidRPr="0001500F">
        <w:rPr>
          <w:sz w:val="24"/>
        </w:rPr>
        <w:t>анкетирование о причинах увольнений работников, результаты которого отражаются в аналитической таблице;</w:t>
      </w:r>
    </w:p>
    <w:p w:rsidR="003E6A6F" w:rsidRPr="0001500F" w:rsidRDefault="001719A5" w:rsidP="00FA3634">
      <w:pPr>
        <w:pStyle w:val="a5"/>
        <w:numPr>
          <w:ilvl w:val="0"/>
          <w:numId w:val="14"/>
        </w:numPr>
        <w:spacing w:line="360" w:lineRule="auto"/>
        <w:ind w:left="0" w:firstLine="709"/>
        <w:rPr>
          <w:sz w:val="24"/>
        </w:rPr>
      </w:pPr>
      <w:r w:rsidRPr="0001500F">
        <w:rPr>
          <w:sz w:val="24"/>
        </w:rPr>
        <w:t>а</w:t>
      </w:r>
      <w:r w:rsidR="003E6A6F" w:rsidRPr="0001500F">
        <w:rPr>
          <w:sz w:val="24"/>
        </w:rPr>
        <w:t xml:space="preserve">нализ и качественную характеристику психологического климата в коллективе по методу А.Ф. </w:t>
      </w:r>
      <w:proofErr w:type="spellStart"/>
      <w:r w:rsidR="003E6A6F" w:rsidRPr="0001500F">
        <w:rPr>
          <w:sz w:val="24"/>
        </w:rPr>
        <w:t>Фидпера</w:t>
      </w:r>
      <w:proofErr w:type="spellEnd"/>
      <w:r w:rsidR="003E6A6F" w:rsidRPr="0001500F">
        <w:rPr>
          <w:sz w:val="24"/>
        </w:rPr>
        <w:t xml:space="preserve">, который заключается в заполнении работниками </w:t>
      </w:r>
      <w:r w:rsidR="003E6A6F" w:rsidRPr="0001500F">
        <w:rPr>
          <w:sz w:val="24"/>
        </w:rPr>
        <w:lastRenderedPageBreak/>
        <w:t>таблицы с противоположными по смыслу парами слов, с помощью которых описывается атмосфера в коллективе.</w:t>
      </w:r>
    </w:p>
    <w:p w:rsidR="003E6A6F" w:rsidRPr="0001500F" w:rsidRDefault="003E6A6F" w:rsidP="003E6A6F">
      <w:pPr>
        <w:spacing w:line="360" w:lineRule="auto"/>
        <w:rPr>
          <w:sz w:val="24"/>
        </w:rPr>
      </w:pPr>
      <w:r w:rsidRPr="0001500F">
        <w:rPr>
          <w:sz w:val="24"/>
        </w:rPr>
        <w:t xml:space="preserve">Для комплексной количественной и качественной оценки рекомендуется применение специальных формул и уровневой шкалы, определение частного и общего уровней мотивации. </w:t>
      </w:r>
    </w:p>
    <w:p w:rsidR="003E6A6F" w:rsidRPr="0001500F" w:rsidRDefault="003E6A6F" w:rsidP="003E6A6F">
      <w:pPr>
        <w:spacing w:line="360" w:lineRule="auto"/>
        <w:rPr>
          <w:sz w:val="24"/>
        </w:rPr>
      </w:pPr>
      <w:r w:rsidRPr="0001500F">
        <w:rPr>
          <w:sz w:val="24"/>
        </w:rPr>
        <w:t>Комплексная оценка позволит:</w:t>
      </w:r>
    </w:p>
    <w:p w:rsidR="003E6A6F" w:rsidRPr="0001500F" w:rsidRDefault="003E6A6F" w:rsidP="00FA3634">
      <w:pPr>
        <w:pStyle w:val="a5"/>
        <w:numPr>
          <w:ilvl w:val="0"/>
          <w:numId w:val="14"/>
        </w:numPr>
        <w:spacing w:line="360" w:lineRule="auto"/>
        <w:ind w:left="0" w:firstLine="709"/>
        <w:rPr>
          <w:sz w:val="24"/>
        </w:rPr>
      </w:pPr>
      <w:r w:rsidRPr="0001500F">
        <w:rPr>
          <w:sz w:val="24"/>
        </w:rPr>
        <w:t>раскрыть степень (силу) внутренней мотивации работников и эффективность управления их внешней мотивацией;</w:t>
      </w:r>
    </w:p>
    <w:p w:rsidR="003E6A6F" w:rsidRPr="0001500F" w:rsidRDefault="003E6A6F" w:rsidP="00FA3634">
      <w:pPr>
        <w:pStyle w:val="a5"/>
        <w:numPr>
          <w:ilvl w:val="0"/>
          <w:numId w:val="14"/>
        </w:numPr>
        <w:spacing w:line="360" w:lineRule="auto"/>
        <w:ind w:left="0" w:firstLine="709"/>
        <w:rPr>
          <w:sz w:val="24"/>
        </w:rPr>
      </w:pPr>
      <w:r w:rsidRPr="0001500F">
        <w:rPr>
          <w:sz w:val="24"/>
        </w:rPr>
        <w:t>оценить качество функционирования мотивационного механизма и эффективность системы в целом;</w:t>
      </w:r>
    </w:p>
    <w:p w:rsidR="003E6A6F" w:rsidRPr="0001500F" w:rsidRDefault="003E6A6F" w:rsidP="00FA3634">
      <w:pPr>
        <w:pStyle w:val="a5"/>
        <w:numPr>
          <w:ilvl w:val="0"/>
          <w:numId w:val="14"/>
        </w:numPr>
        <w:spacing w:line="360" w:lineRule="auto"/>
        <w:ind w:left="0" w:firstLine="709"/>
        <w:rPr>
          <w:sz w:val="24"/>
        </w:rPr>
      </w:pPr>
      <w:r w:rsidRPr="0001500F">
        <w:rPr>
          <w:sz w:val="24"/>
        </w:rPr>
        <w:t xml:space="preserve">определить ключевые мотивирующие и </w:t>
      </w:r>
      <w:proofErr w:type="spellStart"/>
      <w:r w:rsidRPr="0001500F">
        <w:rPr>
          <w:sz w:val="24"/>
        </w:rPr>
        <w:t>демотивирующие</w:t>
      </w:r>
      <w:proofErr w:type="spellEnd"/>
      <w:r w:rsidRPr="0001500F">
        <w:rPr>
          <w:sz w:val="24"/>
        </w:rPr>
        <w:t xml:space="preserve"> факторы </w:t>
      </w:r>
      <w:proofErr w:type="spellStart"/>
      <w:r w:rsidRPr="0001500F">
        <w:rPr>
          <w:sz w:val="24"/>
        </w:rPr>
        <w:t>мотиваторы</w:t>
      </w:r>
      <w:proofErr w:type="spellEnd"/>
      <w:r w:rsidRPr="0001500F">
        <w:rPr>
          <w:sz w:val="24"/>
        </w:rPr>
        <w:t>, удовлетворенность трудом;</w:t>
      </w:r>
    </w:p>
    <w:p w:rsidR="003E6A6F" w:rsidRPr="0001500F" w:rsidRDefault="003E6A6F" w:rsidP="00FA3634">
      <w:pPr>
        <w:pStyle w:val="a5"/>
        <w:numPr>
          <w:ilvl w:val="0"/>
          <w:numId w:val="14"/>
        </w:numPr>
        <w:spacing w:line="360" w:lineRule="auto"/>
        <w:ind w:left="0" w:firstLine="709"/>
        <w:rPr>
          <w:sz w:val="24"/>
        </w:rPr>
      </w:pPr>
      <w:r w:rsidRPr="0001500F">
        <w:rPr>
          <w:sz w:val="24"/>
        </w:rPr>
        <w:t xml:space="preserve">выявить сильные позиции, которые нужно сохранить, и проблемы, требующие решения; </w:t>
      </w:r>
    </w:p>
    <w:p w:rsidR="003E6A6F" w:rsidRPr="0001500F" w:rsidRDefault="003E6A6F" w:rsidP="00FA3634">
      <w:pPr>
        <w:pStyle w:val="a5"/>
        <w:numPr>
          <w:ilvl w:val="0"/>
          <w:numId w:val="14"/>
        </w:numPr>
        <w:spacing w:line="360" w:lineRule="auto"/>
        <w:ind w:left="0" w:firstLine="709"/>
        <w:rPr>
          <w:sz w:val="24"/>
        </w:rPr>
      </w:pPr>
      <w:r w:rsidRPr="0001500F">
        <w:rPr>
          <w:sz w:val="24"/>
        </w:rPr>
        <w:t xml:space="preserve">принять организационные меры по совершенствованию системы мотивации. </w:t>
      </w:r>
    </w:p>
    <w:p w:rsidR="003E6A6F" w:rsidRPr="0001500F" w:rsidRDefault="003E6A6F" w:rsidP="003E6A6F">
      <w:pPr>
        <w:spacing w:line="360" w:lineRule="auto"/>
        <w:rPr>
          <w:sz w:val="24"/>
        </w:rPr>
      </w:pPr>
      <w:r w:rsidRPr="0001500F">
        <w:rPr>
          <w:sz w:val="24"/>
        </w:rPr>
        <w:t>На заключительном этапе диагнос</w:t>
      </w:r>
      <w:r w:rsidR="001719A5" w:rsidRPr="0001500F">
        <w:rPr>
          <w:sz w:val="24"/>
        </w:rPr>
        <w:t>тики и оценки системы мотивации</w:t>
      </w:r>
      <w:r w:rsidRPr="0001500F">
        <w:rPr>
          <w:sz w:val="24"/>
        </w:rPr>
        <w:t xml:space="preserve"> формулируются выводы и предложения, составляется перечень (план) мотивационных мероприятий, о которых руководитель организации и (или) кадровая служба либо непосредственный руководитель сообщают трудовому коллективу, с последующим мониторингом их выполнения.</w:t>
      </w:r>
    </w:p>
    <w:p w:rsidR="006B7527" w:rsidRPr="0001500F" w:rsidRDefault="003E6A6F" w:rsidP="003E6A6F">
      <w:pPr>
        <w:spacing w:line="360" w:lineRule="auto"/>
        <w:rPr>
          <w:sz w:val="24"/>
        </w:rPr>
      </w:pPr>
      <w:r w:rsidRPr="0001500F">
        <w:rPr>
          <w:sz w:val="24"/>
        </w:rPr>
        <w:t>Рекомендуемый инструментарий, включающий образцы анкет, матриц, таблиц сводных результатов, формул и пример</w:t>
      </w:r>
      <w:r w:rsidR="009C7F75" w:rsidRPr="0001500F">
        <w:rPr>
          <w:sz w:val="24"/>
        </w:rPr>
        <w:t xml:space="preserve">ов расчета, описание итоговых </w:t>
      </w:r>
      <w:r w:rsidRPr="0001500F">
        <w:rPr>
          <w:sz w:val="24"/>
        </w:rPr>
        <w:t xml:space="preserve">результатов приведены в </w:t>
      </w:r>
      <w:r w:rsidR="001719A5" w:rsidRPr="0001500F">
        <w:rPr>
          <w:sz w:val="24"/>
        </w:rPr>
        <w:t>приложении</w:t>
      </w:r>
      <w:r w:rsidR="0001500F" w:rsidRPr="0001500F">
        <w:rPr>
          <w:sz w:val="24"/>
        </w:rPr>
        <w:t xml:space="preserve"> 2</w:t>
      </w:r>
      <w:r w:rsidR="001719A5" w:rsidRPr="0001500F">
        <w:rPr>
          <w:sz w:val="24"/>
        </w:rPr>
        <w:t>.</w:t>
      </w:r>
    </w:p>
    <w:p w:rsidR="006B7527" w:rsidRPr="0001500F" w:rsidRDefault="006B7527" w:rsidP="00377190">
      <w:pPr>
        <w:spacing w:line="360" w:lineRule="auto"/>
        <w:rPr>
          <w:sz w:val="24"/>
        </w:rPr>
      </w:pPr>
    </w:p>
    <w:p w:rsidR="006B7527" w:rsidRPr="0001500F" w:rsidRDefault="00321019" w:rsidP="00377190">
      <w:pPr>
        <w:spacing w:line="360" w:lineRule="auto"/>
        <w:rPr>
          <w:b/>
          <w:sz w:val="24"/>
        </w:rPr>
      </w:pPr>
      <w:r w:rsidRPr="0001500F">
        <w:rPr>
          <w:b/>
          <w:sz w:val="24"/>
        </w:rPr>
        <w:t>3</w:t>
      </w:r>
      <w:r w:rsidR="001719A5" w:rsidRPr="0001500F">
        <w:rPr>
          <w:b/>
          <w:sz w:val="24"/>
        </w:rPr>
        <w:t>.2 Инструментарий «Интегральная удовлетворенность трудом»</w:t>
      </w:r>
    </w:p>
    <w:p w:rsidR="006B7527" w:rsidRPr="0001500F" w:rsidRDefault="006B7527" w:rsidP="00377190">
      <w:pPr>
        <w:spacing w:line="360" w:lineRule="auto"/>
        <w:rPr>
          <w:sz w:val="24"/>
        </w:rPr>
      </w:pPr>
    </w:p>
    <w:p w:rsidR="001719A5" w:rsidRPr="0001500F" w:rsidRDefault="001719A5" w:rsidP="001719A5">
      <w:pPr>
        <w:spacing w:line="360" w:lineRule="auto"/>
        <w:rPr>
          <w:sz w:val="24"/>
        </w:rPr>
      </w:pPr>
      <w:r w:rsidRPr="0001500F">
        <w:rPr>
          <w:sz w:val="24"/>
        </w:rPr>
        <w:t>Для определения интегральной удовлетворенности трудом работников предлагается использовать методику</w:t>
      </w:r>
      <w:r w:rsidRPr="0001500F">
        <w:rPr>
          <w:color w:val="FF0000"/>
          <w:sz w:val="24"/>
        </w:rPr>
        <w:t>-</w:t>
      </w:r>
      <w:r w:rsidRPr="0001500F">
        <w:rPr>
          <w:sz w:val="24"/>
        </w:rPr>
        <w:t xml:space="preserve">опросник А.В. </w:t>
      </w:r>
      <w:proofErr w:type="spellStart"/>
      <w:r w:rsidRPr="0001500F">
        <w:rPr>
          <w:sz w:val="24"/>
        </w:rPr>
        <w:t>Батаршева</w:t>
      </w:r>
      <w:proofErr w:type="spellEnd"/>
      <w:r w:rsidRPr="0001500F">
        <w:rPr>
          <w:sz w:val="24"/>
        </w:rPr>
        <w:t>.</w:t>
      </w:r>
    </w:p>
    <w:p w:rsidR="001719A5" w:rsidRPr="0001500F" w:rsidRDefault="001719A5" w:rsidP="001719A5">
      <w:pPr>
        <w:spacing w:line="360" w:lineRule="auto"/>
        <w:rPr>
          <w:sz w:val="24"/>
        </w:rPr>
      </w:pPr>
      <w:r w:rsidRPr="0001500F">
        <w:rPr>
          <w:sz w:val="24"/>
        </w:rPr>
        <w:t xml:space="preserve">Данная методика позволяет: </w:t>
      </w:r>
    </w:p>
    <w:p w:rsidR="001719A5" w:rsidRPr="0001500F" w:rsidRDefault="001719A5" w:rsidP="00FA3634">
      <w:pPr>
        <w:pStyle w:val="a5"/>
        <w:numPr>
          <w:ilvl w:val="0"/>
          <w:numId w:val="15"/>
        </w:numPr>
        <w:spacing w:line="360" w:lineRule="auto"/>
        <w:ind w:left="0" w:firstLine="709"/>
        <w:rPr>
          <w:sz w:val="24"/>
        </w:rPr>
      </w:pPr>
      <w:r w:rsidRPr="0001500F">
        <w:rPr>
          <w:sz w:val="24"/>
        </w:rPr>
        <w:t>установить общий показатель удовлетворенности трудом в организации, количество (долю) респондентов с высоким, средним и низким уровнем общей удовлетворенности трудом;</w:t>
      </w:r>
    </w:p>
    <w:p w:rsidR="001719A5" w:rsidRPr="0001500F" w:rsidRDefault="001719A5" w:rsidP="00FA3634">
      <w:pPr>
        <w:pStyle w:val="a5"/>
        <w:numPr>
          <w:ilvl w:val="0"/>
          <w:numId w:val="15"/>
        </w:numPr>
        <w:spacing w:line="360" w:lineRule="auto"/>
        <w:ind w:left="0" w:firstLine="709"/>
        <w:rPr>
          <w:sz w:val="24"/>
        </w:rPr>
      </w:pPr>
      <w:r w:rsidRPr="0001500F">
        <w:rPr>
          <w:sz w:val="24"/>
        </w:rPr>
        <w:t>оценить ее составляющие, рассчитав средние значения по 8 шкалам-факторам удовлетворенности (%):</w:t>
      </w:r>
    </w:p>
    <w:p w:rsidR="001719A5" w:rsidRPr="0001500F" w:rsidRDefault="001719A5" w:rsidP="00FA3634">
      <w:pPr>
        <w:pStyle w:val="a5"/>
        <w:numPr>
          <w:ilvl w:val="0"/>
          <w:numId w:val="16"/>
        </w:numPr>
        <w:spacing w:line="360" w:lineRule="auto"/>
        <w:ind w:left="0" w:firstLine="709"/>
        <w:rPr>
          <w:sz w:val="24"/>
        </w:rPr>
      </w:pPr>
      <w:r w:rsidRPr="0001500F">
        <w:rPr>
          <w:sz w:val="24"/>
        </w:rPr>
        <w:t>достижения в работе;</w:t>
      </w:r>
    </w:p>
    <w:p w:rsidR="001719A5" w:rsidRPr="0001500F" w:rsidRDefault="001719A5" w:rsidP="00FA3634">
      <w:pPr>
        <w:pStyle w:val="a5"/>
        <w:numPr>
          <w:ilvl w:val="0"/>
          <w:numId w:val="16"/>
        </w:numPr>
        <w:spacing w:line="360" w:lineRule="auto"/>
        <w:ind w:left="0" w:firstLine="709"/>
        <w:rPr>
          <w:sz w:val="24"/>
        </w:rPr>
      </w:pPr>
      <w:r w:rsidRPr="0001500F">
        <w:rPr>
          <w:sz w:val="24"/>
        </w:rPr>
        <w:lastRenderedPageBreak/>
        <w:t>взаимоотношения с коллегами;</w:t>
      </w:r>
    </w:p>
    <w:p w:rsidR="001719A5" w:rsidRPr="0001500F" w:rsidRDefault="001719A5" w:rsidP="00FA3634">
      <w:pPr>
        <w:pStyle w:val="a5"/>
        <w:numPr>
          <w:ilvl w:val="0"/>
          <w:numId w:val="16"/>
        </w:numPr>
        <w:spacing w:line="360" w:lineRule="auto"/>
        <w:ind w:left="0" w:firstLine="709"/>
        <w:rPr>
          <w:sz w:val="24"/>
        </w:rPr>
      </w:pPr>
      <w:r w:rsidRPr="0001500F">
        <w:rPr>
          <w:sz w:val="24"/>
        </w:rPr>
        <w:t>взаимоотношения с руководством;</w:t>
      </w:r>
    </w:p>
    <w:p w:rsidR="001719A5" w:rsidRPr="0001500F" w:rsidRDefault="001719A5" w:rsidP="00FA3634">
      <w:pPr>
        <w:pStyle w:val="a5"/>
        <w:numPr>
          <w:ilvl w:val="0"/>
          <w:numId w:val="16"/>
        </w:numPr>
        <w:spacing w:line="360" w:lineRule="auto"/>
        <w:ind w:left="0" w:firstLine="709"/>
        <w:rPr>
          <w:sz w:val="24"/>
        </w:rPr>
      </w:pPr>
      <w:r w:rsidRPr="0001500F">
        <w:rPr>
          <w:sz w:val="24"/>
        </w:rPr>
        <w:t>условия труда;</w:t>
      </w:r>
    </w:p>
    <w:p w:rsidR="001719A5" w:rsidRPr="0001500F" w:rsidRDefault="001719A5" w:rsidP="00FA3634">
      <w:pPr>
        <w:pStyle w:val="a5"/>
        <w:numPr>
          <w:ilvl w:val="0"/>
          <w:numId w:val="16"/>
        </w:numPr>
        <w:spacing w:line="360" w:lineRule="auto"/>
        <w:ind w:left="0" w:firstLine="709"/>
        <w:rPr>
          <w:sz w:val="24"/>
        </w:rPr>
      </w:pPr>
      <w:r w:rsidRPr="0001500F">
        <w:rPr>
          <w:sz w:val="24"/>
        </w:rPr>
        <w:t xml:space="preserve">интерес к работе; </w:t>
      </w:r>
    </w:p>
    <w:p w:rsidR="001719A5" w:rsidRPr="0001500F" w:rsidRDefault="001719A5" w:rsidP="00FA3634">
      <w:pPr>
        <w:pStyle w:val="a5"/>
        <w:numPr>
          <w:ilvl w:val="0"/>
          <w:numId w:val="16"/>
        </w:numPr>
        <w:spacing w:line="360" w:lineRule="auto"/>
        <w:ind w:left="0" w:firstLine="709"/>
        <w:rPr>
          <w:sz w:val="24"/>
        </w:rPr>
      </w:pPr>
      <w:r w:rsidRPr="0001500F">
        <w:rPr>
          <w:sz w:val="24"/>
        </w:rPr>
        <w:t xml:space="preserve">профессиональная ответственность; </w:t>
      </w:r>
    </w:p>
    <w:p w:rsidR="001719A5" w:rsidRPr="0001500F" w:rsidRDefault="001719A5" w:rsidP="00FA3634">
      <w:pPr>
        <w:pStyle w:val="a5"/>
        <w:numPr>
          <w:ilvl w:val="0"/>
          <w:numId w:val="16"/>
        </w:numPr>
        <w:spacing w:line="360" w:lineRule="auto"/>
        <w:ind w:left="0" w:firstLine="709"/>
        <w:rPr>
          <w:sz w:val="24"/>
        </w:rPr>
      </w:pPr>
      <w:r w:rsidRPr="0001500F">
        <w:rPr>
          <w:sz w:val="24"/>
        </w:rPr>
        <w:t>предпочтение выполняемой работы высокому заработку;</w:t>
      </w:r>
    </w:p>
    <w:p w:rsidR="001719A5" w:rsidRPr="0001500F" w:rsidRDefault="001719A5" w:rsidP="00FA3634">
      <w:pPr>
        <w:pStyle w:val="a5"/>
        <w:numPr>
          <w:ilvl w:val="0"/>
          <w:numId w:val="16"/>
        </w:numPr>
        <w:spacing w:line="360" w:lineRule="auto"/>
        <w:ind w:left="0" w:firstLine="709"/>
        <w:rPr>
          <w:sz w:val="24"/>
        </w:rPr>
      </w:pPr>
      <w:r w:rsidRPr="0001500F">
        <w:rPr>
          <w:sz w:val="24"/>
        </w:rPr>
        <w:t>уровень притязаний в профессиональной деятельности.</w:t>
      </w:r>
    </w:p>
    <w:p w:rsidR="001719A5" w:rsidRPr="0001500F" w:rsidRDefault="001719A5" w:rsidP="001719A5">
      <w:pPr>
        <w:spacing w:line="360" w:lineRule="auto"/>
        <w:rPr>
          <w:sz w:val="24"/>
        </w:rPr>
      </w:pPr>
      <w:r w:rsidRPr="0001500F">
        <w:rPr>
          <w:sz w:val="24"/>
        </w:rPr>
        <w:t>Для формулировки выводов по результатам оценки факторов удовлетворенности рекомендуется использовать шкалу качественной оценки степени удовлетворенности трудом (факторами труда), приведенную в приложении</w:t>
      </w:r>
      <w:r w:rsidR="0001500F" w:rsidRPr="0001500F">
        <w:rPr>
          <w:sz w:val="24"/>
        </w:rPr>
        <w:t xml:space="preserve"> 2</w:t>
      </w:r>
      <w:r w:rsidRPr="0001500F">
        <w:rPr>
          <w:sz w:val="24"/>
        </w:rPr>
        <w:t>.</w:t>
      </w:r>
    </w:p>
    <w:p w:rsidR="001719A5" w:rsidRPr="0001500F" w:rsidRDefault="001719A5" w:rsidP="001719A5">
      <w:pPr>
        <w:spacing w:line="360" w:lineRule="auto"/>
        <w:rPr>
          <w:sz w:val="24"/>
        </w:rPr>
      </w:pPr>
      <w:r w:rsidRPr="0001500F">
        <w:rPr>
          <w:sz w:val="24"/>
        </w:rPr>
        <w:t xml:space="preserve">При описании общей характеристики результатов интегральной удовлетворенности трудом необходимо учитывать: </w:t>
      </w:r>
    </w:p>
    <w:p w:rsidR="001719A5" w:rsidRPr="0001500F" w:rsidRDefault="001719A5" w:rsidP="00FA3634">
      <w:pPr>
        <w:pStyle w:val="a5"/>
        <w:numPr>
          <w:ilvl w:val="0"/>
          <w:numId w:val="16"/>
        </w:numPr>
        <w:spacing w:line="360" w:lineRule="auto"/>
        <w:ind w:left="0" w:firstLine="709"/>
        <w:rPr>
          <w:sz w:val="24"/>
        </w:rPr>
      </w:pPr>
      <w:r w:rsidRPr="0001500F">
        <w:rPr>
          <w:sz w:val="24"/>
        </w:rPr>
        <w:t xml:space="preserve">низкий уровень удовлетворенности собственным трудом отрицательно влияет на эффективность работника, приводя к негативным последствиям в обеспечении кадровой стабильности: фактам текучести кадров, ухудшении трудовой и исполнительской дисциплины и т.д.; </w:t>
      </w:r>
    </w:p>
    <w:p w:rsidR="001719A5" w:rsidRPr="0001500F" w:rsidRDefault="001719A5" w:rsidP="00FA3634">
      <w:pPr>
        <w:pStyle w:val="a5"/>
        <w:numPr>
          <w:ilvl w:val="0"/>
          <w:numId w:val="16"/>
        </w:numPr>
        <w:spacing w:line="360" w:lineRule="auto"/>
        <w:ind w:left="0" w:firstLine="709"/>
        <w:rPr>
          <w:sz w:val="24"/>
        </w:rPr>
      </w:pPr>
      <w:r w:rsidRPr="0001500F">
        <w:rPr>
          <w:sz w:val="24"/>
        </w:rPr>
        <w:t xml:space="preserve">у полностью удовлетворенного работника отсутствует стремление к совершенствованию (профессиональному и личностному), снижается напряженность мотивационной энергии, ухудшается заинтересованность в результативности собственного труда; </w:t>
      </w:r>
    </w:p>
    <w:p w:rsidR="001719A5" w:rsidRPr="0001500F" w:rsidRDefault="001719A5" w:rsidP="00FA3634">
      <w:pPr>
        <w:pStyle w:val="a5"/>
        <w:numPr>
          <w:ilvl w:val="0"/>
          <w:numId w:val="16"/>
        </w:numPr>
        <w:spacing w:line="360" w:lineRule="auto"/>
        <w:ind w:left="0" w:firstLine="709"/>
        <w:rPr>
          <w:sz w:val="24"/>
        </w:rPr>
      </w:pPr>
      <w:r w:rsidRPr="0001500F">
        <w:rPr>
          <w:sz w:val="24"/>
        </w:rPr>
        <w:t>удовлетворенность трудом должна быть у работника не максимальной, а оптимальной. Для целей управления мотивацией и повышения эффективности труда определенный уровень неудовлетворенности (особенно содержанием работы) должен присутствовать.</w:t>
      </w:r>
    </w:p>
    <w:p w:rsidR="006B7527" w:rsidRPr="0001500F" w:rsidRDefault="001719A5" w:rsidP="001719A5">
      <w:pPr>
        <w:spacing w:line="360" w:lineRule="auto"/>
        <w:rPr>
          <w:sz w:val="24"/>
        </w:rPr>
      </w:pPr>
      <w:r w:rsidRPr="0001500F">
        <w:rPr>
          <w:sz w:val="24"/>
        </w:rPr>
        <w:t xml:space="preserve">Рекомендуемый инструментарий, включающий образец опросника «Интегральная удовлетворенность трудом», ключи для расчета результатов опроса, таблица сводных результатов, шкала оценки удовлетворенности трудом, пример анализа и описания итоговых результатов </w:t>
      </w:r>
      <w:r w:rsidR="006D161B" w:rsidRPr="0001500F">
        <w:rPr>
          <w:sz w:val="24"/>
        </w:rPr>
        <w:t>приведены в приложении</w:t>
      </w:r>
      <w:r w:rsidR="0001500F" w:rsidRPr="0001500F">
        <w:rPr>
          <w:sz w:val="24"/>
        </w:rPr>
        <w:t xml:space="preserve"> 3</w:t>
      </w:r>
      <w:r w:rsidRPr="0001500F">
        <w:rPr>
          <w:sz w:val="24"/>
        </w:rPr>
        <w:t>.</w:t>
      </w:r>
    </w:p>
    <w:p w:rsidR="00BF3493" w:rsidRPr="0001500F" w:rsidRDefault="00BF3493" w:rsidP="001719A5">
      <w:pPr>
        <w:spacing w:line="360" w:lineRule="auto"/>
        <w:rPr>
          <w:sz w:val="24"/>
        </w:rPr>
      </w:pPr>
    </w:p>
    <w:p w:rsidR="00377190" w:rsidRPr="0001500F" w:rsidRDefault="00321019" w:rsidP="00377190">
      <w:pPr>
        <w:spacing w:line="360" w:lineRule="auto"/>
        <w:rPr>
          <w:b/>
          <w:sz w:val="24"/>
        </w:rPr>
      </w:pPr>
      <w:r w:rsidRPr="0001500F">
        <w:rPr>
          <w:b/>
          <w:sz w:val="24"/>
        </w:rPr>
        <w:t>3</w:t>
      </w:r>
      <w:r w:rsidR="006D161B" w:rsidRPr="0001500F">
        <w:rPr>
          <w:b/>
          <w:sz w:val="24"/>
        </w:rPr>
        <w:t>.3 Инструментарий «Мотивационный профиль»</w:t>
      </w:r>
    </w:p>
    <w:p w:rsidR="006D161B" w:rsidRPr="0001500F" w:rsidRDefault="006D161B" w:rsidP="00377190">
      <w:pPr>
        <w:spacing w:line="360" w:lineRule="auto"/>
        <w:rPr>
          <w:sz w:val="24"/>
        </w:rPr>
      </w:pPr>
    </w:p>
    <w:p w:rsidR="006D161B" w:rsidRPr="0001500F" w:rsidRDefault="006D161B" w:rsidP="006D161B">
      <w:pPr>
        <w:spacing w:line="360" w:lineRule="auto"/>
        <w:rPr>
          <w:sz w:val="24"/>
        </w:rPr>
      </w:pPr>
      <w:r w:rsidRPr="0001500F">
        <w:rPr>
          <w:sz w:val="24"/>
        </w:rPr>
        <w:t>Создание мотивационного профиля работника является частью диагностической методики по оценке и совершенствованию системы мотивации в организации.</w:t>
      </w:r>
    </w:p>
    <w:p w:rsidR="006D161B" w:rsidRPr="0001500F" w:rsidRDefault="006D161B" w:rsidP="006D161B">
      <w:pPr>
        <w:spacing w:line="360" w:lineRule="auto"/>
        <w:rPr>
          <w:sz w:val="24"/>
        </w:rPr>
      </w:pPr>
      <w:r w:rsidRPr="0001500F">
        <w:rPr>
          <w:sz w:val="24"/>
        </w:rPr>
        <w:t>Мотивационные профили составляются кадровой службой с согласия работника, в том числе при создании его персональной мотивационной карты.</w:t>
      </w:r>
    </w:p>
    <w:p w:rsidR="006D161B" w:rsidRPr="0001500F" w:rsidRDefault="006D161B" w:rsidP="006D161B">
      <w:pPr>
        <w:spacing w:line="360" w:lineRule="auto"/>
        <w:rPr>
          <w:sz w:val="24"/>
        </w:rPr>
      </w:pPr>
      <w:r w:rsidRPr="0001500F">
        <w:rPr>
          <w:sz w:val="24"/>
        </w:rPr>
        <w:lastRenderedPageBreak/>
        <w:t>Основными целями создания мотивационного профиля являются:</w:t>
      </w:r>
    </w:p>
    <w:p w:rsidR="006D161B" w:rsidRPr="0001500F" w:rsidRDefault="006D161B" w:rsidP="00FA3634">
      <w:pPr>
        <w:pStyle w:val="a5"/>
        <w:numPr>
          <w:ilvl w:val="0"/>
          <w:numId w:val="16"/>
        </w:numPr>
        <w:spacing w:line="360" w:lineRule="auto"/>
        <w:ind w:left="0" w:firstLine="709"/>
        <w:rPr>
          <w:sz w:val="24"/>
        </w:rPr>
      </w:pPr>
      <w:r w:rsidRPr="0001500F">
        <w:rPr>
          <w:sz w:val="24"/>
        </w:rPr>
        <w:t>определение структуры, индивидуального сочетания потребностей, мотивов и ценностей работника, степени их выраженности, а также соответствия установленным в организации ценностям;</w:t>
      </w:r>
    </w:p>
    <w:p w:rsidR="006D161B" w:rsidRPr="0001500F" w:rsidRDefault="006D161B" w:rsidP="00FA3634">
      <w:pPr>
        <w:pStyle w:val="a5"/>
        <w:numPr>
          <w:ilvl w:val="0"/>
          <w:numId w:val="16"/>
        </w:numPr>
        <w:spacing w:line="360" w:lineRule="auto"/>
        <w:ind w:left="0" w:firstLine="709"/>
        <w:rPr>
          <w:sz w:val="24"/>
        </w:rPr>
      </w:pPr>
      <w:r w:rsidRPr="0001500F">
        <w:rPr>
          <w:sz w:val="24"/>
        </w:rPr>
        <w:t xml:space="preserve">разработка эффективных индивидуальных методов (инструментов) мотивации и адресное их применение. </w:t>
      </w:r>
    </w:p>
    <w:p w:rsidR="006D161B" w:rsidRPr="0001500F" w:rsidRDefault="006D161B" w:rsidP="006D161B">
      <w:pPr>
        <w:spacing w:line="360" w:lineRule="auto"/>
        <w:rPr>
          <w:sz w:val="24"/>
        </w:rPr>
      </w:pPr>
      <w:r w:rsidRPr="0001500F">
        <w:rPr>
          <w:sz w:val="24"/>
        </w:rPr>
        <w:t>Создание мотивационного профиля работника рекомендуется осуществлять посредством тестирования (анкетирования) с использованием инструментария «Методики оценки мотивации».</w:t>
      </w:r>
    </w:p>
    <w:p w:rsidR="006D161B" w:rsidRPr="0001500F" w:rsidRDefault="006D161B" w:rsidP="006D161B">
      <w:pPr>
        <w:spacing w:line="360" w:lineRule="auto"/>
        <w:rPr>
          <w:sz w:val="24"/>
        </w:rPr>
      </w:pPr>
      <w:r w:rsidRPr="0001500F">
        <w:rPr>
          <w:sz w:val="24"/>
        </w:rPr>
        <w:t>При создании мотивационного профиля работника необходимо придерживаться следующих условий:</w:t>
      </w:r>
    </w:p>
    <w:p w:rsidR="006D161B" w:rsidRPr="0001500F" w:rsidRDefault="006D161B" w:rsidP="00FA3634">
      <w:pPr>
        <w:pStyle w:val="a5"/>
        <w:numPr>
          <w:ilvl w:val="0"/>
          <w:numId w:val="17"/>
        </w:numPr>
        <w:spacing w:line="360" w:lineRule="auto"/>
        <w:ind w:left="0" w:firstLine="709"/>
        <w:rPr>
          <w:sz w:val="24"/>
        </w:rPr>
      </w:pPr>
      <w:r w:rsidRPr="0001500F">
        <w:rPr>
          <w:sz w:val="24"/>
        </w:rPr>
        <w:t>соблюдать добровольность волеизъявления, прав и законных интересов работника;</w:t>
      </w:r>
    </w:p>
    <w:p w:rsidR="006D161B" w:rsidRPr="0001500F" w:rsidRDefault="006D161B" w:rsidP="00FA3634">
      <w:pPr>
        <w:pStyle w:val="a5"/>
        <w:numPr>
          <w:ilvl w:val="0"/>
          <w:numId w:val="17"/>
        </w:numPr>
        <w:spacing w:line="360" w:lineRule="auto"/>
        <w:ind w:left="0" w:firstLine="709"/>
        <w:rPr>
          <w:sz w:val="24"/>
        </w:rPr>
      </w:pPr>
      <w:r w:rsidRPr="0001500F">
        <w:rPr>
          <w:sz w:val="24"/>
        </w:rPr>
        <w:t>обеспечивать конфиденциальность полученных результатов;</w:t>
      </w:r>
    </w:p>
    <w:p w:rsidR="006D161B" w:rsidRPr="0001500F" w:rsidRDefault="006D161B" w:rsidP="00FA3634">
      <w:pPr>
        <w:pStyle w:val="a5"/>
        <w:numPr>
          <w:ilvl w:val="0"/>
          <w:numId w:val="17"/>
        </w:numPr>
        <w:spacing w:line="360" w:lineRule="auto"/>
        <w:ind w:left="0" w:firstLine="709"/>
        <w:rPr>
          <w:sz w:val="24"/>
        </w:rPr>
      </w:pPr>
      <w:r w:rsidRPr="0001500F">
        <w:rPr>
          <w:sz w:val="24"/>
        </w:rPr>
        <w:t xml:space="preserve">применять индивидуальный и комплексный подходы при выборе инструментария; </w:t>
      </w:r>
    </w:p>
    <w:p w:rsidR="006D161B" w:rsidRPr="0001500F" w:rsidRDefault="006D161B" w:rsidP="00FA3634">
      <w:pPr>
        <w:pStyle w:val="a5"/>
        <w:numPr>
          <w:ilvl w:val="0"/>
          <w:numId w:val="17"/>
        </w:numPr>
        <w:spacing w:line="360" w:lineRule="auto"/>
        <w:ind w:left="0" w:firstLine="709"/>
        <w:rPr>
          <w:sz w:val="24"/>
        </w:rPr>
      </w:pPr>
      <w:r w:rsidRPr="0001500F">
        <w:rPr>
          <w:sz w:val="24"/>
        </w:rPr>
        <w:t>учитывать специфику деятельности организации, личностные характеристики работника;</w:t>
      </w:r>
    </w:p>
    <w:p w:rsidR="006D161B" w:rsidRPr="0001500F" w:rsidRDefault="006D161B" w:rsidP="00FA3634">
      <w:pPr>
        <w:pStyle w:val="a5"/>
        <w:numPr>
          <w:ilvl w:val="0"/>
          <w:numId w:val="17"/>
        </w:numPr>
        <w:spacing w:line="360" w:lineRule="auto"/>
        <w:ind w:left="0" w:firstLine="709"/>
        <w:rPr>
          <w:sz w:val="24"/>
        </w:rPr>
      </w:pPr>
      <w:r w:rsidRPr="0001500F">
        <w:rPr>
          <w:sz w:val="24"/>
        </w:rPr>
        <w:t xml:space="preserve">основываться на подходах классических мотивационных теорий и достижениях современной науки. </w:t>
      </w:r>
    </w:p>
    <w:p w:rsidR="006D161B" w:rsidRPr="0001500F" w:rsidRDefault="006D161B" w:rsidP="006D161B">
      <w:pPr>
        <w:spacing w:line="360" w:lineRule="auto"/>
        <w:rPr>
          <w:sz w:val="24"/>
        </w:rPr>
      </w:pPr>
      <w:r w:rsidRPr="0001500F">
        <w:rPr>
          <w:sz w:val="24"/>
        </w:rPr>
        <w:t>Структура мотивационного профиля работника зависит от выбора конкретной методики для его создания.</w:t>
      </w:r>
    </w:p>
    <w:p w:rsidR="006D161B" w:rsidRPr="0001500F" w:rsidRDefault="006D161B" w:rsidP="006D161B">
      <w:pPr>
        <w:spacing w:line="360" w:lineRule="auto"/>
        <w:rPr>
          <w:sz w:val="24"/>
        </w:rPr>
      </w:pPr>
      <w:r w:rsidRPr="0001500F">
        <w:rPr>
          <w:sz w:val="24"/>
        </w:rPr>
        <w:t xml:space="preserve">В качестве инструментов для определения потребностей и структуры мотивов профессиональной деятельности работников рекомендуется применять классические психодиагностические методики, представленные в разделе «Методики оценки мотивации». В частности, это типологическая модель мотивации В. И. </w:t>
      </w:r>
      <w:proofErr w:type="spellStart"/>
      <w:r w:rsidRPr="0001500F">
        <w:rPr>
          <w:sz w:val="24"/>
        </w:rPr>
        <w:t>Герчикова</w:t>
      </w:r>
      <w:proofErr w:type="spellEnd"/>
      <w:r w:rsidRPr="0001500F">
        <w:rPr>
          <w:sz w:val="24"/>
        </w:rPr>
        <w:t>, методика изучения мотивационного профиля личности Ш. Ричи и П. Мартина.</w:t>
      </w:r>
    </w:p>
    <w:p w:rsidR="006D161B" w:rsidRPr="0001500F" w:rsidRDefault="006D161B" w:rsidP="006D161B">
      <w:pPr>
        <w:spacing w:line="360" w:lineRule="auto"/>
        <w:rPr>
          <w:sz w:val="24"/>
        </w:rPr>
      </w:pPr>
      <w:r w:rsidRPr="0001500F">
        <w:rPr>
          <w:sz w:val="24"/>
        </w:rPr>
        <w:t xml:space="preserve">Мотивационный профиль работника рассматривается в динамике, поскольку он зависит от его возраста, стажа, занимаемой должности, уровня профессионализма, здоровья и других особенностей. </w:t>
      </w:r>
    </w:p>
    <w:p w:rsidR="006D161B" w:rsidRPr="0001500F" w:rsidRDefault="006D161B" w:rsidP="006D161B">
      <w:pPr>
        <w:spacing w:line="360" w:lineRule="auto"/>
        <w:rPr>
          <w:sz w:val="24"/>
        </w:rPr>
      </w:pPr>
      <w:r w:rsidRPr="0001500F">
        <w:rPr>
          <w:sz w:val="24"/>
        </w:rPr>
        <w:t xml:space="preserve">Создание мотивационного профиля подразумевает определение потребностей и структуры мотивов профессиональной деятельности работников посредством тестирования (анкетирования) с использованием специальных методик. </w:t>
      </w:r>
    </w:p>
    <w:p w:rsidR="006D161B" w:rsidRPr="0001500F" w:rsidRDefault="006D161B" w:rsidP="006D161B">
      <w:pPr>
        <w:spacing w:line="360" w:lineRule="auto"/>
        <w:rPr>
          <w:sz w:val="24"/>
        </w:rPr>
      </w:pPr>
      <w:r w:rsidRPr="0001500F">
        <w:rPr>
          <w:sz w:val="24"/>
        </w:rPr>
        <w:t>Выбор конкретной методики изучения мотивационного профиля либо их сочетание:</w:t>
      </w:r>
    </w:p>
    <w:p w:rsidR="006D161B" w:rsidRPr="0001500F" w:rsidRDefault="006D161B" w:rsidP="00FA3634">
      <w:pPr>
        <w:pStyle w:val="a5"/>
        <w:numPr>
          <w:ilvl w:val="0"/>
          <w:numId w:val="18"/>
        </w:numPr>
        <w:spacing w:line="360" w:lineRule="auto"/>
        <w:ind w:left="0" w:firstLine="709"/>
        <w:rPr>
          <w:sz w:val="24"/>
        </w:rPr>
      </w:pPr>
      <w:r w:rsidRPr="0001500F">
        <w:rPr>
          <w:sz w:val="24"/>
        </w:rPr>
        <w:lastRenderedPageBreak/>
        <w:t xml:space="preserve">осуществляется кадровой службой и согласовывается с непосредственным руководителем работника; </w:t>
      </w:r>
    </w:p>
    <w:p w:rsidR="006D161B" w:rsidRPr="0001500F" w:rsidRDefault="006D161B" w:rsidP="00FA3634">
      <w:pPr>
        <w:pStyle w:val="a5"/>
        <w:numPr>
          <w:ilvl w:val="0"/>
          <w:numId w:val="18"/>
        </w:numPr>
        <w:spacing w:line="360" w:lineRule="auto"/>
        <w:ind w:left="0" w:firstLine="709"/>
        <w:rPr>
          <w:sz w:val="24"/>
        </w:rPr>
      </w:pPr>
      <w:r w:rsidRPr="0001500F">
        <w:rPr>
          <w:sz w:val="24"/>
        </w:rPr>
        <w:t xml:space="preserve">определяется исходя из целей, специфики государственного органа, иной организации и ее мотивационной политики; </w:t>
      </w:r>
    </w:p>
    <w:p w:rsidR="006D161B" w:rsidRPr="0001500F" w:rsidRDefault="006D161B" w:rsidP="00FA3634">
      <w:pPr>
        <w:pStyle w:val="a5"/>
        <w:numPr>
          <w:ilvl w:val="0"/>
          <w:numId w:val="18"/>
        </w:numPr>
        <w:spacing w:line="360" w:lineRule="auto"/>
        <w:ind w:left="0" w:firstLine="709"/>
        <w:rPr>
          <w:sz w:val="24"/>
        </w:rPr>
      </w:pPr>
      <w:r w:rsidRPr="0001500F">
        <w:rPr>
          <w:sz w:val="24"/>
        </w:rPr>
        <w:t xml:space="preserve">реализуется посредством единообразного, равного подхода при диагностике всех работников. </w:t>
      </w:r>
    </w:p>
    <w:p w:rsidR="006D161B" w:rsidRPr="0001500F" w:rsidRDefault="006D161B" w:rsidP="006D161B">
      <w:pPr>
        <w:spacing w:line="360" w:lineRule="auto"/>
        <w:rPr>
          <w:sz w:val="24"/>
        </w:rPr>
      </w:pPr>
      <w:r w:rsidRPr="0001500F">
        <w:rPr>
          <w:sz w:val="24"/>
        </w:rPr>
        <w:t>В целях комплексного исследования мотивов и потребностей работника, получения структурированной информации результаты создания мотивационных профилей включаются в персональную мотивационную карту (в случае ее создания).</w:t>
      </w:r>
    </w:p>
    <w:p w:rsidR="006D161B" w:rsidRPr="0001500F" w:rsidRDefault="006D161B" w:rsidP="006D161B">
      <w:pPr>
        <w:spacing w:line="360" w:lineRule="auto"/>
        <w:rPr>
          <w:sz w:val="24"/>
        </w:rPr>
      </w:pPr>
      <w:r w:rsidRPr="0001500F">
        <w:rPr>
          <w:sz w:val="24"/>
        </w:rPr>
        <w:t>Мотивационный профиль может создаваться как для отдельных работников, так и для трудового коллектива организации в целом по результатам анонимного исследования.</w:t>
      </w:r>
    </w:p>
    <w:p w:rsidR="006D161B" w:rsidRPr="0001500F" w:rsidRDefault="006D161B" w:rsidP="006D161B">
      <w:pPr>
        <w:spacing w:line="360" w:lineRule="auto"/>
        <w:rPr>
          <w:sz w:val="24"/>
        </w:rPr>
      </w:pPr>
      <w:r w:rsidRPr="0001500F">
        <w:rPr>
          <w:sz w:val="24"/>
        </w:rPr>
        <w:t xml:space="preserve">Примеры графического способа обработки и получения результатов диагностики </w:t>
      </w:r>
      <w:r w:rsidR="001971C1" w:rsidRPr="0001500F">
        <w:rPr>
          <w:sz w:val="24"/>
        </w:rPr>
        <w:t xml:space="preserve">45 работников </w:t>
      </w:r>
      <w:r w:rsidRPr="0001500F">
        <w:rPr>
          <w:sz w:val="24"/>
        </w:rPr>
        <w:t xml:space="preserve">по методам В. И. </w:t>
      </w:r>
      <w:proofErr w:type="spellStart"/>
      <w:r w:rsidRPr="0001500F">
        <w:rPr>
          <w:sz w:val="24"/>
        </w:rPr>
        <w:t>Герчикова</w:t>
      </w:r>
      <w:proofErr w:type="spellEnd"/>
      <w:r w:rsidRPr="0001500F">
        <w:rPr>
          <w:sz w:val="24"/>
        </w:rPr>
        <w:t xml:space="preserve"> и Ш. Ричи и П. Мартина приведены в </w:t>
      </w:r>
      <w:r w:rsidR="0001500F" w:rsidRPr="0001500F">
        <w:rPr>
          <w:sz w:val="24"/>
        </w:rPr>
        <w:t>приложен</w:t>
      </w:r>
      <w:r w:rsidR="001971C1" w:rsidRPr="0001500F">
        <w:rPr>
          <w:sz w:val="24"/>
        </w:rPr>
        <w:t>и</w:t>
      </w:r>
      <w:r w:rsidR="0001500F" w:rsidRPr="0001500F">
        <w:rPr>
          <w:sz w:val="24"/>
        </w:rPr>
        <w:t>и 4</w:t>
      </w:r>
      <w:r w:rsidRPr="0001500F">
        <w:rPr>
          <w:sz w:val="24"/>
        </w:rPr>
        <w:t>.</w:t>
      </w:r>
    </w:p>
    <w:p w:rsidR="006D161B" w:rsidRPr="0001500F" w:rsidRDefault="006D161B" w:rsidP="00377190">
      <w:pPr>
        <w:spacing w:line="360" w:lineRule="auto"/>
        <w:rPr>
          <w:sz w:val="24"/>
        </w:rPr>
      </w:pPr>
    </w:p>
    <w:p w:rsidR="006D161B" w:rsidRPr="0001500F" w:rsidRDefault="00321019" w:rsidP="00377190">
      <w:pPr>
        <w:spacing w:line="360" w:lineRule="auto"/>
        <w:rPr>
          <w:b/>
          <w:sz w:val="24"/>
        </w:rPr>
      </w:pPr>
      <w:r w:rsidRPr="0001500F">
        <w:rPr>
          <w:b/>
          <w:sz w:val="24"/>
        </w:rPr>
        <w:t>3</w:t>
      </w:r>
      <w:r w:rsidR="006D161B" w:rsidRPr="0001500F">
        <w:rPr>
          <w:b/>
          <w:sz w:val="24"/>
        </w:rPr>
        <w:t>.4 Инструментарий «Классические методики оценки мотивации»</w:t>
      </w:r>
    </w:p>
    <w:p w:rsidR="006D161B" w:rsidRPr="0001500F" w:rsidRDefault="006D161B" w:rsidP="00377190">
      <w:pPr>
        <w:spacing w:line="360" w:lineRule="auto"/>
        <w:rPr>
          <w:sz w:val="24"/>
        </w:rPr>
      </w:pPr>
    </w:p>
    <w:p w:rsidR="006D161B" w:rsidRPr="0001500F" w:rsidRDefault="006D161B" w:rsidP="006D161B">
      <w:pPr>
        <w:spacing w:line="360" w:lineRule="auto"/>
        <w:rPr>
          <w:sz w:val="24"/>
        </w:rPr>
      </w:pPr>
      <w:r w:rsidRPr="0001500F">
        <w:rPr>
          <w:sz w:val="24"/>
        </w:rPr>
        <w:t xml:space="preserve">Инструментарий «Классические методики оценки мотивации» направлен на изучение мотивационного профиля, эмоционального интеллекта работников, включает комплекс классических методик оценки мотивации, обеспечивает ввод данных в </w:t>
      </w:r>
      <w:proofErr w:type="spellStart"/>
      <w:r w:rsidRPr="0001500F">
        <w:rPr>
          <w:sz w:val="24"/>
        </w:rPr>
        <w:t>Еxcel</w:t>
      </w:r>
      <w:proofErr w:type="spellEnd"/>
      <w:r w:rsidRPr="0001500F">
        <w:rPr>
          <w:sz w:val="24"/>
        </w:rPr>
        <w:t xml:space="preserve"> и позволяет получать результаты тестирования автоматически.</w:t>
      </w:r>
    </w:p>
    <w:p w:rsidR="006D161B" w:rsidRPr="0001500F" w:rsidRDefault="006D161B" w:rsidP="006D161B">
      <w:pPr>
        <w:spacing w:line="360" w:lineRule="auto"/>
        <w:rPr>
          <w:sz w:val="24"/>
        </w:rPr>
      </w:pPr>
      <w:r w:rsidRPr="0001500F">
        <w:rPr>
          <w:sz w:val="24"/>
        </w:rPr>
        <w:t>Инструментарий включает в себя следующие классические методики:</w:t>
      </w:r>
    </w:p>
    <w:p w:rsidR="006D161B" w:rsidRPr="0001500F" w:rsidRDefault="006D161B" w:rsidP="00FA3634">
      <w:pPr>
        <w:numPr>
          <w:ilvl w:val="0"/>
          <w:numId w:val="19"/>
        </w:numPr>
        <w:spacing w:line="360" w:lineRule="auto"/>
        <w:ind w:left="0" w:firstLine="709"/>
        <w:rPr>
          <w:sz w:val="24"/>
          <w:lang w:val="uk-UA"/>
        </w:rPr>
      </w:pPr>
      <w:proofErr w:type="spellStart"/>
      <w:r w:rsidRPr="0001500F">
        <w:rPr>
          <w:sz w:val="24"/>
          <w:lang w:val="uk-UA"/>
        </w:rPr>
        <w:t>типологическую</w:t>
      </w:r>
      <w:proofErr w:type="spellEnd"/>
      <w:r w:rsidRPr="0001500F">
        <w:rPr>
          <w:sz w:val="24"/>
          <w:lang w:val="uk-UA"/>
        </w:rPr>
        <w:t xml:space="preserve"> модель </w:t>
      </w:r>
      <w:proofErr w:type="spellStart"/>
      <w:r w:rsidRPr="0001500F">
        <w:rPr>
          <w:sz w:val="24"/>
          <w:lang w:val="uk-UA"/>
        </w:rPr>
        <w:t>мотивации</w:t>
      </w:r>
      <w:proofErr w:type="spellEnd"/>
      <w:r w:rsidRPr="0001500F">
        <w:rPr>
          <w:sz w:val="24"/>
          <w:lang w:val="uk-UA"/>
        </w:rPr>
        <w:t xml:space="preserve"> В.</w:t>
      </w:r>
      <w:r w:rsidR="00BF3493" w:rsidRPr="0001500F">
        <w:rPr>
          <w:sz w:val="24"/>
          <w:lang w:val="uk-UA"/>
        </w:rPr>
        <w:t xml:space="preserve"> </w:t>
      </w:r>
      <w:r w:rsidRPr="0001500F">
        <w:rPr>
          <w:sz w:val="24"/>
          <w:lang w:val="uk-UA"/>
        </w:rPr>
        <w:t xml:space="preserve">И. </w:t>
      </w:r>
      <w:proofErr w:type="spellStart"/>
      <w:r w:rsidRPr="0001500F">
        <w:rPr>
          <w:sz w:val="24"/>
          <w:lang w:val="uk-UA"/>
        </w:rPr>
        <w:t>Герчикова</w:t>
      </w:r>
      <w:proofErr w:type="spellEnd"/>
      <w:r w:rsidRPr="0001500F">
        <w:rPr>
          <w:sz w:val="24"/>
          <w:lang w:val="uk-UA"/>
        </w:rPr>
        <w:t>;</w:t>
      </w:r>
    </w:p>
    <w:p w:rsidR="006D161B" w:rsidRPr="0001500F" w:rsidRDefault="006D161B" w:rsidP="00FA3634">
      <w:pPr>
        <w:numPr>
          <w:ilvl w:val="0"/>
          <w:numId w:val="19"/>
        </w:numPr>
        <w:spacing w:line="360" w:lineRule="auto"/>
        <w:ind w:left="0" w:firstLine="709"/>
        <w:rPr>
          <w:sz w:val="24"/>
          <w:lang w:val="uk-UA"/>
        </w:rPr>
      </w:pPr>
      <w:r w:rsidRPr="0001500F">
        <w:rPr>
          <w:sz w:val="24"/>
          <w:lang w:val="uk-UA"/>
        </w:rPr>
        <w:t xml:space="preserve">методику </w:t>
      </w:r>
      <w:proofErr w:type="spellStart"/>
      <w:r w:rsidRPr="0001500F">
        <w:rPr>
          <w:sz w:val="24"/>
          <w:lang w:val="uk-UA"/>
        </w:rPr>
        <w:t>оценки</w:t>
      </w:r>
      <w:proofErr w:type="spellEnd"/>
      <w:r w:rsidRPr="0001500F">
        <w:rPr>
          <w:sz w:val="24"/>
          <w:lang w:val="uk-UA"/>
        </w:rPr>
        <w:t xml:space="preserve"> </w:t>
      </w:r>
      <w:proofErr w:type="spellStart"/>
      <w:r w:rsidRPr="0001500F">
        <w:rPr>
          <w:sz w:val="24"/>
          <w:lang w:val="uk-UA"/>
        </w:rPr>
        <w:t>мотивации</w:t>
      </w:r>
      <w:proofErr w:type="spellEnd"/>
      <w:r w:rsidRPr="0001500F">
        <w:rPr>
          <w:sz w:val="24"/>
          <w:lang w:val="uk-UA"/>
        </w:rPr>
        <w:t xml:space="preserve"> </w:t>
      </w:r>
      <w:proofErr w:type="spellStart"/>
      <w:r w:rsidRPr="0001500F">
        <w:rPr>
          <w:sz w:val="24"/>
          <w:lang w:val="uk-UA"/>
        </w:rPr>
        <w:t>организационного</w:t>
      </w:r>
      <w:proofErr w:type="spellEnd"/>
      <w:r w:rsidRPr="0001500F">
        <w:rPr>
          <w:sz w:val="24"/>
          <w:lang w:val="uk-UA"/>
        </w:rPr>
        <w:t xml:space="preserve"> </w:t>
      </w:r>
      <w:proofErr w:type="spellStart"/>
      <w:r w:rsidRPr="0001500F">
        <w:rPr>
          <w:sz w:val="24"/>
          <w:lang w:val="uk-UA"/>
        </w:rPr>
        <w:t>поведения</w:t>
      </w:r>
      <w:proofErr w:type="spellEnd"/>
      <w:r w:rsidRPr="0001500F">
        <w:rPr>
          <w:sz w:val="24"/>
          <w:lang w:val="uk-UA"/>
        </w:rPr>
        <w:t xml:space="preserve"> Ф. </w:t>
      </w:r>
      <w:proofErr w:type="spellStart"/>
      <w:r w:rsidRPr="0001500F">
        <w:rPr>
          <w:sz w:val="24"/>
          <w:lang w:val="uk-UA"/>
        </w:rPr>
        <w:t>Герцберга</w:t>
      </w:r>
      <w:proofErr w:type="spellEnd"/>
      <w:r w:rsidRPr="0001500F">
        <w:rPr>
          <w:sz w:val="24"/>
          <w:lang w:val="uk-UA"/>
        </w:rPr>
        <w:t>;</w:t>
      </w:r>
    </w:p>
    <w:p w:rsidR="006D161B" w:rsidRPr="0001500F" w:rsidRDefault="006D161B" w:rsidP="00FA3634">
      <w:pPr>
        <w:numPr>
          <w:ilvl w:val="0"/>
          <w:numId w:val="19"/>
        </w:numPr>
        <w:spacing w:line="360" w:lineRule="auto"/>
        <w:ind w:left="0" w:firstLine="709"/>
        <w:rPr>
          <w:sz w:val="24"/>
          <w:lang w:val="uk-UA"/>
        </w:rPr>
      </w:pPr>
      <w:proofErr w:type="spellStart"/>
      <w:r w:rsidRPr="0001500F">
        <w:rPr>
          <w:sz w:val="24"/>
          <w:lang w:val="uk-UA"/>
        </w:rPr>
        <w:t>диагностику</w:t>
      </w:r>
      <w:proofErr w:type="spellEnd"/>
      <w:r w:rsidRPr="0001500F">
        <w:rPr>
          <w:sz w:val="24"/>
          <w:lang w:val="uk-UA"/>
        </w:rPr>
        <w:t xml:space="preserve"> </w:t>
      </w:r>
      <w:proofErr w:type="spellStart"/>
      <w:r w:rsidRPr="0001500F">
        <w:rPr>
          <w:sz w:val="24"/>
          <w:lang w:val="uk-UA"/>
        </w:rPr>
        <w:t>мотиваторов</w:t>
      </w:r>
      <w:proofErr w:type="spellEnd"/>
      <w:r w:rsidRPr="0001500F">
        <w:rPr>
          <w:sz w:val="24"/>
          <w:lang w:val="uk-UA"/>
        </w:rPr>
        <w:t xml:space="preserve"> </w:t>
      </w:r>
      <w:proofErr w:type="spellStart"/>
      <w:r w:rsidRPr="0001500F">
        <w:rPr>
          <w:sz w:val="24"/>
          <w:lang w:val="uk-UA"/>
        </w:rPr>
        <w:t>социально-психологической</w:t>
      </w:r>
      <w:proofErr w:type="spellEnd"/>
      <w:r w:rsidRPr="0001500F">
        <w:rPr>
          <w:sz w:val="24"/>
          <w:lang w:val="uk-UA"/>
        </w:rPr>
        <w:t xml:space="preserve"> </w:t>
      </w:r>
      <w:proofErr w:type="spellStart"/>
      <w:r w:rsidRPr="0001500F">
        <w:rPr>
          <w:sz w:val="24"/>
          <w:lang w:val="uk-UA"/>
        </w:rPr>
        <w:t>активности</w:t>
      </w:r>
      <w:proofErr w:type="spellEnd"/>
      <w:r w:rsidRPr="0001500F">
        <w:rPr>
          <w:sz w:val="24"/>
          <w:lang w:val="uk-UA"/>
        </w:rPr>
        <w:t xml:space="preserve"> </w:t>
      </w:r>
      <w:proofErr w:type="spellStart"/>
      <w:r w:rsidRPr="0001500F">
        <w:rPr>
          <w:sz w:val="24"/>
          <w:lang w:val="uk-UA"/>
        </w:rPr>
        <w:t>личности</w:t>
      </w:r>
      <w:proofErr w:type="spellEnd"/>
      <w:r w:rsidRPr="0001500F">
        <w:rPr>
          <w:sz w:val="24"/>
          <w:lang w:val="uk-UA"/>
        </w:rPr>
        <w:t>;</w:t>
      </w:r>
    </w:p>
    <w:p w:rsidR="006D161B" w:rsidRPr="0001500F" w:rsidRDefault="006D161B" w:rsidP="00FA3634">
      <w:pPr>
        <w:numPr>
          <w:ilvl w:val="0"/>
          <w:numId w:val="19"/>
        </w:numPr>
        <w:spacing w:line="360" w:lineRule="auto"/>
        <w:ind w:left="0" w:firstLine="709"/>
        <w:rPr>
          <w:sz w:val="24"/>
          <w:lang w:val="uk-UA"/>
        </w:rPr>
      </w:pPr>
      <w:r w:rsidRPr="0001500F">
        <w:rPr>
          <w:sz w:val="24"/>
          <w:lang w:val="uk-UA"/>
        </w:rPr>
        <w:t xml:space="preserve">методика </w:t>
      </w:r>
      <w:proofErr w:type="spellStart"/>
      <w:r w:rsidRPr="0001500F">
        <w:rPr>
          <w:sz w:val="24"/>
          <w:lang w:val="uk-UA"/>
        </w:rPr>
        <w:t>изучения</w:t>
      </w:r>
      <w:proofErr w:type="spellEnd"/>
      <w:r w:rsidRPr="0001500F">
        <w:rPr>
          <w:sz w:val="24"/>
          <w:lang w:val="uk-UA"/>
        </w:rPr>
        <w:t xml:space="preserve"> </w:t>
      </w:r>
      <w:proofErr w:type="spellStart"/>
      <w:r w:rsidRPr="0001500F">
        <w:rPr>
          <w:sz w:val="24"/>
          <w:lang w:val="uk-UA"/>
        </w:rPr>
        <w:t>мотивационного</w:t>
      </w:r>
      <w:proofErr w:type="spellEnd"/>
      <w:r w:rsidRPr="0001500F">
        <w:rPr>
          <w:sz w:val="24"/>
          <w:lang w:val="uk-UA"/>
        </w:rPr>
        <w:t xml:space="preserve"> </w:t>
      </w:r>
      <w:proofErr w:type="spellStart"/>
      <w:r w:rsidRPr="0001500F">
        <w:rPr>
          <w:sz w:val="24"/>
          <w:lang w:val="uk-UA"/>
        </w:rPr>
        <w:t>профиля</w:t>
      </w:r>
      <w:proofErr w:type="spellEnd"/>
      <w:r w:rsidRPr="0001500F">
        <w:rPr>
          <w:sz w:val="24"/>
          <w:lang w:val="uk-UA"/>
        </w:rPr>
        <w:t xml:space="preserve"> </w:t>
      </w:r>
      <w:proofErr w:type="spellStart"/>
      <w:r w:rsidRPr="0001500F">
        <w:rPr>
          <w:sz w:val="24"/>
          <w:lang w:val="uk-UA"/>
        </w:rPr>
        <w:t>личности</w:t>
      </w:r>
      <w:proofErr w:type="spellEnd"/>
      <w:r w:rsidRPr="0001500F">
        <w:rPr>
          <w:sz w:val="24"/>
          <w:lang w:val="uk-UA"/>
        </w:rPr>
        <w:t xml:space="preserve"> Ш. Ричи и П. Мартина;</w:t>
      </w:r>
    </w:p>
    <w:p w:rsidR="006D161B" w:rsidRPr="0001500F" w:rsidRDefault="006D161B" w:rsidP="00FA3634">
      <w:pPr>
        <w:numPr>
          <w:ilvl w:val="0"/>
          <w:numId w:val="19"/>
        </w:numPr>
        <w:spacing w:line="360" w:lineRule="auto"/>
        <w:ind w:left="0" w:firstLine="709"/>
        <w:rPr>
          <w:sz w:val="24"/>
          <w:lang w:val="uk-UA"/>
        </w:rPr>
      </w:pPr>
      <w:proofErr w:type="spellStart"/>
      <w:r w:rsidRPr="0001500F">
        <w:rPr>
          <w:sz w:val="24"/>
          <w:lang w:val="uk-UA"/>
        </w:rPr>
        <w:t>опросник</w:t>
      </w:r>
      <w:proofErr w:type="spellEnd"/>
      <w:r w:rsidRPr="0001500F">
        <w:rPr>
          <w:sz w:val="24"/>
          <w:lang w:val="uk-UA"/>
        </w:rPr>
        <w:t xml:space="preserve"> для </w:t>
      </w:r>
      <w:proofErr w:type="spellStart"/>
      <w:r w:rsidRPr="0001500F">
        <w:rPr>
          <w:sz w:val="24"/>
          <w:lang w:val="uk-UA"/>
        </w:rPr>
        <w:t>определения</w:t>
      </w:r>
      <w:proofErr w:type="spellEnd"/>
      <w:r w:rsidRPr="0001500F">
        <w:rPr>
          <w:sz w:val="24"/>
          <w:lang w:val="uk-UA"/>
        </w:rPr>
        <w:t xml:space="preserve"> </w:t>
      </w:r>
      <w:proofErr w:type="spellStart"/>
      <w:r w:rsidRPr="0001500F">
        <w:rPr>
          <w:sz w:val="24"/>
          <w:lang w:val="uk-UA"/>
        </w:rPr>
        <w:t>потребностей</w:t>
      </w:r>
      <w:proofErr w:type="spellEnd"/>
      <w:r w:rsidRPr="0001500F">
        <w:rPr>
          <w:sz w:val="24"/>
          <w:lang w:val="uk-UA"/>
        </w:rPr>
        <w:t xml:space="preserve"> по </w:t>
      </w:r>
      <w:proofErr w:type="spellStart"/>
      <w:r w:rsidRPr="0001500F">
        <w:rPr>
          <w:sz w:val="24"/>
          <w:lang w:val="uk-UA"/>
        </w:rPr>
        <w:t>пирамиде</w:t>
      </w:r>
      <w:proofErr w:type="spellEnd"/>
      <w:r w:rsidRPr="0001500F">
        <w:rPr>
          <w:sz w:val="24"/>
          <w:lang w:val="uk-UA"/>
        </w:rPr>
        <w:t xml:space="preserve"> А. Маслоу;</w:t>
      </w:r>
    </w:p>
    <w:p w:rsidR="006D161B" w:rsidRPr="0001500F" w:rsidRDefault="006D161B" w:rsidP="00FA3634">
      <w:pPr>
        <w:numPr>
          <w:ilvl w:val="0"/>
          <w:numId w:val="19"/>
        </w:numPr>
        <w:spacing w:line="360" w:lineRule="auto"/>
        <w:ind w:left="0" w:firstLine="709"/>
        <w:rPr>
          <w:sz w:val="24"/>
          <w:lang w:val="uk-UA"/>
        </w:rPr>
      </w:pPr>
      <w:r w:rsidRPr="0001500F">
        <w:rPr>
          <w:sz w:val="24"/>
          <w:lang w:val="uk-UA"/>
        </w:rPr>
        <w:t xml:space="preserve">методику «Якоря </w:t>
      </w:r>
      <w:proofErr w:type="spellStart"/>
      <w:r w:rsidRPr="0001500F">
        <w:rPr>
          <w:sz w:val="24"/>
          <w:lang w:val="uk-UA"/>
        </w:rPr>
        <w:t>карьеры</w:t>
      </w:r>
      <w:proofErr w:type="spellEnd"/>
      <w:r w:rsidRPr="0001500F">
        <w:rPr>
          <w:sz w:val="24"/>
          <w:lang w:val="uk-UA"/>
        </w:rPr>
        <w:t xml:space="preserve">» Э. </w:t>
      </w:r>
      <w:proofErr w:type="spellStart"/>
      <w:r w:rsidRPr="0001500F">
        <w:rPr>
          <w:sz w:val="24"/>
          <w:lang w:val="uk-UA"/>
        </w:rPr>
        <w:t>Шейна</w:t>
      </w:r>
      <w:proofErr w:type="spellEnd"/>
      <w:r w:rsidRPr="0001500F">
        <w:rPr>
          <w:sz w:val="24"/>
          <w:lang w:val="uk-UA"/>
        </w:rPr>
        <w:t>;</w:t>
      </w:r>
    </w:p>
    <w:p w:rsidR="006D161B" w:rsidRPr="0001500F" w:rsidRDefault="006D161B" w:rsidP="00FA3634">
      <w:pPr>
        <w:numPr>
          <w:ilvl w:val="0"/>
          <w:numId w:val="19"/>
        </w:numPr>
        <w:spacing w:line="360" w:lineRule="auto"/>
        <w:ind w:left="0" w:firstLine="709"/>
        <w:rPr>
          <w:sz w:val="24"/>
          <w:lang w:val="uk-UA"/>
        </w:rPr>
      </w:pPr>
      <w:proofErr w:type="spellStart"/>
      <w:r w:rsidRPr="0001500F">
        <w:rPr>
          <w:sz w:val="24"/>
          <w:lang w:val="uk-UA"/>
        </w:rPr>
        <w:t>диагностику</w:t>
      </w:r>
      <w:proofErr w:type="spellEnd"/>
      <w:r w:rsidRPr="0001500F">
        <w:rPr>
          <w:sz w:val="24"/>
          <w:lang w:val="uk-UA"/>
        </w:rPr>
        <w:t xml:space="preserve"> «</w:t>
      </w:r>
      <w:proofErr w:type="spellStart"/>
      <w:r w:rsidRPr="0001500F">
        <w:rPr>
          <w:sz w:val="24"/>
          <w:lang w:val="uk-UA"/>
        </w:rPr>
        <w:t>эмоционального</w:t>
      </w:r>
      <w:proofErr w:type="spellEnd"/>
      <w:r w:rsidRPr="0001500F">
        <w:rPr>
          <w:sz w:val="24"/>
          <w:lang w:val="uk-UA"/>
        </w:rPr>
        <w:t xml:space="preserve"> </w:t>
      </w:r>
      <w:proofErr w:type="spellStart"/>
      <w:r w:rsidRPr="0001500F">
        <w:rPr>
          <w:sz w:val="24"/>
          <w:lang w:val="uk-UA"/>
        </w:rPr>
        <w:t>интеллекта</w:t>
      </w:r>
      <w:proofErr w:type="spellEnd"/>
      <w:r w:rsidRPr="0001500F">
        <w:rPr>
          <w:sz w:val="24"/>
          <w:lang w:val="uk-UA"/>
        </w:rPr>
        <w:t xml:space="preserve">» Н. </w:t>
      </w:r>
      <w:proofErr w:type="spellStart"/>
      <w:r w:rsidRPr="0001500F">
        <w:rPr>
          <w:sz w:val="24"/>
          <w:lang w:val="uk-UA"/>
        </w:rPr>
        <w:t>Холла</w:t>
      </w:r>
      <w:proofErr w:type="spellEnd"/>
      <w:r w:rsidRPr="0001500F">
        <w:rPr>
          <w:sz w:val="24"/>
          <w:lang w:val="uk-UA"/>
        </w:rPr>
        <w:t>;</w:t>
      </w:r>
    </w:p>
    <w:p w:rsidR="006D161B" w:rsidRPr="0001500F" w:rsidRDefault="006D161B" w:rsidP="00FA3634">
      <w:pPr>
        <w:numPr>
          <w:ilvl w:val="0"/>
          <w:numId w:val="19"/>
        </w:numPr>
        <w:spacing w:line="360" w:lineRule="auto"/>
        <w:ind w:left="0" w:firstLine="709"/>
        <w:rPr>
          <w:sz w:val="24"/>
          <w:lang w:val="uk-UA"/>
        </w:rPr>
      </w:pPr>
      <w:r w:rsidRPr="0001500F">
        <w:rPr>
          <w:sz w:val="24"/>
          <w:lang w:val="uk-UA"/>
        </w:rPr>
        <w:t xml:space="preserve">методику </w:t>
      </w:r>
      <w:proofErr w:type="spellStart"/>
      <w:r w:rsidRPr="0001500F">
        <w:rPr>
          <w:sz w:val="24"/>
          <w:lang w:val="uk-UA"/>
        </w:rPr>
        <w:t>оценки</w:t>
      </w:r>
      <w:proofErr w:type="spellEnd"/>
      <w:r w:rsidRPr="0001500F">
        <w:rPr>
          <w:sz w:val="24"/>
          <w:lang w:val="uk-UA"/>
        </w:rPr>
        <w:t xml:space="preserve"> </w:t>
      </w:r>
      <w:proofErr w:type="spellStart"/>
      <w:r w:rsidRPr="0001500F">
        <w:rPr>
          <w:sz w:val="24"/>
          <w:lang w:val="uk-UA"/>
        </w:rPr>
        <w:t>психологической</w:t>
      </w:r>
      <w:proofErr w:type="spellEnd"/>
      <w:r w:rsidRPr="0001500F">
        <w:rPr>
          <w:sz w:val="24"/>
          <w:lang w:val="uk-UA"/>
        </w:rPr>
        <w:t xml:space="preserve"> </w:t>
      </w:r>
      <w:proofErr w:type="spellStart"/>
      <w:r w:rsidRPr="0001500F">
        <w:rPr>
          <w:sz w:val="24"/>
          <w:lang w:val="uk-UA"/>
        </w:rPr>
        <w:t>атмосферы</w:t>
      </w:r>
      <w:proofErr w:type="spellEnd"/>
      <w:r w:rsidRPr="0001500F">
        <w:rPr>
          <w:sz w:val="24"/>
          <w:lang w:val="uk-UA"/>
        </w:rPr>
        <w:t xml:space="preserve"> в </w:t>
      </w:r>
      <w:proofErr w:type="spellStart"/>
      <w:r w:rsidRPr="0001500F">
        <w:rPr>
          <w:sz w:val="24"/>
          <w:lang w:val="uk-UA"/>
        </w:rPr>
        <w:t>коллективе</w:t>
      </w:r>
      <w:proofErr w:type="spellEnd"/>
      <w:r w:rsidRPr="0001500F">
        <w:rPr>
          <w:sz w:val="24"/>
          <w:lang w:val="uk-UA"/>
        </w:rPr>
        <w:t xml:space="preserve"> А.</w:t>
      </w:r>
      <w:r w:rsidRPr="0001500F">
        <w:rPr>
          <w:sz w:val="24"/>
        </w:rPr>
        <w:t> </w:t>
      </w:r>
      <w:r w:rsidRPr="0001500F">
        <w:rPr>
          <w:sz w:val="24"/>
          <w:lang w:val="uk-UA"/>
        </w:rPr>
        <w:t>Ф. </w:t>
      </w:r>
      <w:proofErr w:type="spellStart"/>
      <w:r w:rsidRPr="0001500F">
        <w:rPr>
          <w:sz w:val="24"/>
          <w:lang w:val="uk-UA"/>
        </w:rPr>
        <w:t>Фидпера</w:t>
      </w:r>
      <w:proofErr w:type="spellEnd"/>
      <w:r w:rsidRPr="0001500F">
        <w:rPr>
          <w:sz w:val="24"/>
          <w:lang w:val="uk-UA"/>
        </w:rPr>
        <w:t>.</w:t>
      </w:r>
    </w:p>
    <w:p w:rsidR="006D161B" w:rsidRPr="0001500F" w:rsidRDefault="006D161B" w:rsidP="00FA3634">
      <w:pPr>
        <w:pStyle w:val="a5"/>
        <w:numPr>
          <w:ilvl w:val="0"/>
          <w:numId w:val="21"/>
        </w:numPr>
        <w:spacing w:line="360" w:lineRule="auto"/>
        <w:ind w:left="0" w:firstLine="709"/>
        <w:rPr>
          <w:sz w:val="24"/>
        </w:rPr>
      </w:pPr>
      <w:r w:rsidRPr="0001500F">
        <w:rPr>
          <w:sz w:val="24"/>
        </w:rPr>
        <w:t xml:space="preserve">Типологическая модель мотивации В. И. </w:t>
      </w:r>
      <w:proofErr w:type="spellStart"/>
      <w:r w:rsidRPr="0001500F">
        <w:rPr>
          <w:sz w:val="24"/>
        </w:rPr>
        <w:t>Герчикова</w:t>
      </w:r>
      <w:proofErr w:type="spellEnd"/>
      <w:r w:rsidRPr="0001500F">
        <w:rPr>
          <w:sz w:val="24"/>
        </w:rPr>
        <w:t>.</w:t>
      </w:r>
    </w:p>
    <w:p w:rsidR="006D161B" w:rsidRPr="0001500F" w:rsidRDefault="006D161B" w:rsidP="006D161B">
      <w:pPr>
        <w:spacing w:line="360" w:lineRule="auto"/>
        <w:rPr>
          <w:sz w:val="24"/>
        </w:rPr>
      </w:pPr>
      <w:r w:rsidRPr="0001500F">
        <w:rPr>
          <w:sz w:val="24"/>
        </w:rPr>
        <w:t>Целью методики является получение общей трудовой направленности работника (выявление типа трудовой мотивации работника).</w:t>
      </w:r>
    </w:p>
    <w:p w:rsidR="006D161B" w:rsidRPr="0001500F" w:rsidRDefault="006D161B" w:rsidP="006D161B">
      <w:pPr>
        <w:spacing w:line="360" w:lineRule="auto"/>
        <w:rPr>
          <w:sz w:val="24"/>
        </w:rPr>
      </w:pPr>
      <w:r w:rsidRPr="0001500F">
        <w:rPr>
          <w:sz w:val="24"/>
        </w:rPr>
        <w:lastRenderedPageBreak/>
        <w:t xml:space="preserve">Тестирование по этой методике предназначено для отбора кандидатов на вакантную должность и действующих работников с целью определения направлений совершенствования мотивационной политики организации. </w:t>
      </w:r>
    </w:p>
    <w:p w:rsidR="006D161B" w:rsidRPr="0001500F" w:rsidRDefault="006D161B" w:rsidP="006D161B">
      <w:pPr>
        <w:spacing w:line="360" w:lineRule="auto"/>
        <w:rPr>
          <w:sz w:val="24"/>
        </w:rPr>
      </w:pPr>
      <w:r w:rsidRPr="0001500F">
        <w:rPr>
          <w:sz w:val="24"/>
        </w:rPr>
        <w:t xml:space="preserve">Согласно модели В. И. </w:t>
      </w:r>
      <w:proofErr w:type="spellStart"/>
      <w:r w:rsidRPr="0001500F">
        <w:rPr>
          <w:sz w:val="24"/>
        </w:rPr>
        <w:t>Герчикова</w:t>
      </w:r>
      <w:proofErr w:type="spellEnd"/>
      <w:r w:rsidRPr="0001500F">
        <w:rPr>
          <w:sz w:val="24"/>
        </w:rPr>
        <w:t xml:space="preserve">, выявленные мотивационные типы необходимо учитывать в следующих направлениях деятельности организации: </w:t>
      </w:r>
    </w:p>
    <w:p w:rsidR="006D161B" w:rsidRPr="0001500F" w:rsidRDefault="006D161B" w:rsidP="00FA3634">
      <w:pPr>
        <w:numPr>
          <w:ilvl w:val="0"/>
          <w:numId w:val="20"/>
        </w:numPr>
        <w:spacing w:line="360" w:lineRule="auto"/>
        <w:ind w:left="0" w:firstLine="709"/>
        <w:rPr>
          <w:sz w:val="24"/>
          <w:lang w:val="uk-UA"/>
        </w:rPr>
      </w:pPr>
      <w:r w:rsidRPr="0001500F">
        <w:rPr>
          <w:sz w:val="24"/>
          <w:lang w:val="uk-UA"/>
        </w:rPr>
        <w:t xml:space="preserve">для </w:t>
      </w:r>
      <w:proofErr w:type="spellStart"/>
      <w:r w:rsidRPr="0001500F">
        <w:rPr>
          <w:sz w:val="24"/>
          <w:lang w:val="uk-UA"/>
        </w:rPr>
        <w:t>разработки</w:t>
      </w:r>
      <w:proofErr w:type="spellEnd"/>
      <w:r w:rsidRPr="0001500F">
        <w:rPr>
          <w:sz w:val="24"/>
          <w:lang w:val="uk-UA"/>
        </w:rPr>
        <w:t xml:space="preserve"> </w:t>
      </w:r>
      <w:proofErr w:type="spellStart"/>
      <w:r w:rsidRPr="0001500F">
        <w:rPr>
          <w:sz w:val="24"/>
          <w:lang w:val="uk-UA"/>
        </w:rPr>
        <w:t>инструментов</w:t>
      </w:r>
      <w:proofErr w:type="spellEnd"/>
      <w:r w:rsidRPr="0001500F">
        <w:rPr>
          <w:sz w:val="24"/>
          <w:lang w:val="uk-UA"/>
        </w:rPr>
        <w:t xml:space="preserve"> </w:t>
      </w:r>
      <w:proofErr w:type="spellStart"/>
      <w:r w:rsidRPr="0001500F">
        <w:rPr>
          <w:sz w:val="24"/>
          <w:lang w:val="uk-UA"/>
        </w:rPr>
        <w:t>мотивации</w:t>
      </w:r>
      <w:proofErr w:type="spellEnd"/>
      <w:r w:rsidRPr="0001500F">
        <w:rPr>
          <w:sz w:val="24"/>
          <w:lang w:val="uk-UA"/>
        </w:rPr>
        <w:t xml:space="preserve">, </w:t>
      </w:r>
      <w:proofErr w:type="spellStart"/>
      <w:r w:rsidRPr="0001500F">
        <w:rPr>
          <w:sz w:val="24"/>
          <w:lang w:val="uk-UA"/>
        </w:rPr>
        <w:t>т.к</w:t>
      </w:r>
      <w:proofErr w:type="spellEnd"/>
      <w:r w:rsidRPr="0001500F">
        <w:rPr>
          <w:sz w:val="24"/>
          <w:lang w:val="uk-UA"/>
        </w:rPr>
        <w:t xml:space="preserve">. для </w:t>
      </w:r>
      <w:proofErr w:type="spellStart"/>
      <w:r w:rsidRPr="0001500F">
        <w:rPr>
          <w:sz w:val="24"/>
          <w:lang w:val="uk-UA"/>
        </w:rPr>
        <w:t>каждо</w:t>
      </w:r>
      <w:r w:rsidR="00BF3493" w:rsidRPr="0001500F">
        <w:rPr>
          <w:sz w:val="24"/>
          <w:lang w:val="uk-UA"/>
        </w:rPr>
        <w:t>му</w:t>
      </w:r>
      <w:proofErr w:type="spellEnd"/>
      <w:r w:rsidRPr="0001500F">
        <w:rPr>
          <w:sz w:val="24"/>
          <w:lang w:val="uk-UA"/>
        </w:rPr>
        <w:t xml:space="preserve"> </w:t>
      </w:r>
      <w:proofErr w:type="spellStart"/>
      <w:r w:rsidRPr="0001500F">
        <w:rPr>
          <w:sz w:val="24"/>
          <w:lang w:val="uk-UA"/>
        </w:rPr>
        <w:t>мотивационно</w:t>
      </w:r>
      <w:r w:rsidR="00BF3493" w:rsidRPr="0001500F">
        <w:rPr>
          <w:sz w:val="24"/>
          <w:lang w:val="uk-UA"/>
        </w:rPr>
        <w:t>му</w:t>
      </w:r>
      <w:proofErr w:type="spellEnd"/>
      <w:r w:rsidRPr="0001500F">
        <w:rPr>
          <w:sz w:val="24"/>
          <w:lang w:val="uk-UA"/>
        </w:rPr>
        <w:t xml:space="preserve"> тип</w:t>
      </w:r>
      <w:r w:rsidR="00BF3493" w:rsidRPr="0001500F">
        <w:rPr>
          <w:sz w:val="24"/>
          <w:lang w:val="uk-UA"/>
        </w:rPr>
        <w:t>у</w:t>
      </w:r>
      <w:r w:rsidRPr="0001500F">
        <w:rPr>
          <w:sz w:val="24"/>
          <w:lang w:val="uk-UA"/>
        </w:rPr>
        <w:t xml:space="preserve"> </w:t>
      </w:r>
      <w:proofErr w:type="spellStart"/>
      <w:r w:rsidRPr="0001500F">
        <w:rPr>
          <w:sz w:val="24"/>
          <w:lang w:val="uk-UA"/>
        </w:rPr>
        <w:t>соответствует</w:t>
      </w:r>
      <w:proofErr w:type="spellEnd"/>
      <w:r w:rsidRPr="0001500F">
        <w:rPr>
          <w:sz w:val="24"/>
          <w:lang w:val="uk-UA"/>
        </w:rPr>
        <w:t xml:space="preserve"> </w:t>
      </w:r>
      <w:proofErr w:type="spellStart"/>
      <w:r w:rsidRPr="0001500F">
        <w:rPr>
          <w:sz w:val="24"/>
          <w:lang w:val="uk-UA"/>
        </w:rPr>
        <w:t>оптимальный</w:t>
      </w:r>
      <w:proofErr w:type="spellEnd"/>
      <w:r w:rsidRPr="0001500F">
        <w:rPr>
          <w:sz w:val="24"/>
          <w:lang w:val="uk-UA"/>
        </w:rPr>
        <w:t xml:space="preserve"> набор </w:t>
      </w:r>
      <w:proofErr w:type="spellStart"/>
      <w:r w:rsidRPr="0001500F">
        <w:rPr>
          <w:sz w:val="24"/>
          <w:lang w:val="uk-UA"/>
        </w:rPr>
        <w:t>стимулов</w:t>
      </w:r>
      <w:proofErr w:type="spellEnd"/>
      <w:r w:rsidRPr="0001500F">
        <w:rPr>
          <w:sz w:val="24"/>
          <w:lang w:val="uk-UA"/>
        </w:rPr>
        <w:t xml:space="preserve"> и </w:t>
      </w:r>
      <w:proofErr w:type="spellStart"/>
      <w:r w:rsidRPr="0001500F">
        <w:rPr>
          <w:sz w:val="24"/>
          <w:lang w:val="uk-UA"/>
        </w:rPr>
        <w:t>мотивов</w:t>
      </w:r>
      <w:proofErr w:type="spellEnd"/>
      <w:r w:rsidRPr="0001500F">
        <w:rPr>
          <w:sz w:val="24"/>
          <w:lang w:val="uk-UA"/>
        </w:rPr>
        <w:t xml:space="preserve">; </w:t>
      </w:r>
    </w:p>
    <w:p w:rsidR="006D161B" w:rsidRPr="0001500F" w:rsidRDefault="006D161B" w:rsidP="00FA3634">
      <w:pPr>
        <w:numPr>
          <w:ilvl w:val="0"/>
          <w:numId w:val="20"/>
        </w:numPr>
        <w:spacing w:line="360" w:lineRule="auto"/>
        <w:ind w:left="0" w:firstLine="709"/>
        <w:rPr>
          <w:sz w:val="24"/>
          <w:lang w:val="uk-UA"/>
        </w:rPr>
      </w:pPr>
      <w:r w:rsidRPr="0001500F">
        <w:rPr>
          <w:sz w:val="24"/>
          <w:lang w:val="uk-UA"/>
        </w:rPr>
        <w:t xml:space="preserve">для </w:t>
      </w:r>
      <w:proofErr w:type="spellStart"/>
      <w:r w:rsidRPr="0001500F">
        <w:rPr>
          <w:sz w:val="24"/>
          <w:lang w:val="uk-UA"/>
        </w:rPr>
        <w:t>совершенствования</w:t>
      </w:r>
      <w:proofErr w:type="spellEnd"/>
      <w:r w:rsidRPr="0001500F">
        <w:rPr>
          <w:sz w:val="24"/>
          <w:lang w:val="uk-UA"/>
        </w:rPr>
        <w:t xml:space="preserve"> </w:t>
      </w:r>
      <w:proofErr w:type="spellStart"/>
      <w:r w:rsidRPr="0001500F">
        <w:rPr>
          <w:sz w:val="24"/>
          <w:lang w:val="uk-UA"/>
        </w:rPr>
        <w:t>системы</w:t>
      </w:r>
      <w:proofErr w:type="spellEnd"/>
      <w:r w:rsidRPr="0001500F">
        <w:rPr>
          <w:sz w:val="24"/>
          <w:lang w:val="uk-UA"/>
        </w:rPr>
        <w:t xml:space="preserve"> </w:t>
      </w:r>
      <w:proofErr w:type="spellStart"/>
      <w:r w:rsidRPr="0001500F">
        <w:rPr>
          <w:sz w:val="24"/>
          <w:lang w:val="uk-UA"/>
        </w:rPr>
        <w:t>оплаты</w:t>
      </w:r>
      <w:proofErr w:type="spellEnd"/>
      <w:r w:rsidRPr="0001500F">
        <w:rPr>
          <w:sz w:val="24"/>
          <w:lang w:val="uk-UA"/>
        </w:rPr>
        <w:t xml:space="preserve"> труда в </w:t>
      </w:r>
      <w:proofErr w:type="spellStart"/>
      <w:r w:rsidRPr="0001500F">
        <w:rPr>
          <w:sz w:val="24"/>
          <w:lang w:val="uk-UA"/>
        </w:rPr>
        <w:t>организации</w:t>
      </w:r>
      <w:proofErr w:type="spellEnd"/>
      <w:r w:rsidRPr="0001500F">
        <w:rPr>
          <w:sz w:val="24"/>
          <w:lang w:val="uk-UA"/>
        </w:rPr>
        <w:t xml:space="preserve">; </w:t>
      </w:r>
    </w:p>
    <w:p w:rsidR="006D161B" w:rsidRPr="0001500F" w:rsidRDefault="006D161B" w:rsidP="00FA3634">
      <w:pPr>
        <w:numPr>
          <w:ilvl w:val="0"/>
          <w:numId w:val="20"/>
        </w:numPr>
        <w:spacing w:line="360" w:lineRule="auto"/>
        <w:ind w:left="0" w:firstLine="709"/>
        <w:rPr>
          <w:sz w:val="24"/>
          <w:lang w:val="uk-UA"/>
        </w:rPr>
      </w:pPr>
      <w:r w:rsidRPr="0001500F">
        <w:rPr>
          <w:sz w:val="24"/>
          <w:lang w:val="uk-UA"/>
        </w:rPr>
        <w:t xml:space="preserve">для </w:t>
      </w:r>
      <w:proofErr w:type="spellStart"/>
      <w:r w:rsidRPr="0001500F">
        <w:rPr>
          <w:sz w:val="24"/>
          <w:lang w:val="uk-UA"/>
        </w:rPr>
        <w:t>целенаправленного</w:t>
      </w:r>
      <w:proofErr w:type="spellEnd"/>
      <w:r w:rsidRPr="0001500F">
        <w:rPr>
          <w:sz w:val="24"/>
          <w:lang w:val="uk-UA"/>
        </w:rPr>
        <w:t xml:space="preserve"> </w:t>
      </w:r>
      <w:proofErr w:type="spellStart"/>
      <w:r w:rsidRPr="0001500F">
        <w:rPr>
          <w:sz w:val="24"/>
          <w:lang w:val="uk-UA"/>
        </w:rPr>
        <w:t>осуществления</w:t>
      </w:r>
      <w:proofErr w:type="spellEnd"/>
      <w:r w:rsidRPr="0001500F">
        <w:rPr>
          <w:sz w:val="24"/>
          <w:lang w:val="uk-UA"/>
        </w:rPr>
        <w:t xml:space="preserve"> </w:t>
      </w:r>
      <w:proofErr w:type="spellStart"/>
      <w:r w:rsidRPr="0001500F">
        <w:rPr>
          <w:sz w:val="24"/>
          <w:lang w:val="uk-UA"/>
        </w:rPr>
        <w:t>найма</w:t>
      </w:r>
      <w:proofErr w:type="spellEnd"/>
      <w:r w:rsidRPr="0001500F">
        <w:rPr>
          <w:sz w:val="24"/>
          <w:lang w:val="uk-UA"/>
        </w:rPr>
        <w:t xml:space="preserve">, </w:t>
      </w:r>
      <w:proofErr w:type="spellStart"/>
      <w:r w:rsidRPr="0001500F">
        <w:rPr>
          <w:sz w:val="24"/>
          <w:lang w:val="uk-UA"/>
        </w:rPr>
        <w:t>расстановки</w:t>
      </w:r>
      <w:proofErr w:type="spellEnd"/>
      <w:r w:rsidRPr="0001500F">
        <w:rPr>
          <w:sz w:val="24"/>
          <w:lang w:val="uk-UA"/>
        </w:rPr>
        <w:t xml:space="preserve"> и </w:t>
      </w:r>
      <w:proofErr w:type="spellStart"/>
      <w:r w:rsidRPr="0001500F">
        <w:rPr>
          <w:sz w:val="24"/>
          <w:lang w:val="uk-UA"/>
        </w:rPr>
        <w:t>внутриорганизационных</w:t>
      </w:r>
      <w:proofErr w:type="spellEnd"/>
      <w:r w:rsidRPr="0001500F">
        <w:rPr>
          <w:sz w:val="24"/>
          <w:lang w:val="uk-UA"/>
        </w:rPr>
        <w:t xml:space="preserve"> </w:t>
      </w:r>
      <w:proofErr w:type="spellStart"/>
      <w:r w:rsidRPr="0001500F">
        <w:rPr>
          <w:sz w:val="24"/>
          <w:lang w:val="uk-UA"/>
        </w:rPr>
        <w:t>перемещений</w:t>
      </w:r>
      <w:proofErr w:type="spellEnd"/>
      <w:r w:rsidRPr="0001500F">
        <w:rPr>
          <w:sz w:val="24"/>
          <w:lang w:val="uk-UA"/>
        </w:rPr>
        <w:t xml:space="preserve"> </w:t>
      </w:r>
      <w:proofErr w:type="spellStart"/>
      <w:r w:rsidRPr="0001500F">
        <w:rPr>
          <w:sz w:val="24"/>
          <w:lang w:val="uk-UA"/>
        </w:rPr>
        <w:t>работников</w:t>
      </w:r>
      <w:proofErr w:type="spellEnd"/>
      <w:r w:rsidRPr="0001500F">
        <w:rPr>
          <w:sz w:val="24"/>
          <w:lang w:val="uk-UA"/>
        </w:rPr>
        <w:t xml:space="preserve">; </w:t>
      </w:r>
    </w:p>
    <w:p w:rsidR="006D161B" w:rsidRPr="0001500F" w:rsidRDefault="006D161B" w:rsidP="00FA3634">
      <w:pPr>
        <w:numPr>
          <w:ilvl w:val="0"/>
          <w:numId w:val="20"/>
        </w:numPr>
        <w:spacing w:line="360" w:lineRule="auto"/>
        <w:ind w:left="0" w:firstLine="709"/>
        <w:rPr>
          <w:sz w:val="24"/>
          <w:lang w:val="uk-UA"/>
        </w:rPr>
      </w:pPr>
      <w:r w:rsidRPr="0001500F">
        <w:rPr>
          <w:sz w:val="24"/>
          <w:lang w:val="uk-UA"/>
        </w:rPr>
        <w:t xml:space="preserve">для </w:t>
      </w:r>
      <w:proofErr w:type="spellStart"/>
      <w:r w:rsidRPr="0001500F">
        <w:rPr>
          <w:sz w:val="24"/>
          <w:lang w:val="uk-UA"/>
        </w:rPr>
        <w:t>формирования</w:t>
      </w:r>
      <w:proofErr w:type="spellEnd"/>
      <w:r w:rsidRPr="0001500F">
        <w:rPr>
          <w:sz w:val="24"/>
          <w:lang w:val="uk-UA"/>
        </w:rPr>
        <w:t xml:space="preserve"> </w:t>
      </w:r>
      <w:proofErr w:type="spellStart"/>
      <w:r w:rsidRPr="0001500F">
        <w:rPr>
          <w:sz w:val="24"/>
          <w:lang w:val="uk-UA"/>
        </w:rPr>
        <w:t>коллективов</w:t>
      </w:r>
      <w:proofErr w:type="spellEnd"/>
      <w:r w:rsidRPr="0001500F">
        <w:rPr>
          <w:sz w:val="24"/>
          <w:lang w:val="uk-UA"/>
        </w:rPr>
        <w:t xml:space="preserve">, а </w:t>
      </w:r>
      <w:proofErr w:type="spellStart"/>
      <w:r w:rsidRPr="0001500F">
        <w:rPr>
          <w:sz w:val="24"/>
          <w:lang w:val="uk-UA"/>
        </w:rPr>
        <w:t>также</w:t>
      </w:r>
      <w:proofErr w:type="spellEnd"/>
      <w:r w:rsidRPr="0001500F">
        <w:rPr>
          <w:sz w:val="24"/>
          <w:lang w:val="uk-UA"/>
        </w:rPr>
        <w:t xml:space="preserve"> </w:t>
      </w:r>
      <w:proofErr w:type="spellStart"/>
      <w:r w:rsidRPr="0001500F">
        <w:rPr>
          <w:sz w:val="24"/>
          <w:lang w:val="uk-UA"/>
        </w:rPr>
        <w:t>оценки</w:t>
      </w:r>
      <w:proofErr w:type="spellEnd"/>
      <w:r w:rsidRPr="0001500F">
        <w:rPr>
          <w:sz w:val="24"/>
          <w:lang w:val="uk-UA"/>
        </w:rPr>
        <w:t xml:space="preserve"> </w:t>
      </w:r>
      <w:proofErr w:type="spellStart"/>
      <w:r w:rsidRPr="0001500F">
        <w:rPr>
          <w:sz w:val="24"/>
          <w:lang w:val="uk-UA"/>
        </w:rPr>
        <w:t>вероятности</w:t>
      </w:r>
      <w:proofErr w:type="spellEnd"/>
      <w:r w:rsidRPr="0001500F">
        <w:rPr>
          <w:sz w:val="24"/>
          <w:lang w:val="uk-UA"/>
        </w:rPr>
        <w:t xml:space="preserve"> </w:t>
      </w:r>
      <w:proofErr w:type="spellStart"/>
      <w:r w:rsidRPr="0001500F">
        <w:rPr>
          <w:sz w:val="24"/>
          <w:lang w:val="uk-UA"/>
        </w:rPr>
        <w:t>соблюдения</w:t>
      </w:r>
      <w:proofErr w:type="spellEnd"/>
      <w:r w:rsidRPr="0001500F">
        <w:rPr>
          <w:sz w:val="24"/>
          <w:lang w:val="uk-UA"/>
        </w:rPr>
        <w:t xml:space="preserve"> </w:t>
      </w:r>
      <w:r w:rsidRPr="0001500F">
        <w:rPr>
          <w:sz w:val="24"/>
        </w:rPr>
        <w:t xml:space="preserve"> </w:t>
      </w:r>
      <w:r w:rsidRPr="0001500F">
        <w:rPr>
          <w:sz w:val="24"/>
          <w:lang w:val="uk-UA"/>
        </w:rPr>
        <w:t xml:space="preserve">правил </w:t>
      </w:r>
      <w:proofErr w:type="spellStart"/>
      <w:r w:rsidRPr="0001500F">
        <w:rPr>
          <w:sz w:val="24"/>
          <w:lang w:val="uk-UA"/>
        </w:rPr>
        <w:t>трудовой</w:t>
      </w:r>
      <w:proofErr w:type="spellEnd"/>
      <w:r w:rsidRPr="0001500F">
        <w:rPr>
          <w:sz w:val="24"/>
          <w:lang w:val="uk-UA"/>
        </w:rPr>
        <w:t xml:space="preserve"> и </w:t>
      </w:r>
      <w:proofErr w:type="spellStart"/>
      <w:r w:rsidRPr="0001500F">
        <w:rPr>
          <w:sz w:val="24"/>
          <w:lang w:val="uk-UA"/>
        </w:rPr>
        <w:t>исполнительской</w:t>
      </w:r>
      <w:proofErr w:type="spellEnd"/>
      <w:r w:rsidRPr="0001500F">
        <w:rPr>
          <w:sz w:val="24"/>
          <w:lang w:val="uk-UA"/>
        </w:rPr>
        <w:t xml:space="preserve"> </w:t>
      </w:r>
      <w:proofErr w:type="spellStart"/>
      <w:r w:rsidRPr="0001500F">
        <w:rPr>
          <w:sz w:val="24"/>
          <w:lang w:val="uk-UA"/>
        </w:rPr>
        <w:t>дисциплины</w:t>
      </w:r>
      <w:proofErr w:type="spellEnd"/>
      <w:r w:rsidRPr="0001500F">
        <w:rPr>
          <w:sz w:val="24"/>
          <w:lang w:val="uk-UA"/>
        </w:rPr>
        <w:t xml:space="preserve">; </w:t>
      </w:r>
    </w:p>
    <w:p w:rsidR="006D161B" w:rsidRPr="0001500F" w:rsidRDefault="006D161B" w:rsidP="00FA3634">
      <w:pPr>
        <w:numPr>
          <w:ilvl w:val="0"/>
          <w:numId w:val="20"/>
        </w:numPr>
        <w:spacing w:line="360" w:lineRule="auto"/>
        <w:ind w:left="0" w:firstLine="709"/>
        <w:rPr>
          <w:sz w:val="24"/>
          <w:lang w:val="uk-UA"/>
        </w:rPr>
      </w:pPr>
      <w:r w:rsidRPr="0001500F">
        <w:rPr>
          <w:sz w:val="24"/>
          <w:lang w:val="uk-UA"/>
        </w:rPr>
        <w:t xml:space="preserve">для </w:t>
      </w:r>
      <w:proofErr w:type="spellStart"/>
      <w:r w:rsidRPr="0001500F">
        <w:rPr>
          <w:sz w:val="24"/>
          <w:lang w:val="uk-UA"/>
        </w:rPr>
        <w:t>оценки</w:t>
      </w:r>
      <w:proofErr w:type="spellEnd"/>
      <w:r w:rsidRPr="0001500F">
        <w:rPr>
          <w:sz w:val="24"/>
          <w:lang w:val="uk-UA"/>
        </w:rPr>
        <w:t xml:space="preserve"> </w:t>
      </w:r>
      <w:proofErr w:type="spellStart"/>
      <w:r w:rsidRPr="0001500F">
        <w:rPr>
          <w:sz w:val="24"/>
          <w:lang w:val="uk-UA"/>
        </w:rPr>
        <w:t>карьерных</w:t>
      </w:r>
      <w:proofErr w:type="spellEnd"/>
      <w:r w:rsidRPr="0001500F">
        <w:rPr>
          <w:sz w:val="24"/>
          <w:lang w:val="uk-UA"/>
        </w:rPr>
        <w:t xml:space="preserve"> </w:t>
      </w:r>
      <w:proofErr w:type="spellStart"/>
      <w:r w:rsidRPr="0001500F">
        <w:rPr>
          <w:sz w:val="24"/>
          <w:lang w:val="uk-UA"/>
        </w:rPr>
        <w:t>ориентаций</w:t>
      </w:r>
      <w:proofErr w:type="spellEnd"/>
      <w:r w:rsidRPr="0001500F">
        <w:rPr>
          <w:sz w:val="24"/>
          <w:lang w:val="uk-UA"/>
        </w:rPr>
        <w:t xml:space="preserve"> </w:t>
      </w:r>
      <w:proofErr w:type="spellStart"/>
      <w:r w:rsidRPr="0001500F">
        <w:rPr>
          <w:sz w:val="24"/>
          <w:lang w:val="uk-UA"/>
        </w:rPr>
        <w:t>различных</w:t>
      </w:r>
      <w:proofErr w:type="spellEnd"/>
      <w:r w:rsidRPr="0001500F">
        <w:rPr>
          <w:sz w:val="24"/>
          <w:lang w:val="uk-UA"/>
        </w:rPr>
        <w:t xml:space="preserve"> </w:t>
      </w:r>
      <w:proofErr w:type="spellStart"/>
      <w:r w:rsidRPr="0001500F">
        <w:rPr>
          <w:sz w:val="24"/>
          <w:lang w:val="uk-UA"/>
        </w:rPr>
        <w:t>групп</w:t>
      </w:r>
      <w:proofErr w:type="spellEnd"/>
      <w:r w:rsidRPr="0001500F">
        <w:rPr>
          <w:sz w:val="24"/>
          <w:lang w:val="uk-UA"/>
        </w:rPr>
        <w:t xml:space="preserve"> </w:t>
      </w:r>
      <w:proofErr w:type="spellStart"/>
      <w:r w:rsidRPr="0001500F">
        <w:rPr>
          <w:sz w:val="24"/>
          <w:lang w:val="uk-UA"/>
        </w:rPr>
        <w:t>работников</w:t>
      </w:r>
      <w:proofErr w:type="spellEnd"/>
      <w:r w:rsidRPr="0001500F">
        <w:rPr>
          <w:sz w:val="24"/>
          <w:lang w:val="uk-UA"/>
        </w:rPr>
        <w:t xml:space="preserve">, </w:t>
      </w:r>
      <w:proofErr w:type="spellStart"/>
      <w:r w:rsidRPr="0001500F">
        <w:rPr>
          <w:sz w:val="24"/>
          <w:lang w:val="uk-UA"/>
        </w:rPr>
        <w:t>разработки</w:t>
      </w:r>
      <w:proofErr w:type="spellEnd"/>
      <w:r w:rsidRPr="0001500F">
        <w:rPr>
          <w:sz w:val="24"/>
          <w:lang w:val="uk-UA"/>
        </w:rPr>
        <w:t xml:space="preserve"> и </w:t>
      </w:r>
      <w:proofErr w:type="spellStart"/>
      <w:r w:rsidRPr="0001500F">
        <w:rPr>
          <w:sz w:val="24"/>
          <w:lang w:val="uk-UA"/>
        </w:rPr>
        <w:t>организации</w:t>
      </w:r>
      <w:proofErr w:type="spellEnd"/>
      <w:r w:rsidRPr="0001500F">
        <w:rPr>
          <w:sz w:val="24"/>
          <w:lang w:val="uk-UA"/>
        </w:rPr>
        <w:t xml:space="preserve"> </w:t>
      </w:r>
      <w:proofErr w:type="spellStart"/>
      <w:r w:rsidRPr="0001500F">
        <w:rPr>
          <w:sz w:val="24"/>
          <w:lang w:val="uk-UA"/>
        </w:rPr>
        <w:t>выполнения</w:t>
      </w:r>
      <w:proofErr w:type="spellEnd"/>
      <w:r w:rsidRPr="0001500F">
        <w:rPr>
          <w:sz w:val="24"/>
          <w:lang w:val="uk-UA"/>
        </w:rPr>
        <w:t xml:space="preserve"> </w:t>
      </w:r>
      <w:proofErr w:type="spellStart"/>
      <w:r w:rsidRPr="0001500F">
        <w:rPr>
          <w:sz w:val="24"/>
          <w:lang w:val="uk-UA"/>
        </w:rPr>
        <w:t>индивидуальных</w:t>
      </w:r>
      <w:proofErr w:type="spellEnd"/>
      <w:r w:rsidRPr="0001500F">
        <w:rPr>
          <w:sz w:val="24"/>
          <w:lang w:val="uk-UA"/>
        </w:rPr>
        <w:t xml:space="preserve"> </w:t>
      </w:r>
      <w:proofErr w:type="spellStart"/>
      <w:r w:rsidRPr="0001500F">
        <w:rPr>
          <w:sz w:val="24"/>
          <w:lang w:val="uk-UA"/>
        </w:rPr>
        <w:t>планов</w:t>
      </w:r>
      <w:proofErr w:type="spellEnd"/>
      <w:r w:rsidRPr="0001500F">
        <w:rPr>
          <w:sz w:val="24"/>
          <w:lang w:val="uk-UA"/>
        </w:rPr>
        <w:t xml:space="preserve"> </w:t>
      </w:r>
      <w:proofErr w:type="spellStart"/>
      <w:r w:rsidRPr="0001500F">
        <w:rPr>
          <w:sz w:val="24"/>
          <w:lang w:val="uk-UA"/>
        </w:rPr>
        <w:t>профессионального</w:t>
      </w:r>
      <w:proofErr w:type="spellEnd"/>
      <w:r w:rsidRPr="0001500F">
        <w:rPr>
          <w:sz w:val="24"/>
          <w:lang w:val="uk-UA"/>
        </w:rPr>
        <w:t xml:space="preserve"> </w:t>
      </w:r>
      <w:proofErr w:type="spellStart"/>
      <w:r w:rsidRPr="0001500F">
        <w:rPr>
          <w:sz w:val="24"/>
          <w:lang w:val="uk-UA"/>
        </w:rPr>
        <w:t>развития</w:t>
      </w:r>
      <w:proofErr w:type="spellEnd"/>
      <w:r w:rsidRPr="0001500F">
        <w:rPr>
          <w:sz w:val="24"/>
          <w:lang w:val="uk-UA"/>
        </w:rPr>
        <w:t xml:space="preserve"> в </w:t>
      </w:r>
      <w:proofErr w:type="spellStart"/>
      <w:r w:rsidRPr="0001500F">
        <w:rPr>
          <w:sz w:val="24"/>
          <w:lang w:val="uk-UA"/>
        </w:rPr>
        <w:t>соответствии</w:t>
      </w:r>
      <w:proofErr w:type="spellEnd"/>
      <w:r w:rsidRPr="0001500F">
        <w:rPr>
          <w:sz w:val="24"/>
          <w:lang w:val="uk-UA"/>
        </w:rPr>
        <w:t xml:space="preserve"> с </w:t>
      </w:r>
      <w:proofErr w:type="spellStart"/>
      <w:r w:rsidRPr="0001500F">
        <w:rPr>
          <w:sz w:val="24"/>
          <w:lang w:val="uk-UA"/>
        </w:rPr>
        <w:t>личными</w:t>
      </w:r>
      <w:proofErr w:type="spellEnd"/>
      <w:r w:rsidRPr="0001500F">
        <w:rPr>
          <w:sz w:val="24"/>
          <w:lang w:val="uk-UA"/>
        </w:rPr>
        <w:t xml:space="preserve"> </w:t>
      </w:r>
      <w:proofErr w:type="spellStart"/>
      <w:r w:rsidRPr="0001500F">
        <w:rPr>
          <w:sz w:val="24"/>
          <w:lang w:val="uk-UA"/>
        </w:rPr>
        <w:t>намерениями</w:t>
      </w:r>
      <w:proofErr w:type="spellEnd"/>
      <w:r w:rsidRPr="0001500F">
        <w:rPr>
          <w:sz w:val="24"/>
          <w:lang w:val="uk-UA"/>
        </w:rPr>
        <w:t xml:space="preserve"> </w:t>
      </w:r>
      <w:proofErr w:type="spellStart"/>
      <w:r w:rsidRPr="0001500F">
        <w:rPr>
          <w:sz w:val="24"/>
          <w:lang w:val="uk-UA"/>
        </w:rPr>
        <w:t>работников</w:t>
      </w:r>
      <w:proofErr w:type="spellEnd"/>
      <w:r w:rsidRPr="0001500F">
        <w:rPr>
          <w:sz w:val="24"/>
          <w:lang w:val="uk-UA"/>
        </w:rPr>
        <w:t xml:space="preserve"> и </w:t>
      </w:r>
      <w:proofErr w:type="spellStart"/>
      <w:r w:rsidRPr="0001500F">
        <w:rPr>
          <w:sz w:val="24"/>
          <w:lang w:val="uk-UA"/>
        </w:rPr>
        <w:t>целями</w:t>
      </w:r>
      <w:proofErr w:type="spellEnd"/>
      <w:r w:rsidRPr="0001500F">
        <w:rPr>
          <w:sz w:val="24"/>
          <w:lang w:val="uk-UA"/>
        </w:rPr>
        <w:t xml:space="preserve"> </w:t>
      </w:r>
      <w:proofErr w:type="spellStart"/>
      <w:r w:rsidRPr="0001500F">
        <w:rPr>
          <w:sz w:val="24"/>
          <w:lang w:val="uk-UA"/>
        </w:rPr>
        <w:t>организации</w:t>
      </w:r>
      <w:proofErr w:type="spellEnd"/>
      <w:r w:rsidRPr="0001500F">
        <w:rPr>
          <w:sz w:val="24"/>
          <w:lang w:val="uk-UA"/>
        </w:rPr>
        <w:t xml:space="preserve">, а </w:t>
      </w:r>
      <w:proofErr w:type="spellStart"/>
      <w:r w:rsidRPr="0001500F">
        <w:rPr>
          <w:sz w:val="24"/>
          <w:lang w:val="uk-UA"/>
        </w:rPr>
        <w:t>также</w:t>
      </w:r>
      <w:proofErr w:type="spellEnd"/>
      <w:r w:rsidRPr="0001500F">
        <w:rPr>
          <w:sz w:val="24"/>
          <w:lang w:val="uk-UA"/>
        </w:rPr>
        <w:t xml:space="preserve"> </w:t>
      </w:r>
      <w:r w:rsidR="00BF3493" w:rsidRPr="0001500F">
        <w:rPr>
          <w:sz w:val="24"/>
          <w:lang w:val="uk-UA"/>
        </w:rPr>
        <w:t xml:space="preserve">для </w:t>
      </w:r>
      <w:proofErr w:type="spellStart"/>
      <w:r w:rsidRPr="0001500F">
        <w:rPr>
          <w:sz w:val="24"/>
          <w:lang w:val="uk-UA"/>
        </w:rPr>
        <w:t>выбор</w:t>
      </w:r>
      <w:r w:rsidR="00BF3493" w:rsidRPr="0001500F">
        <w:rPr>
          <w:sz w:val="24"/>
          <w:lang w:val="uk-UA"/>
        </w:rPr>
        <w:t>а</w:t>
      </w:r>
      <w:proofErr w:type="spellEnd"/>
      <w:r w:rsidRPr="0001500F">
        <w:rPr>
          <w:sz w:val="24"/>
          <w:lang w:val="uk-UA"/>
        </w:rPr>
        <w:t xml:space="preserve"> форм и </w:t>
      </w:r>
      <w:proofErr w:type="spellStart"/>
      <w:r w:rsidRPr="0001500F">
        <w:rPr>
          <w:sz w:val="24"/>
          <w:lang w:val="uk-UA"/>
        </w:rPr>
        <w:t>видов</w:t>
      </w:r>
      <w:proofErr w:type="spellEnd"/>
      <w:r w:rsidRPr="0001500F">
        <w:rPr>
          <w:sz w:val="24"/>
          <w:lang w:val="uk-UA"/>
        </w:rPr>
        <w:t xml:space="preserve"> </w:t>
      </w:r>
      <w:proofErr w:type="spellStart"/>
      <w:r w:rsidRPr="0001500F">
        <w:rPr>
          <w:sz w:val="24"/>
          <w:lang w:val="uk-UA"/>
        </w:rPr>
        <w:t>обучения</w:t>
      </w:r>
      <w:proofErr w:type="spellEnd"/>
      <w:r w:rsidRPr="0001500F">
        <w:rPr>
          <w:sz w:val="24"/>
          <w:lang w:val="uk-UA"/>
        </w:rPr>
        <w:t xml:space="preserve"> и </w:t>
      </w:r>
      <w:proofErr w:type="spellStart"/>
      <w:r w:rsidRPr="0001500F">
        <w:rPr>
          <w:sz w:val="24"/>
          <w:lang w:val="uk-UA"/>
        </w:rPr>
        <w:t>повышения</w:t>
      </w:r>
      <w:proofErr w:type="spellEnd"/>
      <w:r w:rsidRPr="0001500F">
        <w:rPr>
          <w:sz w:val="24"/>
          <w:lang w:val="uk-UA"/>
        </w:rPr>
        <w:t xml:space="preserve"> </w:t>
      </w:r>
      <w:proofErr w:type="spellStart"/>
      <w:r w:rsidRPr="0001500F">
        <w:rPr>
          <w:sz w:val="24"/>
          <w:lang w:val="uk-UA"/>
        </w:rPr>
        <w:t>квалификации</w:t>
      </w:r>
      <w:proofErr w:type="spellEnd"/>
      <w:r w:rsidRPr="0001500F">
        <w:rPr>
          <w:sz w:val="24"/>
          <w:lang w:val="uk-UA"/>
        </w:rPr>
        <w:t xml:space="preserve"> </w:t>
      </w:r>
      <w:proofErr w:type="spellStart"/>
      <w:r w:rsidRPr="0001500F">
        <w:rPr>
          <w:sz w:val="24"/>
          <w:lang w:val="uk-UA"/>
        </w:rPr>
        <w:t>работников</w:t>
      </w:r>
      <w:proofErr w:type="spellEnd"/>
      <w:r w:rsidRPr="0001500F">
        <w:rPr>
          <w:sz w:val="24"/>
          <w:lang w:val="uk-UA"/>
        </w:rPr>
        <w:t>.</w:t>
      </w:r>
    </w:p>
    <w:p w:rsidR="006D161B" w:rsidRPr="0001500F" w:rsidRDefault="006D161B" w:rsidP="00FA3634">
      <w:pPr>
        <w:pStyle w:val="a5"/>
        <w:numPr>
          <w:ilvl w:val="0"/>
          <w:numId w:val="21"/>
        </w:numPr>
        <w:spacing w:line="360" w:lineRule="auto"/>
        <w:ind w:left="0" w:firstLine="709"/>
        <w:rPr>
          <w:sz w:val="24"/>
        </w:rPr>
      </w:pPr>
      <w:r w:rsidRPr="0001500F">
        <w:rPr>
          <w:sz w:val="24"/>
        </w:rPr>
        <w:t>Методика оценки мотивации организационного поведения Ф.</w:t>
      </w:r>
      <w:r w:rsidRPr="0001500F">
        <w:rPr>
          <w:sz w:val="24"/>
          <w:lang w:val="en-US"/>
        </w:rPr>
        <w:t> </w:t>
      </w:r>
      <w:proofErr w:type="spellStart"/>
      <w:r w:rsidRPr="0001500F">
        <w:rPr>
          <w:sz w:val="24"/>
        </w:rPr>
        <w:t>Герцберга</w:t>
      </w:r>
      <w:proofErr w:type="spellEnd"/>
      <w:r w:rsidRPr="0001500F">
        <w:rPr>
          <w:sz w:val="24"/>
        </w:rPr>
        <w:t>.</w:t>
      </w:r>
    </w:p>
    <w:p w:rsidR="006D161B" w:rsidRPr="0001500F" w:rsidRDefault="006D161B" w:rsidP="006D161B">
      <w:pPr>
        <w:spacing w:line="360" w:lineRule="auto"/>
        <w:rPr>
          <w:sz w:val="24"/>
        </w:rPr>
      </w:pPr>
      <w:r w:rsidRPr="0001500F">
        <w:rPr>
          <w:sz w:val="24"/>
        </w:rPr>
        <w:t>Целью методики является выявление мотивационных факторов работников.</w:t>
      </w:r>
    </w:p>
    <w:p w:rsidR="006D161B" w:rsidRPr="0001500F" w:rsidRDefault="006D161B" w:rsidP="006D161B">
      <w:pPr>
        <w:spacing w:line="360" w:lineRule="auto"/>
        <w:rPr>
          <w:sz w:val="24"/>
        </w:rPr>
      </w:pPr>
      <w:r w:rsidRPr="0001500F">
        <w:rPr>
          <w:sz w:val="24"/>
        </w:rPr>
        <w:t>Методика основана на мотивационной теории Ф. </w:t>
      </w:r>
      <w:proofErr w:type="spellStart"/>
      <w:r w:rsidRPr="0001500F">
        <w:rPr>
          <w:sz w:val="24"/>
        </w:rPr>
        <w:t>Герцберга</w:t>
      </w:r>
      <w:proofErr w:type="spellEnd"/>
      <w:r w:rsidRPr="0001500F">
        <w:rPr>
          <w:sz w:val="24"/>
        </w:rPr>
        <w:t xml:space="preserve"> для определения факторов, которые позволят наиболее эффективно воздействовать на мотивацию работников.</w:t>
      </w:r>
    </w:p>
    <w:p w:rsidR="006D161B" w:rsidRPr="0001500F" w:rsidRDefault="006D161B" w:rsidP="00FA3634">
      <w:pPr>
        <w:pStyle w:val="a5"/>
        <w:numPr>
          <w:ilvl w:val="0"/>
          <w:numId w:val="21"/>
        </w:numPr>
        <w:spacing w:line="360" w:lineRule="auto"/>
        <w:ind w:left="0" w:firstLine="709"/>
        <w:rPr>
          <w:sz w:val="24"/>
        </w:rPr>
      </w:pPr>
      <w:r w:rsidRPr="0001500F">
        <w:rPr>
          <w:sz w:val="24"/>
        </w:rPr>
        <w:t xml:space="preserve">Диагностика </w:t>
      </w:r>
      <w:proofErr w:type="spellStart"/>
      <w:r w:rsidRPr="0001500F">
        <w:rPr>
          <w:sz w:val="24"/>
        </w:rPr>
        <w:t>мотиваторов</w:t>
      </w:r>
      <w:proofErr w:type="spellEnd"/>
      <w:r w:rsidRPr="0001500F">
        <w:rPr>
          <w:sz w:val="24"/>
        </w:rPr>
        <w:t xml:space="preserve"> социально-психологической активности личности.</w:t>
      </w:r>
    </w:p>
    <w:p w:rsidR="006D161B" w:rsidRPr="0001500F" w:rsidRDefault="006D161B" w:rsidP="006D161B">
      <w:pPr>
        <w:spacing w:line="360" w:lineRule="auto"/>
        <w:rPr>
          <w:sz w:val="24"/>
        </w:rPr>
      </w:pPr>
      <w:r w:rsidRPr="0001500F">
        <w:rPr>
          <w:sz w:val="24"/>
        </w:rPr>
        <w:t>Целью методики является определение ведущих потребностей-</w:t>
      </w:r>
      <w:proofErr w:type="spellStart"/>
      <w:r w:rsidRPr="0001500F">
        <w:rPr>
          <w:sz w:val="24"/>
        </w:rPr>
        <w:t>мотиваторов</w:t>
      </w:r>
      <w:proofErr w:type="spellEnd"/>
      <w:r w:rsidRPr="0001500F">
        <w:rPr>
          <w:sz w:val="24"/>
        </w:rPr>
        <w:t xml:space="preserve"> личности работника. </w:t>
      </w:r>
    </w:p>
    <w:p w:rsidR="006D161B" w:rsidRPr="0001500F" w:rsidRDefault="006D161B" w:rsidP="006D161B">
      <w:pPr>
        <w:spacing w:line="360" w:lineRule="auto"/>
        <w:rPr>
          <w:sz w:val="24"/>
        </w:rPr>
      </w:pPr>
      <w:r w:rsidRPr="0001500F">
        <w:rPr>
          <w:sz w:val="24"/>
        </w:rPr>
        <w:t xml:space="preserve">Методологической основой служит теория мотивации Д. </w:t>
      </w:r>
      <w:proofErr w:type="spellStart"/>
      <w:r w:rsidRPr="0001500F">
        <w:rPr>
          <w:sz w:val="24"/>
        </w:rPr>
        <w:t>Макклелланда</w:t>
      </w:r>
      <w:proofErr w:type="spellEnd"/>
      <w:r w:rsidRPr="0001500F">
        <w:rPr>
          <w:sz w:val="24"/>
        </w:rPr>
        <w:t xml:space="preserve">, а также ряд ее более современных интерпретаций. Знание основных потребностей – исходная база </w:t>
      </w:r>
      <w:proofErr w:type="spellStart"/>
      <w:r w:rsidRPr="0001500F">
        <w:rPr>
          <w:sz w:val="24"/>
        </w:rPr>
        <w:t>самомотивации</w:t>
      </w:r>
      <w:proofErr w:type="spellEnd"/>
      <w:r w:rsidRPr="0001500F">
        <w:rPr>
          <w:sz w:val="24"/>
        </w:rPr>
        <w:t>. Выявив ключевые потребности работников и используя соответствующие стимулы, руководитель может повысить мотивацию их профессиональной деятельности.</w:t>
      </w:r>
    </w:p>
    <w:p w:rsidR="006D161B" w:rsidRPr="0001500F" w:rsidRDefault="006D161B" w:rsidP="00FA3634">
      <w:pPr>
        <w:pStyle w:val="a5"/>
        <w:numPr>
          <w:ilvl w:val="0"/>
          <w:numId w:val="21"/>
        </w:numPr>
        <w:spacing w:line="360" w:lineRule="auto"/>
        <w:ind w:left="0" w:firstLine="709"/>
        <w:rPr>
          <w:sz w:val="24"/>
        </w:rPr>
      </w:pPr>
      <w:r w:rsidRPr="0001500F">
        <w:rPr>
          <w:sz w:val="24"/>
        </w:rPr>
        <w:t>Методика изучения мотивационного профиля личности Ш. Ричи и П.</w:t>
      </w:r>
      <w:r w:rsidRPr="0001500F">
        <w:rPr>
          <w:sz w:val="24"/>
          <w:lang w:val="en-US"/>
        </w:rPr>
        <w:t> </w:t>
      </w:r>
      <w:r w:rsidRPr="0001500F">
        <w:rPr>
          <w:sz w:val="24"/>
        </w:rPr>
        <w:t>Мартина.</w:t>
      </w:r>
    </w:p>
    <w:p w:rsidR="006D161B" w:rsidRPr="0001500F" w:rsidRDefault="006D161B" w:rsidP="006D161B">
      <w:pPr>
        <w:spacing w:line="360" w:lineRule="auto"/>
        <w:rPr>
          <w:sz w:val="24"/>
        </w:rPr>
      </w:pPr>
      <w:r w:rsidRPr="0001500F">
        <w:rPr>
          <w:sz w:val="24"/>
        </w:rPr>
        <w:t>Целью методики является выявление доминирующих потребностей работника, удовлетворение которых впоследствии может привести к положительному стимулированию его профессиональной деятельности.</w:t>
      </w:r>
    </w:p>
    <w:p w:rsidR="006D161B" w:rsidRPr="0001500F" w:rsidRDefault="006D161B" w:rsidP="006D161B">
      <w:pPr>
        <w:spacing w:line="360" w:lineRule="auto"/>
        <w:rPr>
          <w:sz w:val="24"/>
        </w:rPr>
      </w:pPr>
      <w:r w:rsidRPr="0001500F">
        <w:rPr>
          <w:sz w:val="24"/>
        </w:rPr>
        <w:lastRenderedPageBreak/>
        <w:t>Данная методика предназначена для выявления факторов мотивации, которые для работника являются первостепенными, а также малозначимых для него факторов, которые не влияют на мотивацию его профессиональной деятельности.</w:t>
      </w:r>
    </w:p>
    <w:p w:rsidR="006D161B" w:rsidRPr="0001500F" w:rsidRDefault="006D161B" w:rsidP="00FA3634">
      <w:pPr>
        <w:pStyle w:val="a5"/>
        <w:numPr>
          <w:ilvl w:val="0"/>
          <w:numId w:val="21"/>
        </w:numPr>
        <w:spacing w:line="360" w:lineRule="auto"/>
        <w:ind w:left="0" w:firstLine="709"/>
        <w:rPr>
          <w:sz w:val="24"/>
        </w:rPr>
      </w:pPr>
      <w:r w:rsidRPr="0001500F">
        <w:rPr>
          <w:sz w:val="24"/>
        </w:rPr>
        <w:t xml:space="preserve">Опросник для определения потребностей по пирамиде А. </w:t>
      </w:r>
      <w:proofErr w:type="spellStart"/>
      <w:r w:rsidRPr="0001500F">
        <w:rPr>
          <w:sz w:val="24"/>
        </w:rPr>
        <w:t>Маслоу</w:t>
      </w:r>
      <w:proofErr w:type="spellEnd"/>
      <w:r w:rsidRPr="0001500F">
        <w:rPr>
          <w:sz w:val="24"/>
        </w:rPr>
        <w:t>.</w:t>
      </w:r>
    </w:p>
    <w:p w:rsidR="006D161B" w:rsidRPr="0001500F" w:rsidRDefault="006D161B" w:rsidP="006D161B">
      <w:pPr>
        <w:spacing w:line="360" w:lineRule="auto"/>
        <w:rPr>
          <w:sz w:val="24"/>
        </w:rPr>
      </w:pPr>
      <w:r w:rsidRPr="0001500F">
        <w:rPr>
          <w:sz w:val="24"/>
        </w:rPr>
        <w:t>Целью методики является выявление базовых потребностей-</w:t>
      </w:r>
      <w:proofErr w:type="spellStart"/>
      <w:r w:rsidRPr="0001500F">
        <w:rPr>
          <w:sz w:val="24"/>
        </w:rPr>
        <w:t>мотиваторов</w:t>
      </w:r>
      <w:proofErr w:type="spellEnd"/>
      <w:r w:rsidRPr="0001500F">
        <w:rPr>
          <w:sz w:val="24"/>
        </w:rPr>
        <w:t xml:space="preserve"> личности и группы (коллектива).</w:t>
      </w:r>
    </w:p>
    <w:p w:rsidR="006D161B" w:rsidRPr="0001500F" w:rsidRDefault="006D161B" w:rsidP="006D161B">
      <w:pPr>
        <w:spacing w:line="360" w:lineRule="auto"/>
        <w:rPr>
          <w:sz w:val="24"/>
        </w:rPr>
      </w:pPr>
      <w:r w:rsidRPr="0001500F">
        <w:rPr>
          <w:sz w:val="24"/>
        </w:rPr>
        <w:t xml:space="preserve">Тест направлен на выявление приоритетных потребностей и мотивов работников. Знание таких потребностей и мотивов позволит руководителю эффективно управлять мотивацией работников и совершенствовать систему мотивации в организации. </w:t>
      </w:r>
    </w:p>
    <w:p w:rsidR="006D161B" w:rsidRPr="0001500F" w:rsidRDefault="006D161B" w:rsidP="00FA3634">
      <w:pPr>
        <w:pStyle w:val="a5"/>
        <w:numPr>
          <w:ilvl w:val="0"/>
          <w:numId w:val="21"/>
        </w:numPr>
        <w:spacing w:line="360" w:lineRule="auto"/>
        <w:ind w:left="0" w:firstLine="709"/>
        <w:rPr>
          <w:sz w:val="24"/>
        </w:rPr>
      </w:pPr>
      <w:r w:rsidRPr="0001500F">
        <w:rPr>
          <w:sz w:val="24"/>
        </w:rPr>
        <w:t>Методика «Якоря карьеры» Э. Шейна.</w:t>
      </w:r>
    </w:p>
    <w:p w:rsidR="006D161B" w:rsidRPr="0001500F" w:rsidRDefault="006D161B" w:rsidP="006D161B">
      <w:pPr>
        <w:spacing w:line="360" w:lineRule="auto"/>
        <w:rPr>
          <w:sz w:val="24"/>
        </w:rPr>
      </w:pPr>
      <w:r w:rsidRPr="0001500F">
        <w:rPr>
          <w:sz w:val="24"/>
        </w:rPr>
        <w:t>Целью методики является выявление карьерных ориентаций работников.</w:t>
      </w:r>
    </w:p>
    <w:p w:rsidR="006D161B" w:rsidRPr="0001500F" w:rsidRDefault="006D161B" w:rsidP="006D161B">
      <w:pPr>
        <w:spacing w:line="360" w:lineRule="auto"/>
        <w:rPr>
          <w:sz w:val="24"/>
        </w:rPr>
      </w:pPr>
      <w:r w:rsidRPr="0001500F">
        <w:rPr>
          <w:sz w:val="24"/>
        </w:rPr>
        <w:t xml:space="preserve">Карьерные ориентации возникают в </w:t>
      </w:r>
      <w:r w:rsidR="001F6CD5" w:rsidRPr="0001500F">
        <w:rPr>
          <w:sz w:val="24"/>
        </w:rPr>
        <w:t>первые</w:t>
      </w:r>
      <w:r w:rsidRPr="0001500F">
        <w:rPr>
          <w:sz w:val="24"/>
        </w:rPr>
        <w:t xml:space="preserve"> годы </w:t>
      </w:r>
      <w:r w:rsidR="001F6CD5" w:rsidRPr="0001500F">
        <w:rPr>
          <w:sz w:val="24"/>
        </w:rPr>
        <w:t>профессиональной деятельности</w:t>
      </w:r>
      <w:r w:rsidRPr="0001500F">
        <w:rPr>
          <w:sz w:val="24"/>
        </w:rPr>
        <w:t>, они устойчивы и могут оставаться стабильными длительное время. Методика позволяет раскрыть способности, мотивы и ценности работников, которые оказывают непосредственное влияние не только на определение той или иной карьерной траектории, но и на профессиональные предпочтения, а также общие жизненные установки и стремления работника.</w:t>
      </w:r>
    </w:p>
    <w:p w:rsidR="006D161B" w:rsidRPr="0001500F" w:rsidRDefault="006D161B" w:rsidP="00FA3634">
      <w:pPr>
        <w:pStyle w:val="a5"/>
        <w:numPr>
          <w:ilvl w:val="0"/>
          <w:numId w:val="21"/>
        </w:numPr>
        <w:spacing w:line="360" w:lineRule="auto"/>
        <w:ind w:left="0" w:firstLine="709"/>
        <w:rPr>
          <w:sz w:val="24"/>
        </w:rPr>
      </w:pPr>
      <w:r w:rsidRPr="0001500F">
        <w:rPr>
          <w:sz w:val="24"/>
        </w:rPr>
        <w:t>Диагностика «эмоционального интеллекта» Н. Холла.</w:t>
      </w:r>
    </w:p>
    <w:p w:rsidR="006D161B" w:rsidRPr="0001500F" w:rsidRDefault="006D161B" w:rsidP="006D161B">
      <w:pPr>
        <w:spacing w:line="360" w:lineRule="auto"/>
        <w:rPr>
          <w:sz w:val="24"/>
        </w:rPr>
      </w:pPr>
      <w:r w:rsidRPr="0001500F">
        <w:rPr>
          <w:sz w:val="24"/>
        </w:rPr>
        <w:t>Целью методики является выявление способностей понимать отношения личности, проявляющиеся в эмоциях и управлять эмоциональной сферой на основе принятия решений.</w:t>
      </w:r>
    </w:p>
    <w:p w:rsidR="006D161B" w:rsidRPr="0001500F" w:rsidRDefault="006D161B" w:rsidP="006D161B">
      <w:pPr>
        <w:spacing w:line="360" w:lineRule="auto"/>
        <w:rPr>
          <w:sz w:val="24"/>
        </w:rPr>
      </w:pPr>
      <w:r w:rsidRPr="0001500F">
        <w:rPr>
          <w:sz w:val="24"/>
        </w:rPr>
        <w:t>Тест на эмоциональный интеллект Н. Холла – одна из самых распространенных методик для диагностики эмоционального интеллекта, в том числе самодиагностики. Данная методика способствует определению уровня эмоционального интеллекта по нескольким аспектам и дает дифференцированную оценку по каждой из пяти ха</w:t>
      </w:r>
      <w:r w:rsidR="001F6CD5" w:rsidRPr="0001500F">
        <w:rPr>
          <w:sz w:val="24"/>
        </w:rPr>
        <w:t xml:space="preserve">рактеристик, выделяемых автором: </w:t>
      </w:r>
      <w:r w:rsidRPr="0001500F">
        <w:rPr>
          <w:sz w:val="24"/>
        </w:rPr>
        <w:t xml:space="preserve">эмоциональная осведомленность; управление своими эмоциями; </w:t>
      </w:r>
      <w:proofErr w:type="spellStart"/>
      <w:r w:rsidRPr="0001500F">
        <w:rPr>
          <w:sz w:val="24"/>
        </w:rPr>
        <w:t>самомотивация</w:t>
      </w:r>
      <w:proofErr w:type="spellEnd"/>
      <w:r w:rsidRPr="0001500F">
        <w:rPr>
          <w:sz w:val="24"/>
        </w:rPr>
        <w:t xml:space="preserve">; </w:t>
      </w:r>
      <w:proofErr w:type="spellStart"/>
      <w:r w:rsidRPr="0001500F">
        <w:rPr>
          <w:sz w:val="24"/>
        </w:rPr>
        <w:t>эмпатия</w:t>
      </w:r>
      <w:proofErr w:type="spellEnd"/>
      <w:r w:rsidRPr="0001500F">
        <w:rPr>
          <w:sz w:val="24"/>
        </w:rPr>
        <w:t>; распознав</w:t>
      </w:r>
      <w:r w:rsidR="001F6CD5" w:rsidRPr="0001500F">
        <w:rPr>
          <w:sz w:val="24"/>
        </w:rPr>
        <w:t>ание эмоций других людей</w:t>
      </w:r>
      <w:r w:rsidRPr="0001500F">
        <w:rPr>
          <w:sz w:val="24"/>
        </w:rPr>
        <w:t>.</w:t>
      </w:r>
    </w:p>
    <w:p w:rsidR="006D161B" w:rsidRPr="0001500F" w:rsidRDefault="006D161B" w:rsidP="00FA3634">
      <w:pPr>
        <w:pStyle w:val="a5"/>
        <w:numPr>
          <w:ilvl w:val="0"/>
          <w:numId w:val="21"/>
        </w:numPr>
        <w:spacing w:line="360" w:lineRule="auto"/>
        <w:ind w:left="0" w:firstLine="709"/>
        <w:rPr>
          <w:sz w:val="24"/>
        </w:rPr>
      </w:pPr>
      <w:r w:rsidRPr="0001500F">
        <w:rPr>
          <w:sz w:val="24"/>
        </w:rPr>
        <w:t>Методика оценки психологической атмосферы в коллективе А.Ф.</w:t>
      </w:r>
      <w:r w:rsidRPr="0001500F">
        <w:rPr>
          <w:sz w:val="24"/>
          <w:lang w:val="en-US"/>
        </w:rPr>
        <w:t> </w:t>
      </w:r>
      <w:proofErr w:type="spellStart"/>
      <w:r w:rsidRPr="0001500F">
        <w:rPr>
          <w:sz w:val="24"/>
        </w:rPr>
        <w:t>Фидпера</w:t>
      </w:r>
      <w:proofErr w:type="spellEnd"/>
      <w:r w:rsidRPr="0001500F">
        <w:rPr>
          <w:sz w:val="24"/>
        </w:rPr>
        <w:t>.</w:t>
      </w:r>
    </w:p>
    <w:p w:rsidR="006D161B" w:rsidRPr="0001500F" w:rsidRDefault="006D161B" w:rsidP="006D161B">
      <w:pPr>
        <w:spacing w:line="360" w:lineRule="auto"/>
        <w:rPr>
          <w:sz w:val="24"/>
        </w:rPr>
      </w:pPr>
      <w:r w:rsidRPr="0001500F">
        <w:rPr>
          <w:sz w:val="24"/>
        </w:rPr>
        <w:t>Целью методики является оценка психологической атмосферы в коллективе.</w:t>
      </w:r>
    </w:p>
    <w:p w:rsidR="006D161B" w:rsidRPr="0001500F" w:rsidRDefault="006D161B" w:rsidP="006D161B">
      <w:pPr>
        <w:spacing w:line="360" w:lineRule="auto"/>
        <w:rPr>
          <w:sz w:val="24"/>
        </w:rPr>
      </w:pPr>
      <w:r w:rsidRPr="0001500F">
        <w:rPr>
          <w:sz w:val="24"/>
        </w:rPr>
        <w:t xml:space="preserve">Для характеристики психологической атмосферы, сложившейся в коллективе, применяется диагностическая шкала – опросник А.Ф. </w:t>
      </w:r>
      <w:proofErr w:type="spellStart"/>
      <w:r w:rsidRPr="0001500F">
        <w:rPr>
          <w:sz w:val="24"/>
        </w:rPr>
        <w:t>Фидпера</w:t>
      </w:r>
      <w:proofErr w:type="spellEnd"/>
      <w:r w:rsidRPr="0001500F">
        <w:rPr>
          <w:sz w:val="24"/>
        </w:rPr>
        <w:t>, адаптированная Ю.Л. Ханиным. В основе лежит метод семантического дифференциала. Оценку по предложенным биполярным шкалам дают работники. Надежность методики увеличивается в сочетании с другими методиками.</w:t>
      </w:r>
    </w:p>
    <w:p w:rsidR="00E85903" w:rsidRDefault="00E85903" w:rsidP="006D161B">
      <w:pPr>
        <w:spacing w:line="360" w:lineRule="auto"/>
        <w:rPr>
          <w:sz w:val="24"/>
        </w:rPr>
      </w:pPr>
    </w:p>
    <w:p w:rsidR="006D161B" w:rsidRPr="0001500F" w:rsidRDefault="006D161B" w:rsidP="006D161B">
      <w:pPr>
        <w:spacing w:line="360" w:lineRule="auto"/>
        <w:rPr>
          <w:sz w:val="24"/>
        </w:rPr>
      </w:pPr>
      <w:r w:rsidRPr="0001500F">
        <w:rPr>
          <w:sz w:val="24"/>
        </w:rPr>
        <w:lastRenderedPageBreak/>
        <w:t>Данный инструментарий позволит:</w:t>
      </w:r>
    </w:p>
    <w:p w:rsidR="006D161B" w:rsidRPr="0001500F" w:rsidRDefault="006D161B" w:rsidP="00FA3634">
      <w:pPr>
        <w:pStyle w:val="a5"/>
        <w:numPr>
          <w:ilvl w:val="0"/>
          <w:numId w:val="22"/>
        </w:numPr>
        <w:spacing w:line="360" w:lineRule="auto"/>
        <w:ind w:left="0" w:firstLine="709"/>
        <w:rPr>
          <w:sz w:val="24"/>
        </w:rPr>
      </w:pPr>
      <w:r w:rsidRPr="0001500F">
        <w:rPr>
          <w:sz w:val="24"/>
        </w:rPr>
        <w:t>выявить на основании полученных результатов отдельных работников общий мотивационный профиль коллектива организации;</w:t>
      </w:r>
    </w:p>
    <w:p w:rsidR="006D161B" w:rsidRPr="0001500F" w:rsidRDefault="006D161B" w:rsidP="00FA3634">
      <w:pPr>
        <w:pStyle w:val="a5"/>
        <w:numPr>
          <w:ilvl w:val="0"/>
          <w:numId w:val="22"/>
        </w:numPr>
        <w:spacing w:line="360" w:lineRule="auto"/>
        <w:ind w:left="0" w:firstLine="709"/>
        <w:rPr>
          <w:sz w:val="24"/>
        </w:rPr>
      </w:pPr>
      <w:r w:rsidRPr="0001500F">
        <w:rPr>
          <w:sz w:val="24"/>
        </w:rPr>
        <w:t>оценить уровень эмоционального интеллекта, психологическую атмосферу в коллективе;</w:t>
      </w:r>
    </w:p>
    <w:p w:rsidR="006D161B" w:rsidRPr="0001500F" w:rsidRDefault="006D161B" w:rsidP="00FA3634">
      <w:pPr>
        <w:pStyle w:val="a5"/>
        <w:numPr>
          <w:ilvl w:val="0"/>
          <w:numId w:val="22"/>
        </w:numPr>
        <w:spacing w:line="360" w:lineRule="auto"/>
        <w:ind w:left="0" w:firstLine="709"/>
        <w:rPr>
          <w:sz w:val="24"/>
        </w:rPr>
      </w:pPr>
      <w:r w:rsidRPr="0001500F">
        <w:rPr>
          <w:sz w:val="24"/>
        </w:rPr>
        <w:t>выявить на основании полученных результатов наиболее эффективные инструменты и методы мотивации работников организации;</w:t>
      </w:r>
    </w:p>
    <w:p w:rsidR="006D161B" w:rsidRPr="0001500F" w:rsidRDefault="006D161B" w:rsidP="00FA3634">
      <w:pPr>
        <w:pStyle w:val="a5"/>
        <w:numPr>
          <w:ilvl w:val="0"/>
          <w:numId w:val="22"/>
        </w:numPr>
        <w:spacing w:line="360" w:lineRule="auto"/>
        <w:ind w:left="0" w:firstLine="709"/>
        <w:rPr>
          <w:sz w:val="24"/>
        </w:rPr>
      </w:pPr>
      <w:r w:rsidRPr="0001500F">
        <w:rPr>
          <w:sz w:val="24"/>
        </w:rPr>
        <w:t>использовать полученные результаты с целью совершенствования системы мотивации в организации.</w:t>
      </w:r>
    </w:p>
    <w:p w:rsidR="00030C46" w:rsidRPr="0001500F" w:rsidRDefault="00030C46" w:rsidP="006D161B">
      <w:pPr>
        <w:spacing w:line="360" w:lineRule="auto"/>
        <w:rPr>
          <w:sz w:val="24"/>
        </w:rPr>
      </w:pPr>
      <w:r w:rsidRPr="0001500F">
        <w:rPr>
          <w:sz w:val="24"/>
        </w:rPr>
        <w:t xml:space="preserve">Более подробное описание каждой из методик приведено в </w:t>
      </w:r>
      <w:r w:rsidR="0001500F" w:rsidRPr="0001500F">
        <w:rPr>
          <w:sz w:val="24"/>
        </w:rPr>
        <w:t>приложении 5</w:t>
      </w:r>
      <w:r w:rsidRPr="0001500F">
        <w:rPr>
          <w:sz w:val="24"/>
        </w:rPr>
        <w:t>.</w:t>
      </w:r>
    </w:p>
    <w:p w:rsidR="006D161B" w:rsidRPr="0001500F" w:rsidRDefault="006D161B" w:rsidP="006D161B">
      <w:pPr>
        <w:spacing w:line="360" w:lineRule="auto"/>
        <w:rPr>
          <w:sz w:val="24"/>
        </w:rPr>
      </w:pPr>
      <w:r w:rsidRPr="0001500F">
        <w:rPr>
          <w:sz w:val="24"/>
        </w:rPr>
        <w:t>Примеры графического представления результатов индивидуального тестирования работников приведены в приложении</w:t>
      </w:r>
      <w:r w:rsidR="0001500F" w:rsidRPr="0001500F">
        <w:rPr>
          <w:sz w:val="24"/>
        </w:rPr>
        <w:t xml:space="preserve"> 6</w:t>
      </w:r>
      <w:r w:rsidRPr="0001500F">
        <w:rPr>
          <w:sz w:val="24"/>
        </w:rPr>
        <w:t>.</w:t>
      </w:r>
    </w:p>
    <w:p w:rsidR="006D161B" w:rsidRPr="0001500F" w:rsidRDefault="006D161B" w:rsidP="006D161B">
      <w:pPr>
        <w:spacing w:line="360" w:lineRule="auto"/>
        <w:rPr>
          <w:sz w:val="24"/>
        </w:rPr>
      </w:pPr>
    </w:p>
    <w:p w:rsidR="006D161B" w:rsidRPr="0001500F" w:rsidRDefault="006D161B">
      <w:pPr>
        <w:rPr>
          <w:sz w:val="24"/>
        </w:rPr>
      </w:pPr>
      <w:r w:rsidRPr="0001500F">
        <w:rPr>
          <w:sz w:val="24"/>
        </w:rPr>
        <w:br w:type="page"/>
      </w:r>
    </w:p>
    <w:p w:rsidR="006D161B" w:rsidRPr="0001500F" w:rsidRDefault="00321019" w:rsidP="006D161B">
      <w:pPr>
        <w:spacing w:line="360" w:lineRule="auto"/>
        <w:rPr>
          <w:b/>
          <w:sz w:val="24"/>
        </w:rPr>
      </w:pPr>
      <w:r w:rsidRPr="0001500F">
        <w:rPr>
          <w:b/>
          <w:sz w:val="24"/>
        </w:rPr>
        <w:lastRenderedPageBreak/>
        <w:t>4</w:t>
      </w:r>
      <w:r w:rsidR="006D161B" w:rsidRPr="0001500F">
        <w:rPr>
          <w:b/>
          <w:sz w:val="24"/>
        </w:rPr>
        <w:t xml:space="preserve"> Алгоритм создания, ведения и оценки реализации мотивационных карт</w:t>
      </w:r>
    </w:p>
    <w:p w:rsidR="006D161B" w:rsidRPr="0001500F" w:rsidRDefault="006D161B" w:rsidP="006D161B">
      <w:pPr>
        <w:spacing w:line="360" w:lineRule="auto"/>
        <w:rPr>
          <w:sz w:val="24"/>
        </w:rPr>
      </w:pPr>
    </w:p>
    <w:p w:rsidR="006D161B" w:rsidRPr="0001500F" w:rsidRDefault="001F6CD5" w:rsidP="006D161B">
      <w:pPr>
        <w:spacing w:line="360" w:lineRule="auto"/>
        <w:rPr>
          <w:sz w:val="24"/>
        </w:rPr>
      </w:pPr>
      <w:r w:rsidRPr="0001500F">
        <w:rPr>
          <w:sz w:val="24"/>
        </w:rPr>
        <w:t xml:space="preserve">С </w:t>
      </w:r>
      <w:r w:rsidR="006D161B" w:rsidRPr="0001500F">
        <w:rPr>
          <w:sz w:val="24"/>
        </w:rPr>
        <w:t>целью проведения комплексной диагностики, оценки эффективности и совершенствования системы мотивации в организации могут применяться такие новые кадровые технологии как мотивационные карты.</w:t>
      </w:r>
    </w:p>
    <w:p w:rsidR="006D161B" w:rsidRPr="0001500F" w:rsidRDefault="006D161B" w:rsidP="006D161B">
      <w:pPr>
        <w:spacing w:line="360" w:lineRule="auto"/>
        <w:rPr>
          <w:sz w:val="24"/>
        </w:rPr>
      </w:pPr>
      <w:r w:rsidRPr="0001500F">
        <w:rPr>
          <w:sz w:val="24"/>
        </w:rPr>
        <w:t xml:space="preserve">Мотивационные карты представляют собой инструментарий для диагностики, оценки и совершенствования системы мотивации в организации. </w:t>
      </w:r>
    </w:p>
    <w:p w:rsidR="006D161B" w:rsidRPr="0001500F" w:rsidRDefault="006D161B" w:rsidP="006D161B">
      <w:pPr>
        <w:spacing w:line="360" w:lineRule="auto"/>
        <w:rPr>
          <w:sz w:val="24"/>
        </w:rPr>
      </w:pPr>
      <w:r w:rsidRPr="0001500F">
        <w:rPr>
          <w:sz w:val="24"/>
        </w:rPr>
        <w:t>Данный инструментарий включает следующие виды мотивационных карт:</w:t>
      </w:r>
    </w:p>
    <w:p w:rsidR="006D161B" w:rsidRPr="0001500F" w:rsidRDefault="006D161B" w:rsidP="00FA3634">
      <w:pPr>
        <w:pStyle w:val="a5"/>
        <w:numPr>
          <w:ilvl w:val="0"/>
          <w:numId w:val="23"/>
        </w:numPr>
        <w:spacing w:line="360" w:lineRule="auto"/>
        <w:ind w:left="0" w:firstLine="709"/>
        <w:rPr>
          <w:sz w:val="24"/>
        </w:rPr>
      </w:pPr>
      <w:r w:rsidRPr="0001500F">
        <w:rPr>
          <w:sz w:val="24"/>
        </w:rPr>
        <w:t xml:space="preserve">карту </w:t>
      </w:r>
      <w:proofErr w:type="spellStart"/>
      <w:r w:rsidRPr="0001500F">
        <w:rPr>
          <w:sz w:val="24"/>
        </w:rPr>
        <w:t>мотиваторов</w:t>
      </w:r>
      <w:proofErr w:type="spellEnd"/>
      <w:r w:rsidRPr="0001500F">
        <w:rPr>
          <w:sz w:val="24"/>
        </w:rPr>
        <w:t xml:space="preserve"> – документ, содержащий в систематизированной (табличной) форме примерный структурированный перечень мотивов-факторов, их характеристику, соответствующие им методы мотивации;</w:t>
      </w:r>
    </w:p>
    <w:p w:rsidR="006D161B" w:rsidRPr="0001500F" w:rsidRDefault="006D161B" w:rsidP="00FA3634">
      <w:pPr>
        <w:pStyle w:val="a5"/>
        <w:numPr>
          <w:ilvl w:val="0"/>
          <w:numId w:val="23"/>
        </w:numPr>
        <w:spacing w:line="360" w:lineRule="auto"/>
        <w:ind w:left="0" w:firstLine="709"/>
        <w:rPr>
          <w:sz w:val="24"/>
        </w:rPr>
      </w:pPr>
      <w:r w:rsidRPr="0001500F">
        <w:rPr>
          <w:sz w:val="24"/>
        </w:rPr>
        <w:t>персональную мотивационную карту – документ, содержащий в систематизированной (табличной) форме структурированный перечень мотивов и стимулов конкретного работника, а также план индивидуальных мотивационных мероприятий;</w:t>
      </w:r>
    </w:p>
    <w:p w:rsidR="006D161B" w:rsidRPr="0001500F" w:rsidRDefault="006D161B" w:rsidP="00FA3634">
      <w:pPr>
        <w:pStyle w:val="a5"/>
        <w:numPr>
          <w:ilvl w:val="0"/>
          <w:numId w:val="23"/>
        </w:numPr>
        <w:spacing w:line="360" w:lineRule="auto"/>
        <w:ind w:left="0" w:firstLine="709"/>
        <w:rPr>
          <w:sz w:val="24"/>
        </w:rPr>
      </w:pPr>
      <w:r w:rsidRPr="0001500F">
        <w:rPr>
          <w:sz w:val="24"/>
        </w:rPr>
        <w:t>карту карьеры – документ, содержащий в систематизированной (табличной) форме программу карьерного роста работника на основе личных заслуг, включающую план мероприятий, направленных на получение управленских компетенций и профессиональное развитие;</w:t>
      </w:r>
    </w:p>
    <w:p w:rsidR="006D161B" w:rsidRPr="0001500F" w:rsidRDefault="006D161B" w:rsidP="00FA3634">
      <w:pPr>
        <w:pStyle w:val="a5"/>
        <w:numPr>
          <w:ilvl w:val="0"/>
          <w:numId w:val="23"/>
        </w:numPr>
        <w:spacing w:line="360" w:lineRule="auto"/>
        <w:ind w:left="0" w:firstLine="709"/>
        <w:rPr>
          <w:sz w:val="24"/>
        </w:rPr>
      </w:pPr>
      <w:r w:rsidRPr="0001500F">
        <w:rPr>
          <w:sz w:val="24"/>
        </w:rPr>
        <w:t>карту профессионального роста – документ, содержащий в систематизированной (табличной) форме программу профессионального развития работника, включающую план мероприятий, направленных на получение им дополнительных компетенций (знаний, умений, навыков);</w:t>
      </w:r>
    </w:p>
    <w:p w:rsidR="006D161B" w:rsidRPr="0001500F" w:rsidRDefault="006D161B" w:rsidP="00FA3634">
      <w:pPr>
        <w:pStyle w:val="a5"/>
        <w:numPr>
          <w:ilvl w:val="0"/>
          <w:numId w:val="23"/>
        </w:numPr>
        <w:spacing w:line="360" w:lineRule="auto"/>
        <w:ind w:left="0" w:firstLine="709"/>
        <w:rPr>
          <w:sz w:val="24"/>
        </w:rPr>
      </w:pPr>
      <w:r w:rsidRPr="0001500F">
        <w:rPr>
          <w:sz w:val="24"/>
        </w:rPr>
        <w:t>диагностическую мотивационную карту – документ, содержащий в систематизированной (табличной) форме результаты диагностики и оценки системы мотивации организации (структурного подразделения), выводы и рекомендации (план мотивационных мероприятий);</w:t>
      </w:r>
    </w:p>
    <w:p w:rsidR="006D161B" w:rsidRPr="0001500F" w:rsidRDefault="006D161B" w:rsidP="00FA3634">
      <w:pPr>
        <w:pStyle w:val="a5"/>
        <w:numPr>
          <w:ilvl w:val="0"/>
          <w:numId w:val="23"/>
        </w:numPr>
        <w:spacing w:line="360" w:lineRule="auto"/>
        <w:ind w:left="0" w:firstLine="709"/>
        <w:rPr>
          <w:sz w:val="24"/>
        </w:rPr>
      </w:pPr>
      <w:r w:rsidRPr="0001500F">
        <w:rPr>
          <w:sz w:val="24"/>
        </w:rPr>
        <w:t>стратегическую мотивационную карту – документ, содержащий в систематизированной (табличной) форме программу системы мотивации в организации, включающую план мотивационных мероприятий.</w:t>
      </w:r>
    </w:p>
    <w:p w:rsidR="006D161B" w:rsidRPr="0001500F" w:rsidRDefault="006D161B" w:rsidP="006D161B">
      <w:pPr>
        <w:spacing w:line="360" w:lineRule="auto"/>
        <w:rPr>
          <w:sz w:val="24"/>
        </w:rPr>
      </w:pPr>
      <w:r w:rsidRPr="0001500F">
        <w:rPr>
          <w:sz w:val="24"/>
        </w:rPr>
        <w:t>Мотивационные карты могут создаваться как в комплексе (пакетом), так и по отдельности (одна либо несколько карт). Конкретный подход зависит от поставленных целей исследования, кадровой политики, организационных и кадровых ресурсов.</w:t>
      </w:r>
    </w:p>
    <w:p w:rsidR="006D161B" w:rsidRPr="0001500F" w:rsidRDefault="006D161B" w:rsidP="006D161B">
      <w:pPr>
        <w:spacing w:line="360" w:lineRule="auto"/>
        <w:rPr>
          <w:sz w:val="24"/>
        </w:rPr>
      </w:pPr>
      <w:r w:rsidRPr="0001500F">
        <w:rPr>
          <w:sz w:val="24"/>
        </w:rPr>
        <w:t>Наибольший эффект достигается при использов</w:t>
      </w:r>
      <w:r w:rsidR="00283E34" w:rsidRPr="0001500F">
        <w:rPr>
          <w:sz w:val="24"/>
        </w:rPr>
        <w:t>ании всего пакета мотивационных </w:t>
      </w:r>
      <w:r w:rsidRPr="0001500F">
        <w:rPr>
          <w:sz w:val="24"/>
        </w:rPr>
        <w:t xml:space="preserve">карт. </w:t>
      </w:r>
    </w:p>
    <w:p w:rsidR="006D161B" w:rsidRPr="0001500F" w:rsidRDefault="006D161B" w:rsidP="006D161B">
      <w:pPr>
        <w:spacing w:line="360" w:lineRule="auto"/>
        <w:rPr>
          <w:sz w:val="24"/>
        </w:rPr>
      </w:pPr>
      <w:r w:rsidRPr="0001500F">
        <w:rPr>
          <w:sz w:val="24"/>
        </w:rPr>
        <w:lastRenderedPageBreak/>
        <w:t>Основанием создания, ведения и реализации мотивационных карт является распоряжение (приказ) руководителя организации.</w:t>
      </w:r>
    </w:p>
    <w:p w:rsidR="006D161B" w:rsidRPr="0001500F" w:rsidRDefault="006D161B" w:rsidP="006D161B">
      <w:pPr>
        <w:spacing w:line="360" w:lineRule="auto"/>
        <w:rPr>
          <w:sz w:val="24"/>
        </w:rPr>
      </w:pPr>
      <w:r w:rsidRPr="0001500F">
        <w:rPr>
          <w:sz w:val="24"/>
        </w:rPr>
        <w:t>Карты создаются, ведутся и реализуются кадровой службой, а также применяются руководителями организации, структурных подразделений с целью диагностики, оценки и совершенствование системы мотивации в организации, включая развитие работников, их стиму</w:t>
      </w:r>
      <w:r w:rsidR="003E5A56" w:rsidRPr="0001500F">
        <w:rPr>
          <w:sz w:val="24"/>
        </w:rPr>
        <w:t>лирования к эффективному труду.</w:t>
      </w:r>
    </w:p>
    <w:p w:rsidR="006D161B" w:rsidRPr="0001500F" w:rsidRDefault="006D161B" w:rsidP="006D161B">
      <w:pPr>
        <w:spacing w:line="360" w:lineRule="auto"/>
        <w:rPr>
          <w:sz w:val="24"/>
        </w:rPr>
      </w:pPr>
      <w:r w:rsidRPr="0001500F">
        <w:rPr>
          <w:sz w:val="24"/>
        </w:rPr>
        <w:t>При создании мотивационных карт необходимо придерживаться определенных условий, в том числе основываться на установленных законодательством принципах государственной службы (для государственных служащих), подходах классических мотивационных теорий и</w:t>
      </w:r>
      <w:r w:rsidR="003E5A56" w:rsidRPr="0001500F">
        <w:rPr>
          <w:sz w:val="24"/>
        </w:rPr>
        <w:t xml:space="preserve"> достижениях современной науки.</w:t>
      </w:r>
    </w:p>
    <w:p w:rsidR="006D161B" w:rsidRPr="0001500F" w:rsidRDefault="006D161B" w:rsidP="006D161B">
      <w:pPr>
        <w:spacing w:line="360" w:lineRule="auto"/>
        <w:rPr>
          <w:sz w:val="24"/>
        </w:rPr>
      </w:pPr>
      <w:r w:rsidRPr="0001500F">
        <w:rPr>
          <w:sz w:val="24"/>
        </w:rPr>
        <w:t xml:space="preserve">Общими задачами для достижения указанных выше целей, объединяющими создание, ведение и реализацию пакета мотивационных карт, являются изучение структуры мотивов и потребностей работников, исследование уровня мотивации, анализ </w:t>
      </w:r>
      <w:proofErr w:type="spellStart"/>
      <w:r w:rsidRPr="0001500F">
        <w:rPr>
          <w:sz w:val="24"/>
        </w:rPr>
        <w:t>мотиваторов</w:t>
      </w:r>
      <w:proofErr w:type="spellEnd"/>
      <w:r w:rsidRPr="0001500F">
        <w:rPr>
          <w:sz w:val="24"/>
        </w:rPr>
        <w:t xml:space="preserve">, </w:t>
      </w:r>
      <w:proofErr w:type="spellStart"/>
      <w:r w:rsidRPr="0001500F">
        <w:rPr>
          <w:sz w:val="24"/>
        </w:rPr>
        <w:t>демотиваторов</w:t>
      </w:r>
      <w:proofErr w:type="spellEnd"/>
      <w:r w:rsidRPr="0001500F">
        <w:rPr>
          <w:sz w:val="24"/>
        </w:rPr>
        <w:t xml:space="preserve"> и эффективности применяемых инструментов стимулирования.</w:t>
      </w:r>
    </w:p>
    <w:p w:rsidR="006D161B" w:rsidRPr="0001500F" w:rsidRDefault="006D161B" w:rsidP="006D161B">
      <w:pPr>
        <w:spacing w:line="360" w:lineRule="auto"/>
        <w:rPr>
          <w:sz w:val="24"/>
        </w:rPr>
      </w:pPr>
      <w:r w:rsidRPr="0001500F">
        <w:rPr>
          <w:sz w:val="24"/>
        </w:rPr>
        <w:t>Структура мотивационных карт определяется их видом и специфическими целями создания, включает мотивы профессиональной деятельности работников, соответствующие целям и задачам организации.</w:t>
      </w:r>
    </w:p>
    <w:p w:rsidR="006D161B" w:rsidRPr="0001500F" w:rsidRDefault="006D161B" w:rsidP="006D161B">
      <w:pPr>
        <w:spacing w:line="360" w:lineRule="auto"/>
        <w:rPr>
          <w:sz w:val="24"/>
        </w:rPr>
      </w:pPr>
      <w:r w:rsidRPr="0001500F">
        <w:rPr>
          <w:sz w:val="24"/>
        </w:rPr>
        <w:t>Алгоритм создания и ведения пакета мотивационных карт:</w:t>
      </w:r>
    </w:p>
    <w:p w:rsidR="006D161B" w:rsidRPr="0001500F" w:rsidRDefault="006D161B" w:rsidP="00FA3634">
      <w:pPr>
        <w:pStyle w:val="a5"/>
        <w:numPr>
          <w:ilvl w:val="0"/>
          <w:numId w:val="24"/>
        </w:numPr>
        <w:spacing w:line="360" w:lineRule="auto"/>
        <w:ind w:left="0" w:firstLine="709"/>
        <w:rPr>
          <w:sz w:val="24"/>
        </w:rPr>
      </w:pPr>
      <w:r w:rsidRPr="0001500F">
        <w:rPr>
          <w:sz w:val="24"/>
        </w:rPr>
        <w:t xml:space="preserve">представляет собой диагностическую методику определения текущего состояния системы мотивации (индивидуального и (или) общего уровня), направлений </w:t>
      </w:r>
      <w:r w:rsidR="006E0321" w:rsidRPr="0001500F">
        <w:rPr>
          <w:sz w:val="24"/>
        </w:rPr>
        <w:t>и способов ее совершенствования;</w:t>
      </w:r>
    </w:p>
    <w:p w:rsidR="006D161B" w:rsidRPr="0001500F" w:rsidRDefault="006D161B" w:rsidP="00FA3634">
      <w:pPr>
        <w:pStyle w:val="a5"/>
        <w:numPr>
          <w:ilvl w:val="0"/>
          <w:numId w:val="24"/>
        </w:numPr>
        <w:spacing w:line="360" w:lineRule="auto"/>
        <w:ind w:left="0" w:firstLine="709"/>
        <w:rPr>
          <w:sz w:val="24"/>
        </w:rPr>
      </w:pPr>
      <w:r w:rsidRPr="0001500F">
        <w:rPr>
          <w:sz w:val="24"/>
        </w:rPr>
        <w:t>предполагает осуществление последовательных действий по сбору, обработке и структурированию данных, имеющих значение для диагностики и совершенствования системы мотивации в организации.</w:t>
      </w:r>
    </w:p>
    <w:p w:rsidR="006D161B" w:rsidRPr="0001500F" w:rsidRDefault="006D161B" w:rsidP="006D161B">
      <w:pPr>
        <w:spacing w:line="360" w:lineRule="auto"/>
        <w:rPr>
          <w:sz w:val="24"/>
        </w:rPr>
      </w:pPr>
      <w:r w:rsidRPr="0001500F">
        <w:rPr>
          <w:sz w:val="24"/>
        </w:rPr>
        <w:t>Конкретный алгоритм создания и ведения мотивационных карт зависит от их вида.</w:t>
      </w:r>
    </w:p>
    <w:p w:rsidR="006D161B" w:rsidRPr="0001500F" w:rsidRDefault="006D161B" w:rsidP="006D161B">
      <w:pPr>
        <w:spacing w:line="360" w:lineRule="auto"/>
        <w:rPr>
          <w:sz w:val="24"/>
        </w:rPr>
      </w:pPr>
      <w:r w:rsidRPr="0001500F">
        <w:rPr>
          <w:sz w:val="24"/>
        </w:rPr>
        <w:t>В создании персональной карты, карт профессионального развития и карьеры обязательно участие работника. Один экземпляр каждой из названных карт предоставляется рабо</w:t>
      </w:r>
      <w:r w:rsidR="003E5A56" w:rsidRPr="0001500F">
        <w:rPr>
          <w:sz w:val="24"/>
        </w:rPr>
        <w:t>тнику на материальном носителе.</w:t>
      </w:r>
    </w:p>
    <w:p w:rsidR="006D161B" w:rsidRPr="0001500F" w:rsidRDefault="006D161B" w:rsidP="006D161B">
      <w:pPr>
        <w:spacing w:line="360" w:lineRule="auto"/>
        <w:rPr>
          <w:sz w:val="24"/>
        </w:rPr>
      </w:pPr>
      <w:r w:rsidRPr="0001500F">
        <w:rPr>
          <w:sz w:val="24"/>
        </w:rPr>
        <w:t>Персональную карту и карту карьеры целесообразно создавать при наличии согласия и (</w:t>
      </w:r>
      <w:r w:rsidR="003E5A56" w:rsidRPr="0001500F">
        <w:rPr>
          <w:sz w:val="24"/>
        </w:rPr>
        <w:t>или) по инициативе работника.</w:t>
      </w:r>
    </w:p>
    <w:p w:rsidR="006D161B" w:rsidRPr="0001500F" w:rsidRDefault="006D161B" w:rsidP="006D161B">
      <w:pPr>
        <w:spacing w:line="360" w:lineRule="auto"/>
        <w:rPr>
          <w:sz w:val="24"/>
        </w:rPr>
      </w:pPr>
      <w:r w:rsidRPr="0001500F">
        <w:rPr>
          <w:sz w:val="24"/>
        </w:rPr>
        <w:t>Особенность стратегической мотивационной карты в том, что она используется в качестве инструмента для формирования мотивационной стратегии (мотивационной политики) организации и согласовывается (</w:t>
      </w:r>
      <w:r w:rsidR="003E5A56" w:rsidRPr="0001500F">
        <w:rPr>
          <w:sz w:val="24"/>
        </w:rPr>
        <w:t>утверждается) ее руководителем.</w:t>
      </w:r>
    </w:p>
    <w:p w:rsidR="006D161B" w:rsidRPr="0001500F" w:rsidRDefault="006D161B" w:rsidP="006D161B">
      <w:pPr>
        <w:spacing w:line="360" w:lineRule="auto"/>
        <w:rPr>
          <w:sz w:val="24"/>
        </w:rPr>
      </w:pPr>
      <w:r w:rsidRPr="0001500F">
        <w:rPr>
          <w:sz w:val="24"/>
        </w:rPr>
        <w:lastRenderedPageBreak/>
        <w:t>Программа мотивации (мотивационной стратегии) должна носить комплексный характер и позволять организации выбирать альтернативные инструменты мотивации по ос</w:t>
      </w:r>
      <w:r w:rsidR="003E5A56" w:rsidRPr="0001500F">
        <w:rPr>
          <w:sz w:val="24"/>
        </w:rPr>
        <w:t>новным структурным компонентам.</w:t>
      </w:r>
    </w:p>
    <w:p w:rsidR="006D161B" w:rsidRPr="0001500F" w:rsidRDefault="006D161B" w:rsidP="006D161B">
      <w:pPr>
        <w:spacing w:line="360" w:lineRule="auto"/>
        <w:rPr>
          <w:sz w:val="24"/>
        </w:rPr>
      </w:pPr>
      <w:r w:rsidRPr="0001500F">
        <w:rPr>
          <w:sz w:val="24"/>
        </w:rPr>
        <w:t>Для эффективной реализации мотивационные карты должны иметь компактный вид и опти</w:t>
      </w:r>
      <w:r w:rsidR="003E5A56" w:rsidRPr="0001500F">
        <w:rPr>
          <w:sz w:val="24"/>
        </w:rPr>
        <w:t xml:space="preserve">мальное содержание, исключающее </w:t>
      </w:r>
      <w:r w:rsidRPr="0001500F">
        <w:rPr>
          <w:sz w:val="24"/>
        </w:rPr>
        <w:t>информационную перегруженность, соответствовать требованиям логичности, коррелировать между собой, синхронизироваться и создаваться с помощью современных технологий. Целесообразна разработка графических способов визуализации мотивационных карт или их отде</w:t>
      </w:r>
      <w:r w:rsidR="003E5A56" w:rsidRPr="0001500F">
        <w:rPr>
          <w:sz w:val="24"/>
        </w:rPr>
        <w:t>льных компонентов.</w:t>
      </w:r>
    </w:p>
    <w:p w:rsidR="006D161B" w:rsidRPr="0001500F" w:rsidRDefault="006D161B" w:rsidP="006D161B">
      <w:pPr>
        <w:spacing w:line="360" w:lineRule="auto"/>
        <w:rPr>
          <w:sz w:val="24"/>
        </w:rPr>
      </w:pPr>
      <w:r w:rsidRPr="0001500F">
        <w:rPr>
          <w:sz w:val="24"/>
        </w:rPr>
        <w:t>Мотивационные карты анализируются и актуализируются кадровой службой по мере необходимости, но не реже одного раза в год.</w:t>
      </w:r>
    </w:p>
    <w:p w:rsidR="006D161B" w:rsidRPr="0001500F" w:rsidRDefault="006D161B" w:rsidP="006D161B">
      <w:pPr>
        <w:spacing w:line="360" w:lineRule="auto"/>
        <w:rPr>
          <w:sz w:val="24"/>
        </w:rPr>
      </w:pPr>
      <w:r w:rsidRPr="0001500F">
        <w:rPr>
          <w:sz w:val="24"/>
        </w:rPr>
        <w:t>Оценка реализации мотивационных карт определяется достижением поставленных при их создании целей.</w:t>
      </w:r>
    </w:p>
    <w:p w:rsidR="006D161B" w:rsidRPr="0001500F" w:rsidRDefault="006D161B" w:rsidP="006D161B">
      <w:pPr>
        <w:spacing w:line="360" w:lineRule="auto"/>
        <w:rPr>
          <w:sz w:val="24"/>
        </w:rPr>
      </w:pPr>
    </w:p>
    <w:p w:rsidR="006D161B" w:rsidRPr="0001500F" w:rsidRDefault="00321019" w:rsidP="006D161B">
      <w:pPr>
        <w:spacing w:line="360" w:lineRule="auto"/>
        <w:rPr>
          <w:b/>
          <w:sz w:val="24"/>
        </w:rPr>
      </w:pPr>
      <w:r w:rsidRPr="0001500F">
        <w:rPr>
          <w:b/>
          <w:sz w:val="24"/>
        </w:rPr>
        <w:t>4</w:t>
      </w:r>
      <w:r w:rsidR="003E5A56" w:rsidRPr="0001500F">
        <w:rPr>
          <w:b/>
          <w:sz w:val="24"/>
        </w:rPr>
        <w:t xml:space="preserve">.1 Формирование </w:t>
      </w:r>
      <w:r w:rsidR="001F6CD5" w:rsidRPr="0001500F">
        <w:rPr>
          <w:b/>
          <w:sz w:val="24"/>
        </w:rPr>
        <w:t xml:space="preserve">и реализация </w:t>
      </w:r>
      <w:r w:rsidR="003E5A56" w:rsidRPr="0001500F">
        <w:rPr>
          <w:b/>
          <w:sz w:val="24"/>
        </w:rPr>
        <w:t xml:space="preserve">карты </w:t>
      </w:r>
      <w:proofErr w:type="spellStart"/>
      <w:r w:rsidR="003E5A56" w:rsidRPr="0001500F">
        <w:rPr>
          <w:b/>
          <w:sz w:val="24"/>
        </w:rPr>
        <w:t>мотиваторов</w:t>
      </w:r>
      <w:proofErr w:type="spellEnd"/>
    </w:p>
    <w:p w:rsidR="006D161B" w:rsidRPr="0001500F" w:rsidRDefault="006D161B" w:rsidP="006D161B">
      <w:pPr>
        <w:spacing w:line="360" w:lineRule="auto"/>
        <w:rPr>
          <w:sz w:val="24"/>
        </w:rPr>
      </w:pPr>
    </w:p>
    <w:p w:rsidR="003E5A56" w:rsidRPr="0001500F" w:rsidRDefault="003E5A56" w:rsidP="003E5A56">
      <w:pPr>
        <w:spacing w:line="360" w:lineRule="auto"/>
        <w:rPr>
          <w:sz w:val="24"/>
        </w:rPr>
      </w:pPr>
      <w:r w:rsidRPr="0001500F">
        <w:rPr>
          <w:sz w:val="24"/>
        </w:rPr>
        <w:t xml:space="preserve">Основными целями создания и ведения карты </w:t>
      </w:r>
      <w:proofErr w:type="spellStart"/>
      <w:r w:rsidRPr="0001500F">
        <w:rPr>
          <w:sz w:val="24"/>
        </w:rPr>
        <w:t>мотиваторов</w:t>
      </w:r>
      <w:proofErr w:type="spellEnd"/>
      <w:r w:rsidRPr="0001500F">
        <w:rPr>
          <w:sz w:val="24"/>
        </w:rPr>
        <w:t xml:space="preserve"> являются:</w:t>
      </w:r>
    </w:p>
    <w:p w:rsidR="003E5A56" w:rsidRPr="0001500F" w:rsidRDefault="003E5A56" w:rsidP="00FA3634">
      <w:pPr>
        <w:pStyle w:val="a5"/>
        <w:numPr>
          <w:ilvl w:val="0"/>
          <w:numId w:val="24"/>
        </w:numPr>
        <w:spacing w:line="360" w:lineRule="auto"/>
        <w:ind w:left="0" w:firstLine="709"/>
        <w:rPr>
          <w:sz w:val="24"/>
        </w:rPr>
      </w:pPr>
      <w:r w:rsidRPr="0001500F">
        <w:rPr>
          <w:sz w:val="24"/>
        </w:rPr>
        <w:t>формирование структурированного перечня факторов, оказывающих влияние на профессиональную деятельность работников;</w:t>
      </w:r>
    </w:p>
    <w:p w:rsidR="003E5A56" w:rsidRPr="0001500F" w:rsidRDefault="003E5A56" w:rsidP="00FA3634">
      <w:pPr>
        <w:pStyle w:val="a5"/>
        <w:numPr>
          <w:ilvl w:val="0"/>
          <w:numId w:val="24"/>
        </w:numPr>
        <w:spacing w:line="360" w:lineRule="auto"/>
        <w:ind w:left="0" w:firstLine="709"/>
        <w:rPr>
          <w:sz w:val="24"/>
        </w:rPr>
      </w:pPr>
      <w:r w:rsidRPr="0001500F">
        <w:rPr>
          <w:sz w:val="24"/>
        </w:rPr>
        <w:t>использование названной карты при разработке персональной мотивационной карты работника, создания его мотивационного профиля;</w:t>
      </w:r>
    </w:p>
    <w:p w:rsidR="003E5A56" w:rsidRPr="0001500F" w:rsidRDefault="003E5A56" w:rsidP="00FA3634">
      <w:pPr>
        <w:pStyle w:val="a5"/>
        <w:numPr>
          <w:ilvl w:val="0"/>
          <w:numId w:val="24"/>
        </w:numPr>
        <w:spacing w:line="360" w:lineRule="auto"/>
        <w:ind w:left="0" w:firstLine="709"/>
        <w:rPr>
          <w:sz w:val="24"/>
        </w:rPr>
      </w:pPr>
      <w:r w:rsidRPr="0001500F">
        <w:rPr>
          <w:sz w:val="24"/>
        </w:rPr>
        <w:t>применение карты в качестве инструмента для проведения диагностики мотивации, составления анкет (опросников), мотивационного баланса.</w:t>
      </w:r>
    </w:p>
    <w:p w:rsidR="003E5A56" w:rsidRPr="0001500F" w:rsidRDefault="003E5A56" w:rsidP="003E5A56">
      <w:pPr>
        <w:spacing w:line="360" w:lineRule="auto"/>
        <w:rPr>
          <w:sz w:val="24"/>
        </w:rPr>
      </w:pPr>
      <w:r w:rsidRPr="0001500F">
        <w:rPr>
          <w:sz w:val="24"/>
        </w:rPr>
        <w:t xml:space="preserve">При создании карты </w:t>
      </w:r>
      <w:proofErr w:type="spellStart"/>
      <w:r w:rsidRPr="0001500F">
        <w:rPr>
          <w:sz w:val="24"/>
        </w:rPr>
        <w:t>мотиваторов</w:t>
      </w:r>
      <w:proofErr w:type="spellEnd"/>
      <w:r w:rsidRPr="0001500F">
        <w:rPr>
          <w:sz w:val="24"/>
        </w:rPr>
        <w:t xml:space="preserve"> необходимо:</w:t>
      </w:r>
    </w:p>
    <w:p w:rsidR="003E5A56" w:rsidRPr="0001500F" w:rsidRDefault="003E5A56" w:rsidP="00FA3634">
      <w:pPr>
        <w:pStyle w:val="a5"/>
        <w:numPr>
          <w:ilvl w:val="0"/>
          <w:numId w:val="25"/>
        </w:numPr>
        <w:spacing w:line="360" w:lineRule="auto"/>
        <w:ind w:left="0" w:firstLine="709"/>
        <w:rPr>
          <w:sz w:val="24"/>
        </w:rPr>
      </w:pPr>
      <w:r w:rsidRPr="0001500F">
        <w:rPr>
          <w:sz w:val="24"/>
        </w:rPr>
        <w:t>обеспечить наполнение содержания карты достаточным для комплексного исследования перечнем факторов, оказывающих влияние на профессиональную деятельность работников и повышающих ее эффективность;</w:t>
      </w:r>
    </w:p>
    <w:p w:rsidR="003E5A56" w:rsidRPr="0001500F" w:rsidRDefault="003E5A56" w:rsidP="00FA3634">
      <w:pPr>
        <w:pStyle w:val="a5"/>
        <w:numPr>
          <w:ilvl w:val="0"/>
          <w:numId w:val="25"/>
        </w:numPr>
        <w:spacing w:line="360" w:lineRule="auto"/>
        <w:ind w:left="0" w:firstLine="709"/>
        <w:rPr>
          <w:sz w:val="24"/>
        </w:rPr>
      </w:pPr>
      <w:r w:rsidRPr="0001500F">
        <w:rPr>
          <w:sz w:val="24"/>
        </w:rPr>
        <w:t>учитывать специфику деятельности, цели и ценности организации;</w:t>
      </w:r>
    </w:p>
    <w:p w:rsidR="003E5A56" w:rsidRPr="0001500F" w:rsidRDefault="003E5A56" w:rsidP="00FA3634">
      <w:pPr>
        <w:pStyle w:val="a5"/>
        <w:numPr>
          <w:ilvl w:val="0"/>
          <w:numId w:val="25"/>
        </w:numPr>
        <w:spacing w:line="360" w:lineRule="auto"/>
        <w:ind w:left="0" w:firstLine="709"/>
        <w:rPr>
          <w:sz w:val="24"/>
        </w:rPr>
      </w:pPr>
      <w:r w:rsidRPr="0001500F">
        <w:rPr>
          <w:sz w:val="24"/>
        </w:rPr>
        <w:t xml:space="preserve">основываться на подходах классических мотивационных теорий и достижениях современной науки. </w:t>
      </w:r>
    </w:p>
    <w:p w:rsidR="003E5A56" w:rsidRPr="0001500F" w:rsidRDefault="003E5A56" w:rsidP="003E5A56">
      <w:pPr>
        <w:spacing w:line="360" w:lineRule="auto"/>
        <w:rPr>
          <w:sz w:val="24"/>
        </w:rPr>
      </w:pPr>
      <w:r w:rsidRPr="0001500F">
        <w:rPr>
          <w:sz w:val="24"/>
        </w:rPr>
        <w:t xml:space="preserve">Структура карты </w:t>
      </w:r>
      <w:proofErr w:type="spellStart"/>
      <w:r w:rsidRPr="0001500F">
        <w:rPr>
          <w:sz w:val="24"/>
        </w:rPr>
        <w:t>мотиваторов</w:t>
      </w:r>
      <w:proofErr w:type="spellEnd"/>
      <w:r w:rsidRPr="0001500F">
        <w:rPr>
          <w:sz w:val="24"/>
        </w:rPr>
        <w:t xml:space="preserve"> включает следующие блоки:</w:t>
      </w:r>
    </w:p>
    <w:p w:rsidR="003E5A56" w:rsidRPr="0001500F" w:rsidRDefault="003E5A56" w:rsidP="00FA3634">
      <w:pPr>
        <w:pStyle w:val="a5"/>
        <w:numPr>
          <w:ilvl w:val="0"/>
          <w:numId w:val="26"/>
        </w:numPr>
        <w:spacing w:line="360" w:lineRule="auto"/>
        <w:ind w:left="0" w:firstLine="709"/>
        <w:rPr>
          <w:sz w:val="24"/>
        </w:rPr>
      </w:pPr>
      <w:r w:rsidRPr="0001500F">
        <w:rPr>
          <w:sz w:val="24"/>
        </w:rPr>
        <w:t>факторы служения обществу и государству (для государственных служащих);</w:t>
      </w:r>
    </w:p>
    <w:p w:rsidR="003E5A56" w:rsidRPr="0001500F" w:rsidRDefault="003E5A56" w:rsidP="00FA3634">
      <w:pPr>
        <w:pStyle w:val="a5"/>
        <w:numPr>
          <w:ilvl w:val="0"/>
          <w:numId w:val="26"/>
        </w:numPr>
        <w:spacing w:line="360" w:lineRule="auto"/>
        <w:ind w:left="0" w:firstLine="709"/>
        <w:rPr>
          <w:sz w:val="24"/>
        </w:rPr>
      </w:pPr>
      <w:r w:rsidRPr="0001500F">
        <w:rPr>
          <w:sz w:val="24"/>
        </w:rPr>
        <w:t>факторы самореализации;</w:t>
      </w:r>
    </w:p>
    <w:p w:rsidR="003E5A56" w:rsidRPr="0001500F" w:rsidRDefault="003E5A56" w:rsidP="00FA3634">
      <w:pPr>
        <w:pStyle w:val="a5"/>
        <w:numPr>
          <w:ilvl w:val="0"/>
          <w:numId w:val="26"/>
        </w:numPr>
        <w:spacing w:line="360" w:lineRule="auto"/>
        <w:ind w:left="0" w:firstLine="709"/>
        <w:rPr>
          <w:sz w:val="24"/>
        </w:rPr>
      </w:pPr>
      <w:r w:rsidRPr="0001500F">
        <w:rPr>
          <w:sz w:val="24"/>
        </w:rPr>
        <w:t>психологические факторы;</w:t>
      </w:r>
    </w:p>
    <w:p w:rsidR="003E5A56" w:rsidRPr="0001500F" w:rsidRDefault="003E5A56" w:rsidP="00FA3634">
      <w:pPr>
        <w:pStyle w:val="a5"/>
        <w:numPr>
          <w:ilvl w:val="0"/>
          <w:numId w:val="26"/>
        </w:numPr>
        <w:spacing w:line="360" w:lineRule="auto"/>
        <w:ind w:left="0" w:firstLine="709"/>
        <w:rPr>
          <w:sz w:val="24"/>
        </w:rPr>
      </w:pPr>
      <w:r w:rsidRPr="0001500F">
        <w:rPr>
          <w:sz w:val="24"/>
        </w:rPr>
        <w:t>организационно-физиологические факторы;</w:t>
      </w:r>
    </w:p>
    <w:p w:rsidR="003E5A56" w:rsidRPr="0001500F" w:rsidRDefault="003E5A56" w:rsidP="00FA3634">
      <w:pPr>
        <w:pStyle w:val="a5"/>
        <w:numPr>
          <w:ilvl w:val="0"/>
          <w:numId w:val="26"/>
        </w:numPr>
        <w:spacing w:line="360" w:lineRule="auto"/>
        <w:ind w:left="0" w:firstLine="709"/>
        <w:rPr>
          <w:sz w:val="24"/>
        </w:rPr>
      </w:pPr>
      <w:r w:rsidRPr="0001500F">
        <w:rPr>
          <w:sz w:val="24"/>
        </w:rPr>
        <w:lastRenderedPageBreak/>
        <w:t>материальные факторы.</w:t>
      </w:r>
    </w:p>
    <w:p w:rsidR="003E5A56" w:rsidRPr="0001500F" w:rsidRDefault="003E5A56" w:rsidP="003E5A56">
      <w:pPr>
        <w:spacing w:line="360" w:lineRule="auto"/>
        <w:rPr>
          <w:sz w:val="24"/>
        </w:rPr>
      </w:pPr>
      <w:r w:rsidRPr="0001500F">
        <w:rPr>
          <w:sz w:val="24"/>
        </w:rPr>
        <w:t xml:space="preserve">В зависимости от цели исследования блоки организационно-физиологических и материальных факторов могут быть объединены, учитывая их взаимосвязь, а также производность этих факторов от физиологических потребностей человека. </w:t>
      </w:r>
    </w:p>
    <w:p w:rsidR="003E5A56" w:rsidRPr="0001500F" w:rsidRDefault="003E5A56" w:rsidP="003E5A56">
      <w:pPr>
        <w:spacing w:line="360" w:lineRule="auto"/>
        <w:rPr>
          <w:sz w:val="24"/>
        </w:rPr>
      </w:pPr>
      <w:r w:rsidRPr="0001500F">
        <w:rPr>
          <w:sz w:val="24"/>
        </w:rPr>
        <w:t xml:space="preserve">Термин «фактор» (лат. </w:t>
      </w:r>
      <w:proofErr w:type="spellStart"/>
      <w:r w:rsidRPr="0001500F">
        <w:rPr>
          <w:sz w:val="24"/>
        </w:rPr>
        <w:t>factor</w:t>
      </w:r>
      <w:proofErr w:type="spellEnd"/>
      <w:r w:rsidRPr="0001500F">
        <w:rPr>
          <w:sz w:val="24"/>
        </w:rPr>
        <w:t xml:space="preserve"> — делающий, производящий) означает движущую силу совершающегося процесса или одного из его необходимых условий.</w:t>
      </w:r>
    </w:p>
    <w:p w:rsidR="003E5A56" w:rsidRPr="0001500F" w:rsidRDefault="003E5A56" w:rsidP="003E5A56">
      <w:pPr>
        <w:spacing w:line="360" w:lineRule="auto"/>
        <w:rPr>
          <w:sz w:val="24"/>
        </w:rPr>
      </w:pPr>
      <w:r w:rsidRPr="0001500F">
        <w:rPr>
          <w:sz w:val="24"/>
        </w:rPr>
        <w:t xml:space="preserve">В карте </w:t>
      </w:r>
      <w:proofErr w:type="spellStart"/>
      <w:r w:rsidRPr="0001500F">
        <w:rPr>
          <w:sz w:val="24"/>
        </w:rPr>
        <w:t>мотиваторов</w:t>
      </w:r>
      <w:proofErr w:type="spellEnd"/>
      <w:r w:rsidRPr="0001500F">
        <w:rPr>
          <w:sz w:val="24"/>
        </w:rPr>
        <w:t xml:space="preserve"> используются следующие факторы:</w:t>
      </w:r>
    </w:p>
    <w:p w:rsidR="003E5A56" w:rsidRPr="0001500F" w:rsidRDefault="003E5A56" w:rsidP="00FA3634">
      <w:pPr>
        <w:pStyle w:val="a5"/>
        <w:numPr>
          <w:ilvl w:val="0"/>
          <w:numId w:val="27"/>
        </w:numPr>
        <w:spacing w:line="360" w:lineRule="auto"/>
        <w:ind w:left="0" w:firstLine="709"/>
        <w:rPr>
          <w:sz w:val="24"/>
        </w:rPr>
      </w:pPr>
      <w:r w:rsidRPr="0001500F">
        <w:rPr>
          <w:sz w:val="24"/>
        </w:rPr>
        <w:t>факторы общественного служения – факторы, способствующие удовлетв</w:t>
      </w:r>
      <w:r w:rsidR="006E0321" w:rsidRPr="0001500F">
        <w:rPr>
          <w:sz w:val="24"/>
        </w:rPr>
        <w:t>орению потребностей работника в</w:t>
      </w:r>
      <w:r w:rsidRPr="0001500F">
        <w:rPr>
          <w:sz w:val="24"/>
        </w:rPr>
        <w:t xml:space="preserve"> социальной направленности </w:t>
      </w:r>
      <w:r w:rsidR="006E0321" w:rsidRPr="0001500F">
        <w:rPr>
          <w:sz w:val="24"/>
        </w:rPr>
        <w:t xml:space="preserve">его </w:t>
      </w:r>
      <w:r w:rsidRPr="0001500F">
        <w:rPr>
          <w:sz w:val="24"/>
        </w:rPr>
        <w:t>профессиональной деятельности, решении социально-значимых задач, защите прав и законных интересов граждан и государства, общественном признании;</w:t>
      </w:r>
    </w:p>
    <w:p w:rsidR="003E5A56" w:rsidRPr="0001500F" w:rsidRDefault="003E5A56" w:rsidP="00FA3634">
      <w:pPr>
        <w:pStyle w:val="a5"/>
        <w:numPr>
          <w:ilvl w:val="0"/>
          <w:numId w:val="27"/>
        </w:numPr>
        <w:spacing w:line="360" w:lineRule="auto"/>
        <w:ind w:left="0" w:firstLine="709"/>
        <w:rPr>
          <w:sz w:val="24"/>
        </w:rPr>
      </w:pPr>
      <w:r w:rsidRPr="0001500F">
        <w:rPr>
          <w:sz w:val="24"/>
        </w:rPr>
        <w:t>факторы самореализации – факторы достижения и признания профессиональных успехов, определяемые выбором профессии и занимаемой должностью, а также факторы, способствующие успешному применению знаний, умений и навыков, удовлетворению потребностей работника в содержательном труде;</w:t>
      </w:r>
    </w:p>
    <w:p w:rsidR="003E5A56" w:rsidRPr="0001500F" w:rsidRDefault="003E5A56" w:rsidP="00FA3634">
      <w:pPr>
        <w:pStyle w:val="a5"/>
        <w:numPr>
          <w:ilvl w:val="0"/>
          <w:numId w:val="27"/>
        </w:numPr>
        <w:spacing w:line="360" w:lineRule="auto"/>
        <w:ind w:left="0" w:firstLine="709"/>
        <w:rPr>
          <w:sz w:val="24"/>
        </w:rPr>
      </w:pPr>
      <w:r w:rsidRPr="0001500F">
        <w:rPr>
          <w:sz w:val="24"/>
        </w:rPr>
        <w:t>социально-психологические факторы – факторы, соответствующие интересам и ценностным ориентациям работника, способствующие удовлетворению его личностных потребностей, в том числе в психологически комфортных условиях труда, моральном вознаграждении за достигнутые результаты профессиональной деятельности;</w:t>
      </w:r>
    </w:p>
    <w:p w:rsidR="003E5A56" w:rsidRPr="0001500F" w:rsidRDefault="003E5A56" w:rsidP="00FA3634">
      <w:pPr>
        <w:pStyle w:val="a5"/>
        <w:numPr>
          <w:ilvl w:val="0"/>
          <w:numId w:val="27"/>
        </w:numPr>
        <w:spacing w:line="360" w:lineRule="auto"/>
        <w:ind w:left="0" w:firstLine="709"/>
        <w:rPr>
          <w:sz w:val="24"/>
        </w:rPr>
      </w:pPr>
      <w:r w:rsidRPr="0001500F">
        <w:rPr>
          <w:sz w:val="24"/>
        </w:rPr>
        <w:t>организационно-физиологические факторы – факторы, способствующие удовлетворению потребностей в здоровых и безопасных условиях труда, обеспечивающие сохранение здоровья и работоспособности;</w:t>
      </w:r>
    </w:p>
    <w:p w:rsidR="003E5A56" w:rsidRPr="0001500F" w:rsidRDefault="003E5A56" w:rsidP="00FA3634">
      <w:pPr>
        <w:pStyle w:val="a5"/>
        <w:numPr>
          <w:ilvl w:val="0"/>
          <w:numId w:val="27"/>
        </w:numPr>
        <w:spacing w:line="360" w:lineRule="auto"/>
        <w:ind w:left="0" w:firstLine="709"/>
        <w:rPr>
          <w:sz w:val="24"/>
        </w:rPr>
      </w:pPr>
      <w:r w:rsidRPr="0001500F">
        <w:rPr>
          <w:sz w:val="24"/>
        </w:rPr>
        <w:t>материальные факторы – факторы, способствующие удовлетворению различного рода материальных потребностей работника.</w:t>
      </w:r>
    </w:p>
    <w:p w:rsidR="003E5A56" w:rsidRPr="0001500F" w:rsidRDefault="003E5A56" w:rsidP="003E5A56">
      <w:pPr>
        <w:spacing w:line="360" w:lineRule="auto"/>
        <w:rPr>
          <w:sz w:val="24"/>
        </w:rPr>
      </w:pPr>
      <w:r w:rsidRPr="0001500F">
        <w:rPr>
          <w:sz w:val="24"/>
        </w:rPr>
        <w:t xml:space="preserve">Создание карты </w:t>
      </w:r>
      <w:proofErr w:type="spellStart"/>
      <w:r w:rsidRPr="0001500F">
        <w:rPr>
          <w:sz w:val="24"/>
        </w:rPr>
        <w:t>мотиваторов</w:t>
      </w:r>
      <w:proofErr w:type="spellEnd"/>
      <w:r w:rsidRPr="0001500F">
        <w:rPr>
          <w:sz w:val="24"/>
        </w:rPr>
        <w:t xml:space="preserve"> подразумевает следующий алгоритм действий:</w:t>
      </w:r>
    </w:p>
    <w:p w:rsidR="003E5A56" w:rsidRPr="0001500F" w:rsidRDefault="003E5A56" w:rsidP="00FA3634">
      <w:pPr>
        <w:pStyle w:val="a5"/>
        <w:numPr>
          <w:ilvl w:val="0"/>
          <w:numId w:val="28"/>
        </w:numPr>
        <w:spacing w:line="360" w:lineRule="auto"/>
        <w:ind w:left="0" w:firstLine="709"/>
        <w:rPr>
          <w:sz w:val="24"/>
        </w:rPr>
      </w:pPr>
      <w:r w:rsidRPr="0001500F">
        <w:rPr>
          <w:sz w:val="24"/>
        </w:rPr>
        <w:t>определение (подбор) и формирование перечня мотивов-факторов профессиональной деятельности работников;</w:t>
      </w:r>
    </w:p>
    <w:p w:rsidR="003E5A56" w:rsidRPr="0001500F" w:rsidRDefault="003E5A56" w:rsidP="00FA3634">
      <w:pPr>
        <w:pStyle w:val="a5"/>
        <w:numPr>
          <w:ilvl w:val="0"/>
          <w:numId w:val="28"/>
        </w:numPr>
        <w:spacing w:line="360" w:lineRule="auto"/>
        <w:ind w:left="0" w:firstLine="709"/>
        <w:rPr>
          <w:sz w:val="24"/>
        </w:rPr>
      </w:pPr>
      <w:r w:rsidRPr="0001500F">
        <w:rPr>
          <w:sz w:val="24"/>
        </w:rPr>
        <w:t>структурирование мотивов-факторов по блокам;</w:t>
      </w:r>
    </w:p>
    <w:p w:rsidR="003E5A56" w:rsidRPr="0001500F" w:rsidRDefault="003E5A56" w:rsidP="00FA3634">
      <w:pPr>
        <w:pStyle w:val="a5"/>
        <w:numPr>
          <w:ilvl w:val="0"/>
          <w:numId w:val="28"/>
        </w:numPr>
        <w:spacing w:line="360" w:lineRule="auto"/>
        <w:ind w:left="0" w:firstLine="709"/>
        <w:rPr>
          <w:sz w:val="24"/>
        </w:rPr>
      </w:pPr>
      <w:r w:rsidRPr="0001500F">
        <w:rPr>
          <w:sz w:val="24"/>
        </w:rPr>
        <w:t>приведение краткой характеристики структуры потребностей работников и рекомендуемых к применению методов мотивации.</w:t>
      </w:r>
    </w:p>
    <w:p w:rsidR="003E5A56" w:rsidRPr="0001500F" w:rsidRDefault="003E5A56" w:rsidP="003E5A56">
      <w:pPr>
        <w:spacing w:line="360" w:lineRule="auto"/>
        <w:rPr>
          <w:sz w:val="24"/>
        </w:rPr>
      </w:pPr>
      <w:r w:rsidRPr="0001500F">
        <w:rPr>
          <w:sz w:val="24"/>
        </w:rPr>
        <w:t xml:space="preserve">Ведение карты </w:t>
      </w:r>
      <w:proofErr w:type="spellStart"/>
      <w:r w:rsidRPr="0001500F">
        <w:rPr>
          <w:sz w:val="24"/>
        </w:rPr>
        <w:t>мотиваторов</w:t>
      </w:r>
      <w:proofErr w:type="spellEnd"/>
      <w:r w:rsidRPr="0001500F">
        <w:rPr>
          <w:sz w:val="24"/>
        </w:rPr>
        <w:t xml:space="preserve"> предполагает периодическое (по мере необходимости) обновление, корректировку перечня мотивов-факторов, выявленных по результатам мониторинга мотивационных мероприятий, анкетирования (опроса) работников. </w:t>
      </w:r>
    </w:p>
    <w:p w:rsidR="003E5A56" w:rsidRPr="0001500F" w:rsidRDefault="003E5A56" w:rsidP="003E5A56">
      <w:pPr>
        <w:spacing w:line="360" w:lineRule="auto"/>
        <w:rPr>
          <w:sz w:val="24"/>
        </w:rPr>
      </w:pPr>
      <w:r w:rsidRPr="0001500F">
        <w:rPr>
          <w:sz w:val="24"/>
        </w:rPr>
        <w:lastRenderedPageBreak/>
        <w:t xml:space="preserve">Реализация карты </w:t>
      </w:r>
      <w:proofErr w:type="spellStart"/>
      <w:r w:rsidRPr="0001500F">
        <w:rPr>
          <w:sz w:val="24"/>
        </w:rPr>
        <w:t>мотиваторов</w:t>
      </w:r>
      <w:proofErr w:type="spellEnd"/>
      <w:r w:rsidRPr="0001500F">
        <w:rPr>
          <w:sz w:val="24"/>
        </w:rPr>
        <w:t xml:space="preserve"> подразумевает использование ее для проведения диагностики уровня мотивации (индивидуального и общего) в организации, составления персональной карты работника.</w:t>
      </w:r>
    </w:p>
    <w:p w:rsidR="003E5A56" w:rsidRPr="0001500F" w:rsidRDefault="003E5A56" w:rsidP="003E5A56">
      <w:pPr>
        <w:spacing w:line="360" w:lineRule="auto"/>
        <w:rPr>
          <w:sz w:val="24"/>
        </w:rPr>
      </w:pPr>
      <w:r w:rsidRPr="0001500F">
        <w:rPr>
          <w:sz w:val="24"/>
        </w:rPr>
        <w:t xml:space="preserve">Ожидаемые результаты и оценка реализации карты </w:t>
      </w:r>
      <w:proofErr w:type="spellStart"/>
      <w:r w:rsidRPr="0001500F">
        <w:rPr>
          <w:sz w:val="24"/>
        </w:rPr>
        <w:t>мотиваторов</w:t>
      </w:r>
      <w:proofErr w:type="spellEnd"/>
      <w:r w:rsidRPr="0001500F">
        <w:rPr>
          <w:sz w:val="24"/>
        </w:rPr>
        <w:t xml:space="preserve"> определяются приведенными выше целями. </w:t>
      </w:r>
    </w:p>
    <w:p w:rsidR="003E5A56" w:rsidRPr="0001500F" w:rsidRDefault="003E5A56" w:rsidP="003E5A56">
      <w:pPr>
        <w:spacing w:line="360" w:lineRule="auto"/>
        <w:rPr>
          <w:sz w:val="24"/>
        </w:rPr>
      </w:pPr>
      <w:r w:rsidRPr="0001500F">
        <w:rPr>
          <w:sz w:val="24"/>
        </w:rPr>
        <w:t xml:space="preserve">Реализация карты </w:t>
      </w:r>
      <w:proofErr w:type="spellStart"/>
      <w:r w:rsidRPr="0001500F">
        <w:rPr>
          <w:sz w:val="24"/>
        </w:rPr>
        <w:t>мотиваторов</w:t>
      </w:r>
      <w:proofErr w:type="spellEnd"/>
      <w:r w:rsidRPr="0001500F">
        <w:rPr>
          <w:sz w:val="24"/>
        </w:rPr>
        <w:t xml:space="preserve"> также позволит:</w:t>
      </w:r>
    </w:p>
    <w:p w:rsidR="003E5A56" w:rsidRPr="0001500F" w:rsidRDefault="003E5A56" w:rsidP="00FA3634">
      <w:pPr>
        <w:pStyle w:val="a5"/>
        <w:numPr>
          <w:ilvl w:val="0"/>
          <w:numId w:val="29"/>
        </w:numPr>
        <w:spacing w:line="360" w:lineRule="auto"/>
        <w:ind w:left="0" w:firstLine="709"/>
        <w:rPr>
          <w:sz w:val="24"/>
        </w:rPr>
      </w:pPr>
      <w:r w:rsidRPr="0001500F">
        <w:rPr>
          <w:sz w:val="24"/>
        </w:rPr>
        <w:t>идентифицировать структуру потребностей, ключевые мотивы и стимулы работников;</w:t>
      </w:r>
    </w:p>
    <w:p w:rsidR="003E5A56" w:rsidRPr="0001500F" w:rsidRDefault="003E5A56" w:rsidP="00FA3634">
      <w:pPr>
        <w:pStyle w:val="a5"/>
        <w:numPr>
          <w:ilvl w:val="0"/>
          <w:numId w:val="29"/>
        </w:numPr>
        <w:spacing w:line="360" w:lineRule="auto"/>
        <w:ind w:left="0" w:firstLine="709"/>
        <w:rPr>
          <w:sz w:val="24"/>
        </w:rPr>
      </w:pPr>
      <w:r w:rsidRPr="0001500F">
        <w:rPr>
          <w:sz w:val="24"/>
        </w:rPr>
        <w:t>обобщить результаты исследования системы мотивации и структурировать полученную по результатам оценки информацию;</w:t>
      </w:r>
    </w:p>
    <w:p w:rsidR="003E5A56" w:rsidRPr="0001500F" w:rsidRDefault="003E5A56" w:rsidP="00FA3634">
      <w:pPr>
        <w:pStyle w:val="a5"/>
        <w:numPr>
          <w:ilvl w:val="0"/>
          <w:numId w:val="29"/>
        </w:numPr>
        <w:spacing w:line="360" w:lineRule="auto"/>
        <w:ind w:left="0" w:firstLine="709"/>
        <w:rPr>
          <w:sz w:val="24"/>
        </w:rPr>
      </w:pPr>
      <w:r w:rsidRPr="0001500F">
        <w:rPr>
          <w:sz w:val="24"/>
        </w:rPr>
        <w:t>сделать выводы, основанные на достижениях современной науки;</w:t>
      </w:r>
    </w:p>
    <w:p w:rsidR="003E5A56" w:rsidRPr="0001500F" w:rsidRDefault="003E5A56" w:rsidP="00FA3634">
      <w:pPr>
        <w:pStyle w:val="a5"/>
        <w:numPr>
          <w:ilvl w:val="0"/>
          <w:numId w:val="29"/>
        </w:numPr>
        <w:spacing w:line="360" w:lineRule="auto"/>
        <w:ind w:left="0" w:firstLine="709"/>
        <w:rPr>
          <w:sz w:val="24"/>
        </w:rPr>
      </w:pPr>
      <w:r w:rsidRPr="0001500F">
        <w:rPr>
          <w:sz w:val="24"/>
        </w:rPr>
        <w:t>применить наиболее действенные методы и инструменты мотивации;</w:t>
      </w:r>
    </w:p>
    <w:p w:rsidR="003E5A56" w:rsidRPr="0001500F" w:rsidRDefault="003E5A56" w:rsidP="00FA3634">
      <w:pPr>
        <w:pStyle w:val="a5"/>
        <w:numPr>
          <w:ilvl w:val="0"/>
          <w:numId w:val="29"/>
        </w:numPr>
        <w:spacing w:line="360" w:lineRule="auto"/>
        <w:ind w:left="0" w:firstLine="709"/>
        <w:rPr>
          <w:sz w:val="24"/>
        </w:rPr>
      </w:pPr>
      <w:r w:rsidRPr="0001500F">
        <w:rPr>
          <w:sz w:val="24"/>
        </w:rPr>
        <w:t>совершенствовать систему мотивации в организации.</w:t>
      </w:r>
    </w:p>
    <w:p w:rsidR="003E5A56" w:rsidRPr="0001500F" w:rsidRDefault="003E5A56" w:rsidP="003E5A56">
      <w:pPr>
        <w:spacing w:line="360" w:lineRule="auto"/>
        <w:rPr>
          <w:sz w:val="24"/>
        </w:rPr>
      </w:pPr>
      <w:r w:rsidRPr="0001500F">
        <w:rPr>
          <w:sz w:val="24"/>
        </w:rPr>
        <w:t xml:space="preserve">Проект карты </w:t>
      </w:r>
      <w:proofErr w:type="spellStart"/>
      <w:r w:rsidRPr="0001500F">
        <w:rPr>
          <w:sz w:val="24"/>
        </w:rPr>
        <w:t>мотиваторов</w:t>
      </w:r>
      <w:proofErr w:type="spellEnd"/>
      <w:r w:rsidRPr="0001500F">
        <w:rPr>
          <w:sz w:val="24"/>
        </w:rPr>
        <w:t xml:space="preserve"> приведен в приложении</w:t>
      </w:r>
      <w:r w:rsidR="005D1A4C" w:rsidRPr="0001500F">
        <w:rPr>
          <w:sz w:val="24"/>
        </w:rPr>
        <w:t xml:space="preserve"> </w:t>
      </w:r>
      <w:r w:rsidR="0001500F" w:rsidRPr="0001500F">
        <w:rPr>
          <w:sz w:val="24"/>
        </w:rPr>
        <w:t>7</w:t>
      </w:r>
      <w:r w:rsidRPr="0001500F">
        <w:rPr>
          <w:sz w:val="24"/>
        </w:rPr>
        <w:t>.</w:t>
      </w:r>
    </w:p>
    <w:p w:rsidR="003E5A56" w:rsidRPr="0001500F" w:rsidRDefault="003E5A56" w:rsidP="006D161B">
      <w:pPr>
        <w:spacing w:line="360" w:lineRule="auto"/>
        <w:rPr>
          <w:sz w:val="24"/>
        </w:rPr>
      </w:pPr>
    </w:p>
    <w:p w:rsidR="003E5A56" w:rsidRPr="0001500F" w:rsidRDefault="00321019" w:rsidP="003E5A56">
      <w:pPr>
        <w:spacing w:line="360" w:lineRule="auto"/>
        <w:rPr>
          <w:b/>
          <w:sz w:val="24"/>
        </w:rPr>
      </w:pPr>
      <w:r w:rsidRPr="0001500F">
        <w:rPr>
          <w:b/>
          <w:sz w:val="24"/>
        </w:rPr>
        <w:t>4</w:t>
      </w:r>
      <w:r w:rsidR="003E5A56" w:rsidRPr="0001500F">
        <w:rPr>
          <w:b/>
          <w:sz w:val="24"/>
        </w:rPr>
        <w:t xml:space="preserve">.2 Формирование </w:t>
      </w:r>
      <w:r w:rsidR="006E0321" w:rsidRPr="0001500F">
        <w:rPr>
          <w:b/>
          <w:sz w:val="24"/>
        </w:rPr>
        <w:t xml:space="preserve">и реализация </w:t>
      </w:r>
      <w:r w:rsidR="003E5A56" w:rsidRPr="0001500F">
        <w:rPr>
          <w:b/>
          <w:sz w:val="24"/>
        </w:rPr>
        <w:t>персональной мотивационной карты</w:t>
      </w:r>
    </w:p>
    <w:p w:rsidR="003E5A56" w:rsidRPr="0001500F" w:rsidRDefault="003E5A56" w:rsidP="006D161B">
      <w:pPr>
        <w:spacing w:line="360" w:lineRule="auto"/>
        <w:rPr>
          <w:sz w:val="24"/>
        </w:rPr>
      </w:pPr>
    </w:p>
    <w:p w:rsidR="003E5A56" w:rsidRPr="0001500F" w:rsidRDefault="003E5A56" w:rsidP="003E5A56">
      <w:pPr>
        <w:spacing w:line="360" w:lineRule="auto"/>
        <w:rPr>
          <w:sz w:val="24"/>
        </w:rPr>
      </w:pPr>
      <w:r w:rsidRPr="0001500F">
        <w:rPr>
          <w:sz w:val="24"/>
        </w:rPr>
        <w:t>Основными целями создания и ведения персональной мотивационной карты являются:</w:t>
      </w:r>
    </w:p>
    <w:p w:rsidR="003E5A56" w:rsidRPr="0001500F" w:rsidRDefault="003E5A56" w:rsidP="00FA3634">
      <w:pPr>
        <w:pStyle w:val="a5"/>
        <w:numPr>
          <w:ilvl w:val="0"/>
          <w:numId w:val="29"/>
        </w:numPr>
        <w:spacing w:line="360" w:lineRule="auto"/>
        <w:ind w:left="0" w:firstLine="709"/>
        <w:rPr>
          <w:sz w:val="24"/>
        </w:rPr>
      </w:pPr>
      <w:r w:rsidRPr="0001500F">
        <w:rPr>
          <w:sz w:val="24"/>
        </w:rPr>
        <w:t xml:space="preserve">выявление и учет наиболее значимых для работника </w:t>
      </w:r>
      <w:proofErr w:type="spellStart"/>
      <w:r w:rsidRPr="0001500F">
        <w:rPr>
          <w:sz w:val="24"/>
        </w:rPr>
        <w:t>мотиваторов</w:t>
      </w:r>
      <w:proofErr w:type="spellEnd"/>
      <w:r w:rsidRPr="0001500F">
        <w:rPr>
          <w:sz w:val="24"/>
        </w:rPr>
        <w:t xml:space="preserve"> (его ожиданий) и </w:t>
      </w:r>
      <w:proofErr w:type="spellStart"/>
      <w:r w:rsidRPr="0001500F">
        <w:rPr>
          <w:sz w:val="24"/>
        </w:rPr>
        <w:t>демотиваторов</w:t>
      </w:r>
      <w:proofErr w:type="spellEnd"/>
      <w:r w:rsidRPr="0001500F">
        <w:rPr>
          <w:sz w:val="24"/>
        </w:rPr>
        <w:t>;</w:t>
      </w:r>
    </w:p>
    <w:p w:rsidR="003E5A56" w:rsidRPr="0001500F" w:rsidRDefault="003E5A56" w:rsidP="00FA3634">
      <w:pPr>
        <w:pStyle w:val="a5"/>
        <w:numPr>
          <w:ilvl w:val="0"/>
          <w:numId w:val="29"/>
        </w:numPr>
        <w:spacing w:line="360" w:lineRule="auto"/>
        <w:ind w:left="0" w:firstLine="709"/>
        <w:rPr>
          <w:sz w:val="24"/>
        </w:rPr>
      </w:pPr>
      <w:r w:rsidRPr="0001500F">
        <w:rPr>
          <w:sz w:val="24"/>
        </w:rPr>
        <w:t>определение индивидуального уровня мотивации и удовлетворенности работника трудом;</w:t>
      </w:r>
    </w:p>
    <w:p w:rsidR="003E5A56" w:rsidRPr="0001500F" w:rsidRDefault="003E5A56" w:rsidP="00FA3634">
      <w:pPr>
        <w:pStyle w:val="a5"/>
        <w:numPr>
          <w:ilvl w:val="0"/>
          <w:numId w:val="29"/>
        </w:numPr>
        <w:spacing w:line="360" w:lineRule="auto"/>
        <w:ind w:left="0" w:firstLine="709"/>
        <w:rPr>
          <w:sz w:val="24"/>
        </w:rPr>
      </w:pPr>
      <w:r w:rsidRPr="0001500F">
        <w:rPr>
          <w:sz w:val="24"/>
        </w:rPr>
        <w:t>формирование структуры мотивов, перечня факторов, оказывающих влияние на профессиональную деятельность работника;</w:t>
      </w:r>
    </w:p>
    <w:p w:rsidR="003E5A56" w:rsidRPr="0001500F" w:rsidRDefault="003E5A56" w:rsidP="00FA3634">
      <w:pPr>
        <w:pStyle w:val="a5"/>
        <w:numPr>
          <w:ilvl w:val="0"/>
          <w:numId w:val="29"/>
        </w:numPr>
        <w:spacing w:line="360" w:lineRule="auto"/>
        <w:ind w:left="0" w:firstLine="709"/>
        <w:rPr>
          <w:sz w:val="24"/>
        </w:rPr>
      </w:pPr>
      <w:r w:rsidRPr="0001500F">
        <w:rPr>
          <w:sz w:val="24"/>
        </w:rPr>
        <w:t>выработка и адресное применение инструментов индивидуальной мотивации.</w:t>
      </w:r>
    </w:p>
    <w:p w:rsidR="003E5A56" w:rsidRPr="0001500F" w:rsidRDefault="003E5A56" w:rsidP="003E5A56">
      <w:pPr>
        <w:spacing w:line="360" w:lineRule="auto"/>
        <w:rPr>
          <w:sz w:val="24"/>
        </w:rPr>
      </w:pPr>
      <w:r w:rsidRPr="0001500F">
        <w:rPr>
          <w:sz w:val="24"/>
        </w:rPr>
        <w:t>При создании персональной мотивационной карты необходимо:</w:t>
      </w:r>
    </w:p>
    <w:p w:rsidR="003E5A56" w:rsidRPr="0001500F" w:rsidRDefault="003E5A56" w:rsidP="00FA3634">
      <w:pPr>
        <w:pStyle w:val="a5"/>
        <w:numPr>
          <w:ilvl w:val="0"/>
          <w:numId w:val="30"/>
        </w:numPr>
        <w:spacing w:line="360" w:lineRule="auto"/>
        <w:ind w:left="0" w:firstLine="709"/>
        <w:rPr>
          <w:sz w:val="24"/>
        </w:rPr>
      </w:pPr>
      <w:r w:rsidRPr="0001500F">
        <w:rPr>
          <w:sz w:val="24"/>
        </w:rPr>
        <w:t>соблюдать добровольность волеизъявления, прав и законных интересов работника;</w:t>
      </w:r>
    </w:p>
    <w:p w:rsidR="003E5A56" w:rsidRPr="0001500F" w:rsidRDefault="003E5A56" w:rsidP="00FA3634">
      <w:pPr>
        <w:pStyle w:val="a5"/>
        <w:numPr>
          <w:ilvl w:val="0"/>
          <w:numId w:val="30"/>
        </w:numPr>
        <w:spacing w:line="360" w:lineRule="auto"/>
        <w:ind w:left="0" w:firstLine="709"/>
        <w:rPr>
          <w:sz w:val="24"/>
        </w:rPr>
      </w:pPr>
      <w:r w:rsidRPr="0001500F">
        <w:rPr>
          <w:sz w:val="24"/>
        </w:rPr>
        <w:t xml:space="preserve">основываться на карте </w:t>
      </w:r>
      <w:proofErr w:type="spellStart"/>
      <w:r w:rsidRPr="0001500F">
        <w:rPr>
          <w:sz w:val="24"/>
        </w:rPr>
        <w:t>мотиваторов</w:t>
      </w:r>
      <w:proofErr w:type="spellEnd"/>
      <w:r w:rsidRPr="0001500F">
        <w:rPr>
          <w:sz w:val="24"/>
        </w:rPr>
        <w:t xml:space="preserve"> и (или) подходах классических мотивационных теорий, достижениях современной науки;</w:t>
      </w:r>
    </w:p>
    <w:p w:rsidR="003E5A56" w:rsidRPr="0001500F" w:rsidRDefault="003E5A56" w:rsidP="00FA3634">
      <w:pPr>
        <w:pStyle w:val="a5"/>
        <w:numPr>
          <w:ilvl w:val="0"/>
          <w:numId w:val="30"/>
        </w:numPr>
        <w:spacing w:line="360" w:lineRule="auto"/>
        <w:ind w:left="0" w:firstLine="709"/>
        <w:rPr>
          <w:sz w:val="24"/>
        </w:rPr>
      </w:pPr>
      <w:r w:rsidRPr="0001500F">
        <w:rPr>
          <w:sz w:val="24"/>
        </w:rPr>
        <w:t>исключить вопросы, создающие условия для дачи работником социально одобряемых и необъективных ответов;</w:t>
      </w:r>
    </w:p>
    <w:p w:rsidR="003E5A56" w:rsidRPr="0001500F" w:rsidRDefault="003E5A56" w:rsidP="00FA3634">
      <w:pPr>
        <w:pStyle w:val="a5"/>
        <w:numPr>
          <w:ilvl w:val="0"/>
          <w:numId w:val="30"/>
        </w:numPr>
        <w:spacing w:line="360" w:lineRule="auto"/>
        <w:ind w:left="0" w:firstLine="709"/>
        <w:rPr>
          <w:sz w:val="24"/>
        </w:rPr>
      </w:pPr>
      <w:r w:rsidRPr="0001500F">
        <w:rPr>
          <w:sz w:val="24"/>
        </w:rPr>
        <w:lastRenderedPageBreak/>
        <w:t xml:space="preserve">применять индивидуальный и комплексный подходы при планировании мотивационных мероприятий; </w:t>
      </w:r>
    </w:p>
    <w:p w:rsidR="003E5A56" w:rsidRPr="0001500F" w:rsidRDefault="003E5A56" w:rsidP="00FA3634">
      <w:pPr>
        <w:pStyle w:val="a5"/>
        <w:numPr>
          <w:ilvl w:val="0"/>
          <w:numId w:val="30"/>
        </w:numPr>
        <w:spacing w:line="360" w:lineRule="auto"/>
        <w:ind w:left="0" w:firstLine="709"/>
        <w:rPr>
          <w:sz w:val="24"/>
        </w:rPr>
      </w:pPr>
      <w:r w:rsidRPr="0001500F">
        <w:rPr>
          <w:sz w:val="24"/>
        </w:rPr>
        <w:t>учитывать специфику деятельности организации и индивидуальные особенности работника;</w:t>
      </w:r>
    </w:p>
    <w:p w:rsidR="003E5A56" w:rsidRPr="0001500F" w:rsidRDefault="003E5A56" w:rsidP="00FA3634">
      <w:pPr>
        <w:pStyle w:val="a5"/>
        <w:numPr>
          <w:ilvl w:val="0"/>
          <w:numId w:val="30"/>
        </w:numPr>
        <w:spacing w:line="360" w:lineRule="auto"/>
        <w:ind w:left="0" w:firstLine="709"/>
        <w:rPr>
          <w:sz w:val="24"/>
        </w:rPr>
      </w:pPr>
      <w:r w:rsidRPr="0001500F">
        <w:rPr>
          <w:sz w:val="24"/>
        </w:rPr>
        <w:t>обеспечивать конфиденциальность полученных результатов.</w:t>
      </w:r>
    </w:p>
    <w:p w:rsidR="003E5A56" w:rsidRPr="0001500F" w:rsidRDefault="003E5A56" w:rsidP="003E5A56">
      <w:pPr>
        <w:spacing w:line="360" w:lineRule="auto"/>
        <w:rPr>
          <w:sz w:val="24"/>
        </w:rPr>
      </w:pPr>
      <w:r w:rsidRPr="0001500F">
        <w:rPr>
          <w:sz w:val="24"/>
        </w:rPr>
        <w:t>Структура персональной мотивационной карты состоит из двух блоков – «Ожидания, потребности и стимулы» и «План мотивационных мероприятий».</w:t>
      </w:r>
    </w:p>
    <w:p w:rsidR="003E5A56" w:rsidRPr="0001500F" w:rsidRDefault="003E5A56" w:rsidP="00FA3634">
      <w:pPr>
        <w:pStyle w:val="a5"/>
        <w:numPr>
          <w:ilvl w:val="0"/>
          <w:numId w:val="31"/>
        </w:numPr>
        <w:spacing w:line="360" w:lineRule="auto"/>
        <w:ind w:left="0" w:firstLine="709"/>
        <w:rPr>
          <w:sz w:val="24"/>
        </w:rPr>
      </w:pPr>
      <w:r w:rsidRPr="0001500F">
        <w:rPr>
          <w:sz w:val="24"/>
        </w:rPr>
        <w:t>Ожидания, потребности и стимулы работника:</w:t>
      </w:r>
    </w:p>
    <w:p w:rsidR="003E5A56" w:rsidRPr="0001500F" w:rsidRDefault="003E5A56" w:rsidP="00FA3634">
      <w:pPr>
        <w:pStyle w:val="a5"/>
        <w:numPr>
          <w:ilvl w:val="0"/>
          <w:numId w:val="32"/>
        </w:numPr>
        <w:spacing w:line="360" w:lineRule="auto"/>
        <w:ind w:left="0" w:firstLine="709"/>
        <w:rPr>
          <w:sz w:val="24"/>
        </w:rPr>
      </w:pPr>
      <w:r w:rsidRPr="0001500F">
        <w:rPr>
          <w:sz w:val="24"/>
        </w:rPr>
        <w:t xml:space="preserve">ключевые </w:t>
      </w:r>
      <w:proofErr w:type="spellStart"/>
      <w:r w:rsidRPr="0001500F">
        <w:rPr>
          <w:sz w:val="24"/>
        </w:rPr>
        <w:t>мотиваторы</w:t>
      </w:r>
      <w:proofErr w:type="spellEnd"/>
      <w:r w:rsidRPr="0001500F">
        <w:rPr>
          <w:sz w:val="24"/>
        </w:rPr>
        <w:t>;</w:t>
      </w:r>
    </w:p>
    <w:p w:rsidR="003E5A56" w:rsidRPr="0001500F" w:rsidRDefault="003E5A56" w:rsidP="00FA3634">
      <w:pPr>
        <w:pStyle w:val="a5"/>
        <w:numPr>
          <w:ilvl w:val="0"/>
          <w:numId w:val="32"/>
        </w:numPr>
        <w:spacing w:line="360" w:lineRule="auto"/>
        <w:ind w:left="0" w:firstLine="709"/>
        <w:rPr>
          <w:sz w:val="24"/>
        </w:rPr>
      </w:pPr>
      <w:r w:rsidRPr="0001500F">
        <w:rPr>
          <w:sz w:val="24"/>
        </w:rPr>
        <w:t xml:space="preserve">основные </w:t>
      </w:r>
      <w:proofErr w:type="spellStart"/>
      <w:r w:rsidRPr="0001500F">
        <w:rPr>
          <w:sz w:val="24"/>
        </w:rPr>
        <w:t>демотиваторы</w:t>
      </w:r>
      <w:proofErr w:type="spellEnd"/>
      <w:r w:rsidRPr="0001500F">
        <w:rPr>
          <w:sz w:val="24"/>
        </w:rPr>
        <w:t xml:space="preserve">; </w:t>
      </w:r>
    </w:p>
    <w:p w:rsidR="003E5A56" w:rsidRPr="0001500F" w:rsidRDefault="003E5A56" w:rsidP="00FA3634">
      <w:pPr>
        <w:pStyle w:val="a5"/>
        <w:numPr>
          <w:ilvl w:val="0"/>
          <w:numId w:val="32"/>
        </w:numPr>
        <w:spacing w:line="360" w:lineRule="auto"/>
        <w:ind w:left="0" w:firstLine="709"/>
        <w:rPr>
          <w:sz w:val="24"/>
        </w:rPr>
      </w:pPr>
      <w:r w:rsidRPr="0001500F">
        <w:rPr>
          <w:sz w:val="24"/>
        </w:rPr>
        <w:t>приоритетные инструменты мотивации;</w:t>
      </w:r>
    </w:p>
    <w:p w:rsidR="003E5A56" w:rsidRPr="0001500F" w:rsidRDefault="003E5A56" w:rsidP="00FA3634">
      <w:pPr>
        <w:pStyle w:val="a5"/>
        <w:numPr>
          <w:ilvl w:val="0"/>
          <w:numId w:val="32"/>
        </w:numPr>
        <w:spacing w:line="360" w:lineRule="auto"/>
        <w:ind w:left="0" w:firstLine="709"/>
        <w:rPr>
          <w:sz w:val="24"/>
        </w:rPr>
      </w:pPr>
      <w:r w:rsidRPr="0001500F">
        <w:rPr>
          <w:sz w:val="24"/>
        </w:rPr>
        <w:t>карьерный рост работника (ожидания, устремления);</w:t>
      </w:r>
    </w:p>
    <w:p w:rsidR="003E5A56" w:rsidRPr="0001500F" w:rsidRDefault="003E5A56" w:rsidP="00FA3634">
      <w:pPr>
        <w:pStyle w:val="a5"/>
        <w:numPr>
          <w:ilvl w:val="0"/>
          <w:numId w:val="32"/>
        </w:numPr>
        <w:spacing w:line="360" w:lineRule="auto"/>
        <w:ind w:left="0" w:firstLine="709"/>
        <w:rPr>
          <w:sz w:val="24"/>
        </w:rPr>
      </w:pPr>
      <w:r w:rsidRPr="0001500F">
        <w:rPr>
          <w:sz w:val="24"/>
        </w:rPr>
        <w:t>мотивационный профиль работника;</w:t>
      </w:r>
    </w:p>
    <w:p w:rsidR="003E5A56" w:rsidRPr="0001500F" w:rsidRDefault="003E5A56" w:rsidP="00FA3634">
      <w:pPr>
        <w:pStyle w:val="a5"/>
        <w:numPr>
          <w:ilvl w:val="0"/>
          <w:numId w:val="32"/>
        </w:numPr>
        <w:spacing w:line="360" w:lineRule="auto"/>
        <w:ind w:left="0" w:firstLine="709"/>
        <w:rPr>
          <w:sz w:val="24"/>
        </w:rPr>
      </w:pPr>
      <w:r w:rsidRPr="0001500F">
        <w:rPr>
          <w:sz w:val="24"/>
        </w:rPr>
        <w:t>согласие/несогласие работника с результатами тестирования;</w:t>
      </w:r>
    </w:p>
    <w:p w:rsidR="003E5A56" w:rsidRPr="0001500F" w:rsidRDefault="003E5A56" w:rsidP="00FA3634">
      <w:pPr>
        <w:pStyle w:val="a5"/>
        <w:numPr>
          <w:ilvl w:val="0"/>
          <w:numId w:val="32"/>
        </w:numPr>
        <w:spacing w:line="360" w:lineRule="auto"/>
        <w:ind w:left="0" w:firstLine="709"/>
        <w:rPr>
          <w:sz w:val="24"/>
        </w:rPr>
      </w:pPr>
      <w:r w:rsidRPr="0001500F">
        <w:rPr>
          <w:sz w:val="24"/>
        </w:rPr>
        <w:t>предложения работника о мерах (мероприятиях) мотивации.</w:t>
      </w:r>
    </w:p>
    <w:p w:rsidR="003E5A56" w:rsidRPr="0001500F" w:rsidRDefault="003E5A56" w:rsidP="00FA3634">
      <w:pPr>
        <w:pStyle w:val="a5"/>
        <w:numPr>
          <w:ilvl w:val="0"/>
          <w:numId w:val="31"/>
        </w:numPr>
        <w:spacing w:line="360" w:lineRule="auto"/>
        <w:ind w:left="0" w:firstLine="709"/>
        <w:rPr>
          <w:sz w:val="24"/>
        </w:rPr>
      </w:pPr>
      <w:r w:rsidRPr="0001500F">
        <w:rPr>
          <w:sz w:val="24"/>
        </w:rPr>
        <w:t>План мотивационных мероприятий:</w:t>
      </w:r>
    </w:p>
    <w:p w:rsidR="003E5A56" w:rsidRPr="0001500F" w:rsidRDefault="003E5A56" w:rsidP="00FA3634">
      <w:pPr>
        <w:pStyle w:val="a5"/>
        <w:numPr>
          <w:ilvl w:val="0"/>
          <w:numId w:val="33"/>
        </w:numPr>
        <w:spacing w:line="360" w:lineRule="auto"/>
        <w:ind w:left="0" w:firstLine="709"/>
        <w:rPr>
          <w:sz w:val="24"/>
        </w:rPr>
      </w:pPr>
      <w:r w:rsidRPr="0001500F">
        <w:rPr>
          <w:sz w:val="24"/>
        </w:rPr>
        <w:t>выводы кадровой службы о результатах диагностики структуры мотивов и потребностей работника, основанные на характеристике-анализе его мотивов (профиля), выбранных им инструментов и предложений;</w:t>
      </w:r>
    </w:p>
    <w:p w:rsidR="003E5A56" w:rsidRPr="0001500F" w:rsidRDefault="003E5A56" w:rsidP="00FA3634">
      <w:pPr>
        <w:pStyle w:val="a5"/>
        <w:numPr>
          <w:ilvl w:val="0"/>
          <w:numId w:val="33"/>
        </w:numPr>
        <w:spacing w:line="360" w:lineRule="auto"/>
        <w:ind w:left="0" w:firstLine="709"/>
        <w:rPr>
          <w:sz w:val="24"/>
        </w:rPr>
      </w:pPr>
      <w:r w:rsidRPr="0001500F">
        <w:rPr>
          <w:sz w:val="24"/>
        </w:rPr>
        <w:t xml:space="preserve">рекомендуемые мероприятия по удовлетворению значимых для работника потребностей и мотивов, минимизации (устранению) </w:t>
      </w:r>
      <w:proofErr w:type="spellStart"/>
      <w:r w:rsidRPr="0001500F">
        <w:rPr>
          <w:sz w:val="24"/>
        </w:rPr>
        <w:t>демотиваторов</w:t>
      </w:r>
      <w:proofErr w:type="spellEnd"/>
      <w:r w:rsidRPr="0001500F">
        <w:rPr>
          <w:sz w:val="24"/>
        </w:rPr>
        <w:t>.</w:t>
      </w:r>
    </w:p>
    <w:p w:rsidR="003E5A56" w:rsidRPr="0001500F" w:rsidRDefault="003E5A56" w:rsidP="003E5A56">
      <w:pPr>
        <w:spacing w:line="360" w:lineRule="auto"/>
        <w:rPr>
          <w:sz w:val="24"/>
        </w:rPr>
      </w:pPr>
      <w:r w:rsidRPr="0001500F">
        <w:rPr>
          <w:sz w:val="24"/>
        </w:rPr>
        <w:t>Первый блок заполняется работником, для которого создается карта. Второй блок заполняется работником кадровой службы.</w:t>
      </w:r>
    </w:p>
    <w:p w:rsidR="003E5A56" w:rsidRPr="0001500F" w:rsidRDefault="003E5A56" w:rsidP="003E5A56">
      <w:pPr>
        <w:spacing w:line="360" w:lineRule="auto"/>
        <w:rPr>
          <w:sz w:val="24"/>
        </w:rPr>
      </w:pPr>
      <w:r w:rsidRPr="0001500F">
        <w:rPr>
          <w:sz w:val="24"/>
        </w:rPr>
        <w:t>Создание персональной мотивационной карты подразумевает следующий алгоритм действий:</w:t>
      </w:r>
    </w:p>
    <w:p w:rsidR="003E5A56" w:rsidRPr="0001500F" w:rsidRDefault="003E5A56" w:rsidP="00FA3634">
      <w:pPr>
        <w:pStyle w:val="a5"/>
        <w:numPr>
          <w:ilvl w:val="0"/>
          <w:numId w:val="34"/>
        </w:numPr>
        <w:spacing w:line="360" w:lineRule="auto"/>
        <w:ind w:left="0" w:firstLine="709"/>
        <w:rPr>
          <w:sz w:val="24"/>
        </w:rPr>
      </w:pPr>
      <w:r w:rsidRPr="0001500F">
        <w:rPr>
          <w:sz w:val="24"/>
        </w:rPr>
        <w:t>выбор и ранжирован</w:t>
      </w:r>
      <w:r w:rsidR="003353E9" w:rsidRPr="0001500F">
        <w:rPr>
          <w:sz w:val="24"/>
        </w:rPr>
        <w:t>ие работником наиболее важных (2</w:t>
      </w:r>
      <w:r w:rsidRPr="0001500F">
        <w:rPr>
          <w:sz w:val="24"/>
        </w:rPr>
        <w:t xml:space="preserve">–6) для него факторов, оказывающих позитивное влияние на профессиональную деятельность в организации. Для выбора ответа работнику предоставляется карта </w:t>
      </w:r>
      <w:proofErr w:type="spellStart"/>
      <w:r w:rsidRPr="0001500F">
        <w:rPr>
          <w:sz w:val="24"/>
        </w:rPr>
        <w:t>мотиваторов</w:t>
      </w:r>
      <w:proofErr w:type="spellEnd"/>
      <w:r w:rsidRPr="0001500F">
        <w:rPr>
          <w:sz w:val="24"/>
        </w:rPr>
        <w:t xml:space="preserve"> и (или) им дается собственный вариант ответа;</w:t>
      </w:r>
    </w:p>
    <w:p w:rsidR="003E5A56" w:rsidRPr="0001500F" w:rsidRDefault="003E5A56" w:rsidP="00FA3634">
      <w:pPr>
        <w:pStyle w:val="a5"/>
        <w:numPr>
          <w:ilvl w:val="0"/>
          <w:numId w:val="34"/>
        </w:numPr>
        <w:spacing w:line="360" w:lineRule="auto"/>
        <w:ind w:left="0" w:firstLine="709"/>
        <w:rPr>
          <w:sz w:val="24"/>
        </w:rPr>
      </w:pPr>
      <w:r w:rsidRPr="0001500F">
        <w:rPr>
          <w:sz w:val="24"/>
        </w:rPr>
        <w:t>в</w:t>
      </w:r>
      <w:r w:rsidR="003353E9" w:rsidRPr="0001500F">
        <w:rPr>
          <w:sz w:val="24"/>
        </w:rPr>
        <w:t>ыбор и ранжирование работником 2</w:t>
      </w:r>
      <w:r w:rsidRPr="0001500F">
        <w:rPr>
          <w:sz w:val="24"/>
        </w:rPr>
        <w:t xml:space="preserve">–6 факторов, которые оказывают или могут оказать наиболее негативное воздействие на эффективность его труда и (или) интерес к работе. Для выбора ответа работнику предоставляется карта </w:t>
      </w:r>
      <w:proofErr w:type="spellStart"/>
      <w:r w:rsidRPr="0001500F">
        <w:rPr>
          <w:sz w:val="24"/>
        </w:rPr>
        <w:t>мотиваторов</w:t>
      </w:r>
      <w:proofErr w:type="spellEnd"/>
      <w:r w:rsidRPr="0001500F">
        <w:rPr>
          <w:sz w:val="24"/>
        </w:rPr>
        <w:t xml:space="preserve"> и (или) им дается собственный вариант ответа. Выбор фактора означает неудовлетворенность им;</w:t>
      </w:r>
    </w:p>
    <w:p w:rsidR="003E5A56" w:rsidRPr="0001500F" w:rsidRDefault="003E5A56" w:rsidP="00FA3634">
      <w:pPr>
        <w:pStyle w:val="a5"/>
        <w:numPr>
          <w:ilvl w:val="0"/>
          <w:numId w:val="34"/>
        </w:numPr>
        <w:spacing w:line="360" w:lineRule="auto"/>
        <w:ind w:left="0" w:firstLine="709"/>
        <w:rPr>
          <w:sz w:val="24"/>
        </w:rPr>
      </w:pPr>
      <w:r w:rsidRPr="0001500F">
        <w:rPr>
          <w:sz w:val="24"/>
        </w:rPr>
        <w:t>вы</w:t>
      </w:r>
      <w:r w:rsidR="003353E9" w:rsidRPr="0001500F">
        <w:rPr>
          <w:sz w:val="24"/>
        </w:rPr>
        <w:t>бор и ранжирование работником 2</w:t>
      </w:r>
      <w:r w:rsidRPr="0001500F">
        <w:rPr>
          <w:sz w:val="24"/>
        </w:rPr>
        <w:t xml:space="preserve">–6 наиболее эффективных для него инструментов мотивации (поощрений, наказаний). Для выбора ответа работнику </w:t>
      </w:r>
      <w:r w:rsidRPr="0001500F">
        <w:rPr>
          <w:sz w:val="24"/>
        </w:rPr>
        <w:lastRenderedPageBreak/>
        <w:t xml:space="preserve">предоставляется перечень инструментов </w:t>
      </w:r>
      <w:proofErr w:type="spellStart"/>
      <w:r w:rsidRPr="0001500F">
        <w:rPr>
          <w:sz w:val="24"/>
        </w:rPr>
        <w:t>мотиваторов</w:t>
      </w:r>
      <w:proofErr w:type="spellEnd"/>
      <w:r w:rsidRPr="0001500F">
        <w:rPr>
          <w:sz w:val="24"/>
        </w:rPr>
        <w:t xml:space="preserve"> и (или) им дается собственный вариант ответа; </w:t>
      </w:r>
    </w:p>
    <w:p w:rsidR="003E5A56" w:rsidRPr="0001500F" w:rsidRDefault="003E5A56" w:rsidP="00FA3634">
      <w:pPr>
        <w:pStyle w:val="a5"/>
        <w:numPr>
          <w:ilvl w:val="0"/>
          <w:numId w:val="34"/>
        </w:numPr>
        <w:spacing w:line="360" w:lineRule="auto"/>
        <w:ind w:left="0" w:firstLine="709"/>
        <w:rPr>
          <w:sz w:val="24"/>
        </w:rPr>
      </w:pPr>
      <w:r w:rsidRPr="0001500F">
        <w:rPr>
          <w:sz w:val="24"/>
        </w:rPr>
        <w:t>отражение работником своей позиции, заинтересованности в карьерном росте и составлении программы карьерного роста. При положительном ответе, наличии такой заинтересованности создается карта карьеры;</w:t>
      </w:r>
    </w:p>
    <w:p w:rsidR="003E5A56" w:rsidRPr="0001500F" w:rsidRDefault="003E5A56" w:rsidP="00FA3634">
      <w:pPr>
        <w:pStyle w:val="a5"/>
        <w:numPr>
          <w:ilvl w:val="0"/>
          <w:numId w:val="34"/>
        </w:numPr>
        <w:spacing w:line="360" w:lineRule="auto"/>
        <w:ind w:left="0" w:firstLine="709"/>
        <w:rPr>
          <w:sz w:val="24"/>
        </w:rPr>
      </w:pPr>
      <w:r w:rsidRPr="0001500F">
        <w:rPr>
          <w:sz w:val="24"/>
        </w:rPr>
        <w:t>отражение работником своей позиции, заинтересованности в определении структуры его мотивов путем тестирования по специальным методикам. При согласии работника кадровой службой проводится его тестирование с использованием специального инструментария «Методики оценки мотивации» и создается мотивационный профиль работника;</w:t>
      </w:r>
    </w:p>
    <w:p w:rsidR="003E5A56" w:rsidRPr="0001500F" w:rsidRDefault="003E5A56" w:rsidP="00FA3634">
      <w:pPr>
        <w:pStyle w:val="a5"/>
        <w:numPr>
          <w:ilvl w:val="0"/>
          <w:numId w:val="34"/>
        </w:numPr>
        <w:spacing w:line="360" w:lineRule="auto"/>
        <w:ind w:left="0" w:firstLine="709"/>
        <w:rPr>
          <w:sz w:val="24"/>
        </w:rPr>
      </w:pPr>
      <w:r w:rsidRPr="0001500F">
        <w:rPr>
          <w:sz w:val="24"/>
        </w:rPr>
        <w:t>отражение работником своей позиции относительно результатов тестирования. При отрицательном ответе указываются причины несогласия;</w:t>
      </w:r>
    </w:p>
    <w:p w:rsidR="003E5A56" w:rsidRPr="0001500F" w:rsidRDefault="003E5A56" w:rsidP="00FA3634">
      <w:pPr>
        <w:pStyle w:val="a5"/>
        <w:numPr>
          <w:ilvl w:val="0"/>
          <w:numId w:val="34"/>
        </w:numPr>
        <w:spacing w:line="360" w:lineRule="auto"/>
        <w:ind w:left="0" w:firstLine="709"/>
        <w:rPr>
          <w:sz w:val="24"/>
        </w:rPr>
      </w:pPr>
      <w:r w:rsidRPr="0001500F">
        <w:rPr>
          <w:sz w:val="24"/>
        </w:rPr>
        <w:t xml:space="preserve">приведение работником мер (мероприятий), которые позволят повысить, по его мнению, эффективность его труда, уровень удовлетворенности им, а также работой в целом в организации;  </w:t>
      </w:r>
    </w:p>
    <w:p w:rsidR="003E5A56" w:rsidRPr="0001500F" w:rsidRDefault="003E5A56" w:rsidP="00FA3634">
      <w:pPr>
        <w:pStyle w:val="a5"/>
        <w:numPr>
          <w:ilvl w:val="0"/>
          <w:numId w:val="34"/>
        </w:numPr>
        <w:spacing w:line="360" w:lineRule="auto"/>
        <w:ind w:left="0" w:firstLine="709"/>
        <w:rPr>
          <w:sz w:val="24"/>
        </w:rPr>
      </w:pPr>
      <w:r w:rsidRPr="0001500F">
        <w:rPr>
          <w:sz w:val="24"/>
        </w:rPr>
        <w:t xml:space="preserve">проведение кадровой службой анализа выявленных мотивов, выбранных работником инструментов мотивации и его предложений о мотивационных мероприятиях; </w:t>
      </w:r>
    </w:p>
    <w:p w:rsidR="003E5A56" w:rsidRPr="0001500F" w:rsidRDefault="003E5A56" w:rsidP="00FA3634">
      <w:pPr>
        <w:pStyle w:val="a5"/>
        <w:numPr>
          <w:ilvl w:val="0"/>
          <w:numId w:val="34"/>
        </w:numPr>
        <w:spacing w:line="360" w:lineRule="auto"/>
        <w:ind w:left="0" w:firstLine="709"/>
        <w:rPr>
          <w:sz w:val="24"/>
        </w:rPr>
      </w:pPr>
      <w:r w:rsidRPr="0001500F">
        <w:rPr>
          <w:sz w:val="24"/>
        </w:rPr>
        <w:t xml:space="preserve">соотнесение кадровой службой полученных результатов с целями, ценностями, возможностями организации, а также с имеющейся информацией (оценкой) эффективности деятельности работника (при наличии такой информации); </w:t>
      </w:r>
    </w:p>
    <w:p w:rsidR="003E5A56" w:rsidRPr="0001500F" w:rsidRDefault="003E5A56" w:rsidP="00FA3634">
      <w:pPr>
        <w:pStyle w:val="a5"/>
        <w:numPr>
          <w:ilvl w:val="0"/>
          <w:numId w:val="34"/>
        </w:numPr>
        <w:spacing w:line="360" w:lineRule="auto"/>
        <w:ind w:left="0" w:firstLine="709"/>
        <w:rPr>
          <w:sz w:val="24"/>
        </w:rPr>
      </w:pPr>
      <w:r w:rsidRPr="0001500F">
        <w:rPr>
          <w:sz w:val="24"/>
        </w:rPr>
        <w:t xml:space="preserve">выработка и приведение кадровой службой рекомендуемых к применению мер (мероприятий) по удовлетворению значимых для работника потребностей и мотивов, минимизации (устранения) </w:t>
      </w:r>
      <w:proofErr w:type="spellStart"/>
      <w:r w:rsidRPr="0001500F">
        <w:rPr>
          <w:sz w:val="24"/>
        </w:rPr>
        <w:t>демотиваторов</w:t>
      </w:r>
      <w:proofErr w:type="spellEnd"/>
      <w:r w:rsidRPr="0001500F">
        <w:rPr>
          <w:sz w:val="24"/>
        </w:rPr>
        <w:t xml:space="preserve"> с указанием алгоритма осуществления, исполнителя, срока исполнения;</w:t>
      </w:r>
    </w:p>
    <w:p w:rsidR="003E5A56" w:rsidRPr="0001500F" w:rsidRDefault="003E5A56" w:rsidP="00FA3634">
      <w:pPr>
        <w:pStyle w:val="a5"/>
        <w:numPr>
          <w:ilvl w:val="0"/>
          <w:numId w:val="34"/>
        </w:numPr>
        <w:spacing w:line="360" w:lineRule="auto"/>
        <w:ind w:left="0" w:firstLine="709"/>
        <w:rPr>
          <w:sz w:val="24"/>
        </w:rPr>
      </w:pPr>
      <w:r w:rsidRPr="0001500F">
        <w:rPr>
          <w:sz w:val="24"/>
        </w:rPr>
        <w:t>ознакомление работника с планом его мотивационных мероприятий.</w:t>
      </w:r>
    </w:p>
    <w:p w:rsidR="003E5A56" w:rsidRPr="0001500F" w:rsidRDefault="003E5A56" w:rsidP="003E5A56">
      <w:pPr>
        <w:spacing w:line="360" w:lineRule="auto"/>
        <w:rPr>
          <w:sz w:val="24"/>
        </w:rPr>
      </w:pPr>
      <w:r w:rsidRPr="0001500F">
        <w:rPr>
          <w:sz w:val="24"/>
        </w:rPr>
        <w:t xml:space="preserve">При планировании мотивационных мероприятий анализируется и учитывается эффективность профессиональной деятельности работника, возможности организации. На основании комплексного анализа формулируется вывод о применении предложенных работником мотивационных мер (мероприятий) либо обосновывается вывод о их нецелесообразности в ближайшей перспективе. </w:t>
      </w:r>
    </w:p>
    <w:p w:rsidR="003E5A56" w:rsidRPr="0001500F" w:rsidRDefault="003E5A56" w:rsidP="003E5A56">
      <w:pPr>
        <w:spacing w:line="360" w:lineRule="auto"/>
        <w:rPr>
          <w:sz w:val="24"/>
        </w:rPr>
      </w:pPr>
      <w:r w:rsidRPr="0001500F">
        <w:rPr>
          <w:sz w:val="24"/>
        </w:rPr>
        <w:t>Ведение персональной мотивационной карты предполагает мониторинг, контроль, оценку и корректировку плана мотивационных мероприятий по мере необходимости, но не реже одного раз в год, кадровой службой с участием работника.</w:t>
      </w:r>
    </w:p>
    <w:p w:rsidR="003E5A56" w:rsidRPr="0001500F" w:rsidRDefault="003E5A56" w:rsidP="003E5A56">
      <w:pPr>
        <w:spacing w:line="360" w:lineRule="auto"/>
        <w:rPr>
          <w:sz w:val="24"/>
        </w:rPr>
      </w:pPr>
      <w:r w:rsidRPr="0001500F">
        <w:rPr>
          <w:sz w:val="24"/>
        </w:rPr>
        <w:t xml:space="preserve">Реализация персональной мотивационной карты подразумевает использование ее кадровой службой и руководителями организации для раскрытия и эффективного </w:t>
      </w:r>
      <w:r w:rsidRPr="0001500F">
        <w:rPr>
          <w:sz w:val="24"/>
        </w:rPr>
        <w:lastRenderedPageBreak/>
        <w:t xml:space="preserve">использования кадрового и трудового потенциала работника, в том числе путем удовлетворения значимых для работника потребностей и мотивов, минимизации (устранении) </w:t>
      </w:r>
      <w:proofErr w:type="spellStart"/>
      <w:r w:rsidRPr="0001500F">
        <w:rPr>
          <w:sz w:val="24"/>
        </w:rPr>
        <w:t>демотиваторов</w:t>
      </w:r>
      <w:proofErr w:type="spellEnd"/>
      <w:r w:rsidRPr="0001500F">
        <w:rPr>
          <w:sz w:val="24"/>
        </w:rPr>
        <w:t>, а также предполагает адресное применение индивидуальных инструментов мотивации.</w:t>
      </w:r>
    </w:p>
    <w:p w:rsidR="003E5A56" w:rsidRPr="0001500F" w:rsidRDefault="003E5A56" w:rsidP="003E5A56">
      <w:pPr>
        <w:spacing w:line="360" w:lineRule="auto"/>
        <w:rPr>
          <w:sz w:val="24"/>
        </w:rPr>
      </w:pPr>
      <w:r w:rsidRPr="0001500F">
        <w:rPr>
          <w:sz w:val="24"/>
        </w:rPr>
        <w:t xml:space="preserve">Ожидаемые результаты и оценка реализации персональной мотивационной карты определяются приведенными выше целями. </w:t>
      </w:r>
    </w:p>
    <w:p w:rsidR="003E5A56" w:rsidRPr="0001500F" w:rsidRDefault="003E5A56" w:rsidP="003E5A56">
      <w:pPr>
        <w:spacing w:line="360" w:lineRule="auto"/>
        <w:rPr>
          <w:sz w:val="24"/>
        </w:rPr>
      </w:pPr>
      <w:r w:rsidRPr="0001500F">
        <w:rPr>
          <w:sz w:val="24"/>
        </w:rPr>
        <w:t>Реализация персональной мотивационной карты также позволит:</w:t>
      </w:r>
    </w:p>
    <w:p w:rsidR="003E5A56" w:rsidRPr="0001500F" w:rsidRDefault="003E5A56" w:rsidP="00FA3634">
      <w:pPr>
        <w:pStyle w:val="a5"/>
        <w:numPr>
          <w:ilvl w:val="0"/>
          <w:numId w:val="35"/>
        </w:numPr>
        <w:spacing w:line="360" w:lineRule="auto"/>
        <w:ind w:left="0" w:firstLine="709"/>
        <w:rPr>
          <w:sz w:val="24"/>
        </w:rPr>
      </w:pPr>
      <w:r w:rsidRPr="0001500F">
        <w:rPr>
          <w:sz w:val="24"/>
        </w:rPr>
        <w:t>определить мотивационный профиль, структуру ключевых мотивов, потребностей, стимулов конкретных работников;</w:t>
      </w:r>
    </w:p>
    <w:p w:rsidR="003E5A56" w:rsidRPr="0001500F" w:rsidRDefault="003E5A56" w:rsidP="00FA3634">
      <w:pPr>
        <w:pStyle w:val="a5"/>
        <w:numPr>
          <w:ilvl w:val="0"/>
          <w:numId w:val="35"/>
        </w:numPr>
        <w:spacing w:line="360" w:lineRule="auto"/>
        <w:ind w:left="0" w:firstLine="709"/>
        <w:rPr>
          <w:sz w:val="24"/>
        </w:rPr>
      </w:pPr>
      <w:r w:rsidRPr="0001500F">
        <w:rPr>
          <w:sz w:val="24"/>
        </w:rPr>
        <w:t>сделать выводы, основанные на позиции работника, учесть его ожидания, потребности;</w:t>
      </w:r>
    </w:p>
    <w:p w:rsidR="003E5A56" w:rsidRPr="0001500F" w:rsidRDefault="003E5A56" w:rsidP="00FA3634">
      <w:pPr>
        <w:pStyle w:val="a5"/>
        <w:numPr>
          <w:ilvl w:val="0"/>
          <w:numId w:val="35"/>
        </w:numPr>
        <w:spacing w:line="360" w:lineRule="auto"/>
        <w:ind w:left="0" w:firstLine="709"/>
        <w:rPr>
          <w:sz w:val="24"/>
        </w:rPr>
      </w:pPr>
      <w:r w:rsidRPr="0001500F">
        <w:rPr>
          <w:sz w:val="24"/>
        </w:rPr>
        <w:t>определить уровень индивидуальной мотивации работников;</w:t>
      </w:r>
    </w:p>
    <w:p w:rsidR="003E5A56" w:rsidRPr="0001500F" w:rsidRDefault="003E5A56" w:rsidP="00FA3634">
      <w:pPr>
        <w:pStyle w:val="a5"/>
        <w:numPr>
          <w:ilvl w:val="0"/>
          <w:numId w:val="35"/>
        </w:numPr>
        <w:spacing w:line="360" w:lineRule="auto"/>
        <w:ind w:left="0" w:firstLine="709"/>
        <w:rPr>
          <w:sz w:val="24"/>
        </w:rPr>
      </w:pPr>
      <w:r w:rsidRPr="0001500F">
        <w:rPr>
          <w:sz w:val="24"/>
        </w:rPr>
        <w:t>управлять мотивами конкретных работников;</w:t>
      </w:r>
    </w:p>
    <w:p w:rsidR="003E5A56" w:rsidRPr="0001500F" w:rsidRDefault="003E5A56" w:rsidP="00FA3634">
      <w:pPr>
        <w:pStyle w:val="a5"/>
        <w:numPr>
          <w:ilvl w:val="0"/>
          <w:numId w:val="35"/>
        </w:numPr>
        <w:spacing w:line="360" w:lineRule="auto"/>
        <w:ind w:left="0" w:firstLine="709"/>
        <w:rPr>
          <w:sz w:val="24"/>
        </w:rPr>
      </w:pPr>
      <w:r w:rsidRPr="0001500F">
        <w:rPr>
          <w:sz w:val="24"/>
        </w:rPr>
        <w:t>проводить анализ и выявлять динамику изменения мотивов, потребностей конкретных работников;</w:t>
      </w:r>
    </w:p>
    <w:p w:rsidR="003E5A56" w:rsidRPr="0001500F" w:rsidRDefault="003E5A56" w:rsidP="00FA3634">
      <w:pPr>
        <w:pStyle w:val="a5"/>
        <w:numPr>
          <w:ilvl w:val="0"/>
          <w:numId w:val="35"/>
        </w:numPr>
        <w:spacing w:line="360" w:lineRule="auto"/>
        <w:ind w:left="0" w:firstLine="709"/>
        <w:rPr>
          <w:sz w:val="24"/>
        </w:rPr>
      </w:pPr>
      <w:r w:rsidRPr="0001500F">
        <w:rPr>
          <w:sz w:val="24"/>
        </w:rPr>
        <w:t xml:space="preserve">совершенствовать кадровую политику и систему мотивации в организации.  </w:t>
      </w:r>
    </w:p>
    <w:p w:rsidR="003E5A56" w:rsidRPr="0001500F" w:rsidRDefault="003E5A56" w:rsidP="003E5A56">
      <w:pPr>
        <w:spacing w:line="360" w:lineRule="auto"/>
        <w:rPr>
          <w:sz w:val="24"/>
        </w:rPr>
      </w:pPr>
      <w:r w:rsidRPr="0001500F">
        <w:rPr>
          <w:sz w:val="24"/>
        </w:rPr>
        <w:t>Необходимо обеспечивать конфиденциальность сведений, отраженных в персональной карте работника. Доступ к ним могут иметь только работник, в отношении которого создана карта, работники кадровой службы и руководство организации (руководитель организации, курирующий заместитель, руководитель и заместитель структурного подразделения (непосредственный руководитель).</w:t>
      </w:r>
    </w:p>
    <w:p w:rsidR="003E5A56" w:rsidRPr="0001500F" w:rsidRDefault="003E5A56" w:rsidP="003E5A56">
      <w:pPr>
        <w:spacing w:line="360" w:lineRule="auto"/>
        <w:rPr>
          <w:sz w:val="24"/>
        </w:rPr>
      </w:pPr>
      <w:r w:rsidRPr="0001500F">
        <w:rPr>
          <w:sz w:val="24"/>
        </w:rPr>
        <w:t xml:space="preserve">Проект персональной мотивационной карты работника </w:t>
      </w:r>
      <w:r w:rsidR="007D50B2" w:rsidRPr="0001500F">
        <w:rPr>
          <w:sz w:val="24"/>
        </w:rPr>
        <w:t>и примерный перечень инструментов мотивации</w:t>
      </w:r>
      <w:r w:rsidR="0001500F" w:rsidRPr="0001500F">
        <w:rPr>
          <w:sz w:val="24"/>
        </w:rPr>
        <w:t xml:space="preserve">, графического представления персональной мотивационной карты </w:t>
      </w:r>
      <w:r w:rsidRPr="0001500F">
        <w:rPr>
          <w:sz w:val="24"/>
        </w:rPr>
        <w:t>приведен</w:t>
      </w:r>
      <w:r w:rsidR="007D50B2" w:rsidRPr="0001500F">
        <w:rPr>
          <w:sz w:val="24"/>
        </w:rPr>
        <w:t xml:space="preserve">ы </w:t>
      </w:r>
      <w:r w:rsidRPr="0001500F">
        <w:rPr>
          <w:sz w:val="24"/>
        </w:rPr>
        <w:t>в приложении</w:t>
      </w:r>
      <w:r w:rsidR="0001500F" w:rsidRPr="0001500F">
        <w:rPr>
          <w:sz w:val="24"/>
        </w:rPr>
        <w:t xml:space="preserve"> 8</w:t>
      </w:r>
      <w:r w:rsidRPr="0001500F">
        <w:rPr>
          <w:sz w:val="24"/>
        </w:rPr>
        <w:t>.</w:t>
      </w:r>
    </w:p>
    <w:p w:rsidR="003E5A56" w:rsidRPr="0001500F" w:rsidRDefault="003E5A56" w:rsidP="006D161B">
      <w:pPr>
        <w:spacing w:line="360" w:lineRule="auto"/>
        <w:rPr>
          <w:sz w:val="24"/>
        </w:rPr>
      </w:pPr>
    </w:p>
    <w:p w:rsidR="003E5A56" w:rsidRPr="0001500F" w:rsidRDefault="00321019" w:rsidP="006D161B">
      <w:pPr>
        <w:spacing w:line="360" w:lineRule="auto"/>
        <w:rPr>
          <w:b/>
          <w:sz w:val="24"/>
        </w:rPr>
      </w:pPr>
      <w:r w:rsidRPr="0001500F">
        <w:rPr>
          <w:b/>
          <w:sz w:val="24"/>
        </w:rPr>
        <w:t>4</w:t>
      </w:r>
      <w:r w:rsidR="003E5A56" w:rsidRPr="0001500F">
        <w:rPr>
          <w:b/>
          <w:sz w:val="24"/>
        </w:rPr>
        <w:t xml:space="preserve">.3 Формирование </w:t>
      </w:r>
      <w:r w:rsidR="00C40C18" w:rsidRPr="0001500F">
        <w:rPr>
          <w:b/>
          <w:sz w:val="24"/>
        </w:rPr>
        <w:t xml:space="preserve">и реализация </w:t>
      </w:r>
      <w:r w:rsidR="003E5A56" w:rsidRPr="0001500F">
        <w:rPr>
          <w:b/>
          <w:sz w:val="24"/>
        </w:rPr>
        <w:t>карты профессионального роста</w:t>
      </w:r>
    </w:p>
    <w:p w:rsidR="003E5A56" w:rsidRPr="0001500F" w:rsidRDefault="003E5A56" w:rsidP="006D161B">
      <w:pPr>
        <w:spacing w:line="360" w:lineRule="auto"/>
        <w:rPr>
          <w:sz w:val="24"/>
        </w:rPr>
      </w:pPr>
    </w:p>
    <w:p w:rsidR="003E5A56" w:rsidRPr="0001500F" w:rsidRDefault="003E5A56" w:rsidP="003E5A56">
      <w:pPr>
        <w:spacing w:line="360" w:lineRule="auto"/>
        <w:rPr>
          <w:sz w:val="24"/>
        </w:rPr>
      </w:pPr>
      <w:r w:rsidRPr="0001500F">
        <w:rPr>
          <w:sz w:val="24"/>
        </w:rPr>
        <w:t>Основными целями создания, ведения и реализации карты профессионального роста являются:</w:t>
      </w:r>
    </w:p>
    <w:p w:rsidR="003E5A56" w:rsidRPr="0001500F" w:rsidRDefault="003E5A56" w:rsidP="00FA3634">
      <w:pPr>
        <w:pStyle w:val="a5"/>
        <w:numPr>
          <w:ilvl w:val="0"/>
          <w:numId w:val="35"/>
        </w:numPr>
        <w:spacing w:line="360" w:lineRule="auto"/>
        <w:ind w:left="0" w:firstLine="709"/>
        <w:rPr>
          <w:sz w:val="24"/>
        </w:rPr>
      </w:pPr>
      <w:r w:rsidRPr="0001500F">
        <w:rPr>
          <w:sz w:val="24"/>
        </w:rPr>
        <w:t>углубление профессиональной специализации;</w:t>
      </w:r>
    </w:p>
    <w:p w:rsidR="003E5A56" w:rsidRPr="0001500F" w:rsidRDefault="003E5A56" w:rsidP="00FA3634">
      <w:pPr>
        <w:pStyle w:val="a5"/>
        <w:numPr>
          <w:ilvl w:val="0"/>
          <w:numId w:val="35"/>
        </w:numPr>
        <w:spacing w:line="360" w:lineRule="auto"/>
        <w:ind w:left="0" w:firstLine="709"/>
        <w:rPr>
          <w:sz w:val="24"/>
        </w:rPr>
      </w:pPr>
      <w:r w:rsidRPr="0001500F">
        <w:rPr>
          <w:sz w:val="24"/>
        </w:rPr>
        <w:t>актуализация и совершенствование профессиональных знаний, умений и навыков в условиях цифровой трансформации управленческой деятельности;</w:t>
      </w:r>
    </w:p>
    <w:p w:rsidR="003E5A56" w:rsidRPr="0001500F" w:rsidRDefault="003E5A56" w:rsidP="00FA3634">
      <w:pPr>
        <w:pStyle w:val="a5"/>
        <w:numPr>
          <w:ilvl w:val="0"/>
          <w:numId w:val="35"/>
        </w:numPr>
        <w:spacing w:line="360" w:lineRule="auto"/>
        <w:ind w:left="0" w:firstLine="709"/>
        <w:rPr>
          <w:sz w:val="24"/>
        </w:rPr>
      </w:pPr>
      <w:r w:rsidRPr="0001500F">
        <w:rPr>
          <w:sz w:val="24"/>
        </w:rPr>
        <w:t>повышение уровня профессионализма и компетентности работников;</w:t>
      </w:r>
    </w:p>
    <w:p w:rsidR="003E5A56" w:rsidRPr="0001500F" w:rsidRDefault="003E5A56" w:rsidP="00FA3634">
      <w:pPr>
        <w:pStyle w:val="a5"/>
        <w:numPr>
          <w:ilvl w:val="0"/>
          <w:numId w:val="35"/>
        </w:numPr>
        <w:spacing w:line="360" w:lineRule="auto"/>
        <w:ind w:left="0" w:firstLine="709"/>
        <w:rPr>
          <w:sz w:val="24"/>
        </w:rPr>
      </w:pPr>
      <w:r w:rsidRPr="0001500F">
        <w:rPr>
          <w:sz w:val="24"/>
        </w:rPr>
        <w:t>обеспечение постоянного, непрерывного профессионального развития работников.</w:t>
      </w:r>
    </w:p>
    <w:p w:rsidR="003E5A56" w:rsidRPr="0001500F" w:rsidRDefault="003E5A56" w:rsidP="003E5A56">
      <w:pPr>
        <w:spacing w:line="360" w:lineRule="auto"/>
        <w:rPr>
          <w:sz w:val="24"/>
        </w:rPr>
      </w:pPr>
      <w:r w:rsidRPr="0001500F">
        <w:rPr>
          <w:sz w:val="24"/>
        </w:rPr>
        <w:lastRenderedPageBreak/>
        <w:t>При создании карты профессионального роста необходимо:</w:t>
      </w:r>
    </w:p>
    <w:p w:rsidR="003E5A56" w:rsidRPr="0001500F" w:rsidRDefault="003E5A56" w:rsidP="00FA3634">
      <w:pPr>
        <w:pStyle w:val="a5"/>
        <w:numPr>
          <w:ilvl w:val="0"/>
          <w:numId w:val="36"/>
        </w:numPr>
        <w:spacing w:line="360" w:lineRule="auto"/>
        <w:ind w:left="0" w:firstLine="709"/>
        <w:rPr>
          <w:sz w:val="24"/>
        </w:rPr>
      </w:pPr>
      <w:r w:rsidRPr="0001500F">
        <w:rPr>
          <w:sz w:val="24"/>
        </w:rPr>
        <w:t>базироваться на принципах государственной службы (для государственных служащих);</w:t>
      </w:r>
    </w:p>
    <w:p w:rsidR="003E5A56" w:rsidRPr="0001500F" w:rsidRDefault="003E5A56" w:rsidP="00FA3634">
      <w:pPr>
        <w:pStyle w:val="a5"/>
        <w:numPr>
          <w:ilvl w:val="0"/>
          <w:numId w:val="36"/>
        </w:numPr>
        <w:spacing w:line="360" w:lineRule="auto"/>
        <w:ind w:left="0" w:firstLine="709"/>
        <w:rPr>
          <w:sz w:val="24"/>
        </w:rPr>
      </w:pPr>
      <w:r w:rsidRPr="0001500F">
        <w:rPr>
          <w:sz w:val="24"/>
        </w:rPr>
        <w:t>учитывать цели, ожидания, потребности и мотивы работников, их соответствие целям, ценностям, специфике деятельности и возможностям организации;</w:t>
      </w:r>
    </w:p>
    <w:p w:rsidR="003E5A56" w:rsidRPr="0001500F" w:rsidRDefault="003E5A56" w:rsidP="00FA3634">
      <w:pPr>
        <w:pStyle w:val="a5"/>
        <w:numPr>
          <w:ilvl w:val="0"/>
          <w:numId w:val="36"/>
        </w:numPr>
        <w:spacing w:line="360" w:lineRule="auto"/>
        <w:ind w:left="0" w:firstLine="709"/>
        <w:rPr>
          <w:sz w:val="24"/>
        </w:rPr>
      </w:pPr>
      <w:r w:rsidRPr="0001500F">
        <w:rPr>
          <w:sz w:val="24"/>
        </w:rPr>
        <w:t xml:space="preserve">объективно оценивать способности, возможности и индивидуальные особенности работника. </w:t>
      </w:r>
    </w:p>
    <w:p w:rsidR="003E5A56" w:rsidRPr="0001500F" w:rsidRDefault="003E5A56" w:rsidP="003E5A56">
      <w:pPr>
        <w:spacing w:line="360" w:lineRule="auto"/>
        <w:rPr>
          <w:sz w:val="24"/>
        </w:rPr>
      </w:pPr>
      <w:r w:rsidRPr="0001500F">
        <w:rPr>
          <w:sz w:val="24"/>
        </w:rPr>
        <w:t xml:space="preserve">Структура карты профессионального роста состоит из следующих блоков: </w:t>
      </w:r>
    </w:p>
    <w:p w:rsidR="003E5A56" w:rsidRPr="0001500F" w:rsidRDefault="003E5A56" w:rsidP="00FA3634">
      <w:pPr>
        <w:pStyle w:val="a5"/>
        <w:numPr>
          <w:ilvl w:val="0"/>
          <w:numId w:val="37"/>
        </w:numPr>
        <w:spacing w:line="360" w:lineRule="auto"/>
        <w:ind w:left="0" w:firstLine="709"/>
        <w:rPr>
          <w:sz w:val="24"/>
        </w:rPr>
      </w:pPr>
      <w:r w:rsidRPr="0001500F">
        <w:rPr>
          <w:sz w:val="24"/>
        </w:rPr>
        <w:t>план мероприятий профессионального роста работника;</w:t>
      </w:r>
    </w:p>
    <w:p w:rsidR="003E5A56" w:rsidRPr="0001500F" w:rsidRDefault="003E5A56" w:rsidP="00FA3634">
      <w:pPr>
        <w:pStyle w:val="a5"/>
        <w:numPr>
          <w:ilvl w:val="0"/>
          <w:numId w:val="37"/>
        </w:numPr>
        <w:spacing w:line="360" w:lineRule="auto"/>
        <w:ind w:left="0" w:firstLine="709"/>
        <w:rPr>
          <w:sz w:val="24"/>
        </w:rPr>
      </w:pPr>
      <w:r w:rsidRPr="0001500F">
        <w:rPr>
          <w:sz w:val="24"/>
        </w:rPr>
        <w:t>форма реализации мероприятий профессионального развития работника;</w:t>
      </w:r>
    </w:p>
    <w:p w:rsidR="003E5A56" w:rsidRPr="0001500F" w:rsidRDefault="003E5A56" w:rsidP="00FA3634">
      <w:pPr>
        <w:pStyle w:val="a5"/>
        <w:numPr>
          <w:ilvl w:val="0"/>
          <w:numId w:val="37"/>
        </w:numPr>
        <w:spacing w:line="360" w:lineRule="auto"/>
        <w:ind w:left="0" w:firstLine="709"/>
        <w:rPr>
          <w:sz w:val="24"/>
        </w:rPr>
      </w:pPr>
      <w:r w:rsidRPr="0001500F">
        <w:rPr>
          <w:sz w:val="24"/>
        </w:rPr>
        <w:t>контрольный срок выполнения мероприятий (плана);</w:t>
      </w:r>
    </w:p>
    <w:p w:rsidR="003E5A56" w:rsidRPr="0001500F" w:rsidRDefault="003E5A56" w:rsidP="00FA3634">
      <w:pPr>
        <w:pStyle w:val="a5"/>
        <w:numPr>
          <w:ilvl w:val="0"/>
          <w:numId w:val="37"/>
        </w:numPr>
        <w:spacing w:line="360" w:lineRule="auto"/>
        <w:ind w:left="0" w:firstLine="709"/>
        <w:rPr>
          <w:sz w:val="24"/>
        </w:rPr>
      </w:pPr>
      <w:r w:rsidRPr="0001500F">
        <w:rPr>
          <w:sz w:val="24"/>
        </w:rPr>
        <w:t>ожидаемый результат;</w:t>
      </w:r>
    </w:p>
    <w:p w:rsidR="003E5A56" w:rsidRPr="0001500F" w:rsidRDefault="003E5A56" w:rsidP="00FA3634">
      <w:pPr>
        <w:pStyle w:val="a5"/>
        <w:numPr>
          <w:ilvl w:val="0"/>
          <w:numId w:val="37"/>
        </w:numPr>
        <w:spacing w:line="360" w:lineRule="auto"/>
        <w:ind w:left="0" w:firstLine="709"/>
        <w:rPr>
          <w:sz w:val="24"/>
        </w:rPr>
      </w:pPr>
      <w:r w:rsidRPr="0001500F">
        <w:rPr>
          <w:sz w:val="24"/>
        </w:rPr>
        <w:t>документы, подтверждающие завершение работником обучения, выполнение запланированного мероприятия (плана).</w:t>
      </w:r>
    </w:p>
    <w:p w:rsidR="003E5A56" w:rsidRPr="0001500F" w:rsidRDefault="003E5A56" w:rsidP="003E5A56">
      <w:pPr>
        <w:spacing w:line="360" w:lineRule="auto"/>
        <w:rPr>
          <w:sz w:val="24"/>
        </w:rPr>
      </w:pPr>
      <w:r w:rsidRPr="0001500F">
        <w:rPr>
          <w:sz w:val="24"/>
        </w:rPr>
        <w:t>Создание карты профессионального роста подразумевает следующий алгоритм действий:</w:t>
      </w:r>
    </w:p>
    <w:p w:rsidR="003E5A56" w:rsidRPr="0001500F" w:rsidRDefault="003E5A56" w:rsidP="00FA3634">
      <w:pPr>
        <w:pStyle w:val="a5"/>
        <w:numPr>
          <w:ilvl w:val="0"/>
          <w:numId w:val="38"/>
        </w:numPr>
        <w:spacing w:line="360" w:lineRule="auto"/>
        <w:ind w:left="0" w:firstLine="709"/>
        <w:rPr>
          <w:sz w:val="24"/>
        </w:rPr>
      </w:pPr>
      <w:r w:rsidRPr="0001500F">
        <w:rPr>
          <w:sz w:val="24"/>
        </w:rPr>
        <w:t>анализ сведений о квалификации, степени профессиональной подготовленности работника, получении им дополнительного профессионального образования;</w:t>
      </w:r>
    </w:p>
    <w:p w:rsidR="003E5A56" w:rsidRPr="0001500F" w:rsidRDefault="003E5A56" w:rsidP="00FA3634">
      <w:pPr>
        <w:pStyle w:val="a5"/>
        <w:numPr>
          <w:ilvl w:val="0"/>
          <w:numId w:val="38"/>
        </w:numPr>
        <w:spacing w:line="360" w:lineRule="auto"/>
        <w:ind w:left="0" w:firstLine="709"/>
        <w:rPr>
          <w:sz w:val="24"/>
        </w:rPr>
      </w:pPr>
      <w:r w:rsidRPr="0001500F">
        <w:rPr>
          <w:sz w:val="24"/>
        </w:rPr>
        <w:t xml:space="preserve">формирование перечня мероприятий по профессиональному развитию работника; </w:t>
      </w:r>
    </w:p>
    <w:p w:rsidR="003E5A56" w:rsidRPr="0001500F" w:rsidRDefault="003E5A56" w:rsidP="00FA3634">
      <w:pPr>
        <w:pStyle w:val="a5"/>
        <w:numPr>
          <w:ilvl w:val="0"/>
          <w:numId w:val="38"/>
        </w:numPr>
        <w:spacing w:line="360" w:lineRule="auto"/>
        <w:ind w:left="0" w:firstLine="709"/>
        <w:rPr>
          <w:sz w:val="24"/>
        </w:rPr>
      </w:pPr>
      <w:r w:rsidRPr="0001500F">
        <w:rPr>
          <w:sz w:val="24"/>
        </w:rPr>
        <w:t xml:space="preserve">определение с участием работника конкретных способов и путей углубления профессиональной специализации, получения новых знаний, умений и навыков; </w:t>
      </w:r>
    </w:p>
    <w:p w:rsidR="003E5A56" w:rsidRPr="0001500F" w:rsidRDefault="003E5A56" w:rsidP="00FA3634">
      <w:pPr>
        <w:pStyle w:val="a5"/>
        <w:numPr>
          <w:ilvl w:val="0"/>
          <w:numId w:val="38"/>
        </w:numPr>
        <w:spacing w:line="360" w:lineRule="auto"/>
        <w:ind w:left="0" w:firstLine="709"/>
        <w:rPr>
          <w:sz w:val="24"/>
        </w:rPr>
      </w:pPr>
      <w:r w:rsidRPr="0001500F">
        <w:rPr>
          <w:sz w:val="24"/>
        </w:rPr>
        <w:t>закрепление ответственности, в том числе: установление контрольных сроков выполнения запланированных мероприятий, этапов их реализации (при необходимости) и формы отчетности об их выполнении;</w:t>
      </w:r>
    </w:p>
    <w:p w:rsidR="003E5A56" w:rsidRPr="0001500F" w:rsidRDefault="003E5A56" w:rsidP="00FA3634">
      <w:pPr>
        <w:pStyle w:val="a5"/>
        <w:numPr>
          <w:ilvl w:val="0"/>
          <w:numId w:val="38"/>
        </w:numPr>
        <w:spacing w:line="360" w:lineRule="auto"/>
        <w:ind w:left="0" w:firstLine="709"/>
        <w:rPr>
          <w:sz w:val="24"/>
        </w:rPr>
      </w:pPr>
      <w:r w:rsidRPr="0001500F">
        <w:rPr>
          <w:sz w:val="24"/>
        </w:rPr>
        <w:t>ознакомление с картой профессионального роста работника, для которого она создана, и его непосредственного руководителя.</w:t>
      </w:r>
    </w:p>
    <w:p w:rsidR="003E5A56" w:rsidRPr="0001500F" w:rsidRDefault="003E5A56" w:rsidP="003E5A56">
      <w:pPr>
        <w:spacing w:line="360" w:lineRule="auto"/>
        <w:rPr>
          <w:sz w:val="24"/>
        </w:rPr>
      </w:pPr>
      <w:r w:rsidRPr="0001500F">
        <w:rPr>
          <w:sz w:val="24"/>
        </w:rPr>
        <w:t>В карту целесообразно включать следующие мероприятия профессионального роста:</w:t>
      </w:r>
    </w:p>
    <w:p w:rsidR="003E5A56" w:rsidRPr="0001500F" w:rsidRDefault="003E5A56" w:rsidP="00FA3634">
      <w:pPr>
        <w:pStyle w:val="a5"/>
        <w:numPr>
          <w:ilvl w:val="0"/>
          <w:numId w:val="39"/>
        </w:numPr>
        <w:spacing w:line="360" w:lineRule="auto"/>
        <w:ind w:left="0" w:firstLine="709"/>
        <w:rPr>
          <w:sz w:val="24"/>
        </w:rPr>
      </w:pPr>
      <w:r w:rsidRPr="0001500F">
        <w:rPr>
          <w:sz w:val="24"/>
        </w:rPr>
        <w:t>дополнительное профессиональное образование (подготовка, переподготовка и повышение квалификации);</w:t>
      </w:r>
    </w:p>
    <w:p w:rsidR="003E5A56" w:rsidRPr="0001500F" w:rsidRDefault="003E5A56" w:rsidP="00FA3634">
      <w:pPr>
        <w:pStyle w:val="a5"/>
        <w:numPr>
          <w:ilvl w:val="0"/>
          <w:numId w:val="39"/>
        </w:numPr>
        <w:spacing w:line="360" w:lineRule="auto"/>
        <w:ind w:left="0" w:firstLine="709"/>
        <w:rPr>
          <w:sz w:val="24"/>
        </w:rPr>
      </w:pPr>
      <w:r w:rsidRPr="0001500F">
        <w:rPr>
          <w:sz w:val="24"/>
        </w:rPr>
        <w:t>обучающие мероприятия (участие в конференциях, семинарах, круглых столах, тренингах, деловых играх и др.);</w:t>
      </w:r>
    </w:p>
    <w:p w:rsidR="003E5A56" w:rsidRPr="0001500F" w:rsidRDefault="003E5A56" w:rsidP="00FA3634">
      <w:pPr>
        <w:pStyle w:val="a5"/>
        <w:numPr>
          <w:ilvl w:val="0"/>
          <w:numId w:val="39"/>
        </w:numPr>
        <w:spacing w:line="360" w:lineRule="auto"/>
        <w:ind w:left="0" w:firstLine="709"/>
        <w:rPr>
          <w:sz w:val="24"/>
        </w:rPr>
      </w:pPr>
      <w:r w:rsidRPr="0001500F">
        <w:rPr>
          <w:sz w:val="24"/>
        </w:rPr>
        <w:lastRenderedPageBreak/>
        <w:t>мероприятия по изучению, освоению и обмену профессиональным опытом внутри и (или) вне организации (стажировки, командировки, ротации, замещение должности (исполнение обязанностей), делегирование полномочий, подготовка отчетных материалов и др.);</w:t>
      </w:r>
    </w:p>
    <w:p w:rsidR="003E5A56" w:rsidRPr="0001500F" w:rsidRDefault="003E5A56" w:rsidP="00FA3634">
      <w:pPr>
        <w:pStyle w:val="a5"/>
        <w:numPr>
          <w:ilvl w:val="0"/>
          <w:numId w:val="39"/>
        </w:numPr>
        <w:spacing w:line="360" w:lineRule="auto"/>
        <w:ind w:left="0" w:firstLine="709"/>
        <w:rPr>
          <w:sz w:val="24"/>
        </w:rPr>
      </w:pPr>
      <w:r w:rsidRPr="0001500F">
        <w:rPr>
          <w:sz w:val="24"/>
        </w:rPr>
        <w:t>самообразование (подготовка рефератов, аналитических докладов, обзоров, иных материалов по результатам изучения передового практического опыта, научно-практической, методической литературы по различным направлениям профессиональной деятельности и др.);</w:t>
      </w:r>
    </w:p>
    <w:p w:rsidR="003E5A56" w:rsidRPr="0001500F" w:rsidRDefault="003E5A56" w:rsidP="00FA3634">
      <w:pPr>
        <w:pStyle w:val="a5"/>
        <w:numPr>
          <w:ilvl w:val="0"/>
          <w:numId w:val="39"/>
        </w:numPr>
        <w:spacing w:line="360" w:lineRule="auto"/>
        <w:ind w:left="0" w:firstLine="709"/>
        <w:rPr>
          <w:sz w:val="24"/>
        </w:rPr>
      </w:pPr>
      <w:r w:rsidRPr="0001500F">
        <w:rPr>
          <w:sz w:val="24"/>
        </w:rPr>
        <w:t>иные мероприятия (публикационная активность, педагогическая деятельность (чтение лекций), обучение работников свободному владению иностранным языком, подготовка научных работ и др.).</w:t>
      </w:r>
    </w:p>
    <w:p w:rsidR="003E5A56" w:rsidRPr="0001500F" w:rsidRDefault="003E5A56" w:rsidP="003E5A56">
      <w:pPr>
        <w:spacing w:line="360" w:lineRule="auto"/>
        <w:rPr>
          <w:sz w:val="24"/>
        </w:rPr>
      </w:pPr>
      <w:r w:rsidRPr="0001500F">
        <w:rPr>
          <w:sz w:val="24"/>
        </w:rPr>
        <w:t>Определение видов, форм, сроков, специальностей и направлений обучения, выбор программ и учреждений образования осуществляется с учетом задач и функций организации, степени подготовленности и мнения работника, квалификационных требований к занимаемой должности.</w:t>
      </w:r>
    </w:p>
    <w:p w:rsidR="003E5A56" w:rsidRPr="0001500F" w:rsidRDefault="003E5A56" w:rsidP="003E5A56">
      <w:pPr>
        <w:spacing w:line="360" w:lineRule="auto"/>
        <w:rPr>
          <w:sz w:val="24"/>
        </w:rPr>
      </w:pPr>
      <w:r w:rsidRPr="0001500F">
        <w:rPr>
          <w:sz w:val="24"/>
        </w:rPr>
        <w:t xml:space="preserve">Программа профессионального роста может быть краткосрочной (на 1–2 года), среднесрочной (на 3–5 лет, </w:t>
      </w:r>
      <w:proofErr w:type="spellStart"/>
      <w:r w:rsidRPr="0001500F">
        <w:rPr>
          <w:sz w:val="24"/>
        </w:rPr>
        <w:t>межаттестационный</w:t>
      </w:r>
      <w:proofErr w:type="spellEnd"/>
      <w:r w:rsidRPr="0001500F">
        <w:rPr>
          <w:sz w:val="24"/>
        </w:rPr>
        <w:t xml:space="preserve"> период), долгосрочной (на период свыше 5 лет).  </w:t>
      </w:r>
    </w:p>
    <w:p w:rsidR="003E5A56" w:rsidRPr="0001500F" w:rsidRDefault="003E5A56" w:rsidP="003E5A56">
      <w:pPr>
        <w:spacing w:line="360" w:lineRule="auto"/>
        <w:rPr>
          <w:sz w:val="24"/>
        </w:rPr>
      </w:pPr>
      <w:r w:rsidRPr="0001500F">
        <w:rPr>
          <w:sz w:val="24"/>
        </w:rPr>
        <w:t xml:space="preserve">Карта профессионального роста согласовывается кадровой службой с непосредственным руководителем работника и составляется в трех экземплярах: для работника, его непосредственного руководителя и кадровой службы (для контроля за выполнением). </w:t>
      </w:r>
    </w:p>
    <w:p w:rsidR="003E5A56" w:rsidRPr="0001500F" w:rsidRDefault="003E5A56" w:rsidP="003E5A56">
      <w:pPr>
        <w:spacing w:line="360" w:lineRule="auto"/>
        <w:rPr>
          <w:sz w:val="24"/>
        </w:rPr>
      </w:pPr>
      <w:r w:rsidRPr="0001500F">
        <w:rPr>
          <w:sz w:val="24"/>
        </w:rPr>
        <w:t>Ведение карты профессионального роста предполагает мониторинг, сбор и учет информации, контроль кадровой службой и непосредственным руководителем работника выполнения плана мероприятий профессионального роста, а также проведение по мере необходимости, но не реже одного раза в год, анализа, оценки результатов реализации данного плана, его актуализации с участием работника.</w:t>
      </w:r>
    </w:p>
    <w:p w:rsidR="003E5A56" w:rsidRPr="0001500F" w:rsidRDefault="003E5A56" w:rsidP="003E5A56">
      <w:pPr>
        <w:spacing w:line="360" w:lineRule="auto"/>
        <w:rPr>
          <w:sz w:val="24"/>
        </w:rPr>
      </w:pPr>
      <w:r w:rsidRPr="0001500F">
        <w:rPr>
          <w:sz w:val="24"/>
        </w:rPr>
        <w:t xml:space="preserve">Реализация карты профессионального роста подразумевает использование ее кадровой службой и непосредственным руководителем для развития работника, раскрытия и эффективного использования его кадрового и трудового потенциала, стимулирования к эффективному труду. </w:t>
      </w:r>
    </w:p>
    <w:p w:rsidR="003E5A56" w:rsidRPr="0001500F" w:rsidRDefault="003E5A56" w:rsidP="003E5A56">
      <w:pPr>
        <w:spacing w:line="360" w:lineRule="auto"/>
        <w:rPr>
          <w:sz w:val="24"/>
        </w:rPr>
      </w:pPr>
      <w:r w:rsidRPr="0001500F">
        <w:rPr>
          <w:sz w:val="24"/>
        </w:rPr>
        <w:t>Ожидаемые результаты и оценка реализации карты профессионального роста определяются приведенными выше целями.</w:t>
      </w:r>
    </w:p>
    <w:p w:rsidR="003E5A56" w:rsidRPr="0001500F" w:rsidRDefault="003E5A56" w:rsidP="003E5A56">
      <w:pPr>
        <w:spacing w:line="360" w:lineRule="auto"/>
        <w:rPr>
          <w:sz w:val="24"/>
        </w:rPr>
      </w:pPr>
      <w:r w:rsidRPr="0001500F">
        <w:rPr>
          <w:sz w:val="24"/>
        </w:rPr>
        <w:t>Реализация карты профессионального роста также позволит:</w:t>
      </w:r>
    </w:p>
    <w:p w:rsidR="003E5A56" w:rsidRPr="0001500F" w:rsidRDefault="003E5A56" w:rsidP="00FA3634">
      <w:pPr>
        <w:pStyle w:val="a5"/>
        <w:numPr>
          <w:ilvl w:val="0"/>
          <w:numId w:val="40"/>
        </w:numPr>
        <w:spacing w:line="360" w:lineRule="auto"/>
        <w:ind w:left="0" w:firstLine="709"/>
        <w:rPr>
          <w:sz w:val="24"/>
        </w:rPr>
      </w:pPr>
      <w:r w:rsidRPr="0001500F">
        <w:rPr>
          <w:sz w:val="24"/>
        </w:rPr>
        <w:lastRenderedPageBreak/>
        <w:t>осуществлять целенаправленные мероприятия по профессиональному росту работников исходя из их целей и ожиданий, а также целей и задач организации;</w:t>
      </w:r>
    </w:p>
    <w:p w:rsidR="003E5A56" w:rsidRPr="0001500F" w:rsidRDefault="003E5A56" w:rsidP="00FA3634">
      <w:pPr>
        <w:pStyle w:val="a5"/>
        <w:numPr>
          <w:ilvl w:val="0"/>
          <w:numId w:val="40"/>
        </w:numPr>
        <w:spacing w:line="360" w:lineRule="auto"/>
        <w:ind w:left="0" w:firstLine="709"/>
        <w:rPr>
          <w:sz w:val="24"/>
        </w:rPr>
      </w:pPr>
      <w:r w:rsidRPr="0001500F">
        <w:rPr>
          <w:sz w:val="24"/>
        </w:rPr>
        <w:t>обеспечивать уровень квалификации работников, необходимый для надлежащего выполнения служебных обязанностей;</w:t>
      </w:r>
    </w:p>
    <w:p w:rsidR="003E5A56" w:rsidRPr="0001500F" w:rsidRDefault="003E5A56" w:rsidP="00FA3634">
      <w:pPr>
        <w:pStyle w:val="a5"/>
        <w:numPr>
          <w:ilvl w:val="0"/>
          <w:numId w:val="40"/>
        </w:numPr>
        <w:spacing w:line="360" w:lineRule="auto"/>
        <w:ind w:left="0" w:firstLine="709"/>
        <w:rPr>
          <w:sz w:val="24"/>
        </w:rPr>
      </w:pPr>
      <w:r w:rsidRPr="0001500F">
        <w:rPr>
          <w:sz w:val="24"/>
        </w:rPr>
        <w:t>внедрять новые компетенции в практику профессиональной деятельности работников;</w:t>
      </w:r>
    </w:p>
    <w:p w:rsidR="003E5A56" w:rsidRPr="0001500F" w:rsidRDefault="003E5A56" w:rsidP="00FA3634">
      <w:pPr>
        <w:pStyle w:val="a5"/>
        <w:numPr>
          <w:ilvl w:val="0"/>
          <w:numId w:val="40"/>
        </w:numPr>
        <w:spacing w:line="360" w:lineRule="auto"/>
        <w:ind w:left="0" w:firstLine="709"/>
        <w:rPr>
          <w:sz w:val="24"/>
        </w:rPr>
      </w:pPr>
      <w:r w:rsidRPr="0001500F">
        <w:rPr>
          <w:sz w:val="24"/>
        </w:rPr>
        <w:t>повышать результативность и эффективность профессиональной деятельности работников.</w:t>
      </w:r>
    </w:p>
    <w:p w:rsidR="003E5A56" w:rsidRPr="0001500F" w:rsidRDefault="003E5A56" w:rsidP="003E5A56">
      <w:pPr>
        <w:spacing w:line="360" w:lineRule="auto"/>
        <w:rPr>
          <w:sz w:val="24"/>
        </w:rPr>
      </w:pPr>
      <w:r w:rsidRPr="0001500F">
        <w:rPr>
          <w:sz w:val="24"/>
        </w:rPr>
        <w:t>Результаты выполнения плана мероприятий по профессиональному росту являются одним из оснований служебного продвижения работника, учитываются при проведении его аттестации, принятии решения о включении в резерв руководящих кадров и т.д.</w:t>
      </w:r>
    </w:p>
    <w:p w:rsidR="003E5A56" w:rsidRPr="0001500F" w:rsidRDefault="003E5A56" w:rsidP="003E5A56">
      <w:pPr>
        <w:spacing w:line="360" w:lineRule="auto"/>
        <w:rPr>
          <w:sz w:val="24"/>
        </w:rPr>
      </w:pPr>
      <w:r w:rsidRPr="0001500F">
        <w:rPr>
          <w:sz w:val="24"/>
        </w:rPr>
        <w:t>Проект карты профессионального роста приведен в приложении</w:t>
      </w:r>
      <w:r w:rsidR="007D50B2" w:rsidRPr="0001500F">
        <w:rPr>
          <w:sz w:val="24"/>
        </w:rPr>
        <w:t xml:space="preserve"> </w:t>
      </w:r>
      <w:r w:rsidR="0001500F" w:rsidRPr="0001500F">
        <w:rPr>
          <w:sz w:val="24"/>
        </w:rPr>
        <w:t>9.</w:t>
      </w:r>
    </w:p>
    <w:p w:rsidR="003E5A56" w:rsidRPr="0001500F" w:rsidRDefault="003E5A56" w:rsidP="006D161B">
      <w:pPr>
        <w:spacing w:line="360" w:lineRule="auto"/>
        <w:rPr>
          <w:sz w:val="24"/>
        </w:rPr>
      </w:pPr>
    </w:p>
    <w:p w:rsidR="003E5A56" w:rsidRPr="0001500F" w:rsidRDefault="00321019" w:rsidP="006D161B">
      <w:pPr>
        <w:spacing w:line="360" w:lineRule="auto"/>
        <w:rPr>
          <w:b/>
          <w:sz w:val="24"/>
        </w:rPr>
      </w:pPr>
      <w:r w:rsidRPr="0001500F">
        <w:rPr>
          <w:b/>
          <w:sz w:val="24"/>
        </w:rPr>
        <w:t>4</w:t>
      </w:r>
      <w:r w:rsidR="003E5A56" w:rsidRPr="0001500F">
        <w:rPr>
          <w:b/>
          <w:sz w:val="24"/>
        </w:rPr>
        <w:t xml:space="preserve">.4 Формирование </w:t>
      </w:r>
      <w:r w:rsidR="00C40C18" w:rsidRPr="0001500F">
        <w:rPr>
          <w:b/>
          <w:sz w:val="24"/>
        </w:rPr>
        <w:t xml:space="preserve">и реализация </w:t>
      </w:r>
      <w:r w:rsidR="003E5A56" w:rsidRPr="0001500F">
        <w:rPr>
          <w:b/>
          <w:sz w:val="24"/>
        </w:rPr>
        <w:t>карты карьеры</w:t>
      </w:r>
    </w:p>
    <w:p w:rsidR="003E5A56" w:rsidRPr="0001500F" w:rsidRDefault="003E5A56" w:rsidP="006D161B">
      <w:pPr>
        <w:spacing w:line="360" w:lineRule="auto"/>
        <w:rPr>
          <w:sz w:val="24"/>
        </w:rPr>
      </w:pPr>
    </w:p>
    <w:p w:rsidR="003E5A56" w:rsidRPr="0001500F" w:rsidRDefault="003E5A56" w:rsidP="00D0653E">
      <w:pPr>
        <w:spacing w:line="360" w:lineRule="auto"/>
        <w:rPr>
          <w:rFonts w:cs="Times New Roman"/>
          <w:sz w:val="24"/>
          <w:szCs w:val="24"/>
        </w:rPr>
      </w:pPr>
      <w:r w:rsidRPr="0001500F">
        <w:rPr>
          <w:rFonts w:cs="Times New Roman"/>
          <w:sz w:val="24"/>
          <w:szCs w:val="24"/>
        </w:rPr>
        <w:t>Основными целями создания, ведения и реализации карты карьеры являются:</w:t>
      </w:r>
    </w:p>
    <w:p w:rsidR="003E5A56" w:rsidRPr="0001500F" w:rsidRDefault="003E5A56" w:rsidP="00FA3634">
      <w:pPr>
        <w:pStyle w:val="a5"/>
        <w:numPr>
          <w:ilvl w:val="0"/>
          <w:numId w:val="40"/>
        </w:numPr>
        <w:spacing w:line="360" w:lineRule="auto"/>
        <w:ind w:left="0" w:firstLine="709"/>
        <w:rPr>
          <w:rFonts w:cs="Times New Roman"/>
          <w:sz w:val="24"/>
          <w:szCs w:val="24"/>
        </w:rPr>
      </w:pPr>
      <w:r w:rsidRPr="0001500F">
        <w:rPr>
          <w:rFonts w:cs="Times New Roman"/>
          <w:sz w:val="24"/>
          <w:szCs w:val="24"/>
        </w:rPr>
        <w:t>разработка программы служебного продвижения (горизонтального и/или вертикального) работников;</w:t>
      </w:r>
    </w:p>
    <w:p w:rsidR="003E5A56" w:rsidRPr="0001500F" w:rsidRDefault="003E5A56" w:rsidP="00FA3634">
      <w:pPr>
        <w:pStyle w:val="a5"/>
        <w:numPr>
          <w:ilvl w:val="0"/>
          <w:numId w:val="40"/>
        </w:numPr>
        <w:spacing w:line="360" w:lineRule="auto"/>
        <w:ind w:left="0" w:firstLine="709"/>
        <w:rPr>
          <w:rFonts w:cs="Times New Roman"/>
          <w:sz w:val="24"/>
          <w:szCs w:val="24"/>
        </w:rPr>
      </w:pPr>
      <w:r w:rsidRPr="0001500F">
        <w:rPr>
          <w:rFonts w:cs="Times New Roman"/>
          <w:sz w:val="24"/>
          <w:szCs w:val="24"/>
        </w:rPr>
        <w:t>приобретение работниками специальных и управленческих компетенций, необходимых для занятия планируемой должности;</w:t>
      </w:r>
    </w:p>
    <w:p w:rsidR="003E5A56" w:rsidRPr="0001500F" w:rsidRDefault="003E5A56" w:rsidP="00FA3634">
      <w:pPr>
        <w:pStyle w:val="a5"/>
        <w:numPr>
          <w:ilvl w:val="0"/>
          <w:numId w:val="40"/>
        </w:numPr>
        <w:spacing w:line="360" w:lineRule="auto"/>
        <w:ind w:left="0" w:firstLine="709"/>
        <w:rPr>
          <w:rFonts w:cs="Times New Roman"/>
          <w:sz w:val="24"/>
          <w:szCs w:val="24"/>
        </w:rPr>
      </w:pPr>
      <w:r w:rsidRPr="0001500F">
        <w:rPr>
          <w:rFonts w:cs="Times New Roman"/>
          <w:sz w:val="24"/>
          <w:szCs w:val="24"/>
        </w:rPr>
        <w:t>совершенствование форм и методов подбора руководящих кадров;</w:t>
      </w:r>
    </w:p>
    <w:p w:rsidR="003E5A56" w:rsidRPr="0001500F" w:rsidRDefault="003E5A56" w:rsidP="00FA3634">
      <w:pPr>
        <w:pStyle w:val="a5"/>
        <w:numPr>
          <w:ilvl w:val="0"/>
          <w:numId w:val="40"/>
        </w:numPr>
        <w:spacing w:line="360" w:lineRule="auto"/>
        <w:ind w:left="0" w:firstLine="709"/>
        <w:rPr>
          <w:rFonts w:cs="Times New Roman"/>
          <w:sz w:val="24"/>
          <w:szCs w:val="24"/>
        </w:rPr>
      </w:pPr>
      <w:r w:rsidRPr="0001500F">
        <w:rPr>
          <w:rFonts w:cs="Times New Roman"/>
          <w:sz w:val="24"/>
          <w:szCs w:val="24"/>
        </w:rPr>
        <w:t>координация служебного продвижения работников.</w:t>
      </w:r>
    </w:p>
    <w:p w:rsidR="003E5A56" w:rsidRPr="0001500F" w:rsidRDefault="003E5A56" w:rsidP="00D0653E">
      <w:pPr>
        <w:spacing w:line="360" w:lineRule="auto"/>
        <w:rPr>
          <w:rFonts w:cs="Times New Roman"/>
          <w:sz w:val="24"/>
          <w:szCs w:val="24"/>
        </w:rPr>
      </w:pPr>
      <w:r w:rsidRPr="0001500F">
        <w:rPr>
          <w:rFonts w:cs="Times New Roman"/>
          <w:sz w:val="24"/>
          <w:szCs w:val="24"/>
        </w:rPr>
        <w:t xml:space="preserve">Служебное продвижение осуществляется по вертикали (карьерный рост) и горизонтали (ротация).  </w:t>
      </w:r>
    </w:p>
    <w:p w:rsidR="003E5A56" w:rsidRPr="0001500F" w:rsidRDefault="003E5A56" w:rsidP="00D0653E">
      <w:pPr>
        <w:spacing w:line="360" w:lineRule="auto"/>
        <w:rPr>
          <w:rFonts w:cs="Times New Roman"/>
          <w:sz w:val="24"/>
          <w:szCs w:val="24"/>
        </w:rPr>
      </w:pPr>
      <w:r w:rsidRPr="0001500F">
        <w:rPr>
          <w:rFonts w:cs="Times New Roman"/>
          <w:sz w:val="24"/>
          <w:szCs w:val="24"/>
        </w:rPr>
        <w:t xml:space="preserve">Работник имеет право инициировать создание карты карьеры, определить планируемую им должность, профессиональные цели и интересы, а также способы их реализации. </w:t>
      </w:r>
    </w:p>
    <w:p w:rsidR="003E5A56" w:rsidRPr="0001500F" w:rsidRDefault="003E5A56" w:rsidP="00D0653E">
      <w:pPr>
        <w:spacing w:line="360" w:lineRule="auto"/>
        <w:rPr>
          <w:rFonts w:cs="Times New Roman"/>
          <w:sz w:val="24"/>
          <w:szCs w:val="24"/>
        </w:rPr>
      </w:pPr>
      <w:r w:rsidRPr="0001500F">
        <w:rPr>
          <w:rFonts w:cs="Times New Roman"/>
          <w:sz w:val="24"/>
          <w:szCs w:val="24"/>
        </w:rPr>
        <w:t>Непосредственный руководитель работника совместно с кадровой службой обязан объективно оценить и сопоставить ожидания работника по занятию интересующей его должности с его потенциальными возможностями.</w:t>
      </w:r>
    </w:p>
    <w:p w:rsidR="003E5A56" w:rsidRPr="0001500F" w:rsidRDefault="003E5A56" w:rsidP="00D0653E">
      <w:pPr>
        <w:spacing w:line="360" w:lineRule="auto"/>
        <w:rPr>
          <w:rFonts w:cs="Times New Roman"/>
          <w:sz w:val="24"/>
          <w:szCs w:val="24"/>
        </w:rPr>
      </w:pPr>
      <w:r w:rsidRPr="0001500F">
        <w:rPr>
          <w:rFonts w:cs="Times New Roman"/>
          <w:sz w:val="24"/>
          <w:szCs w:val="24"/>
        </w:rPr>
        <w:t>Предложения по кандидатурам для создания карьерной карты могут вносить:</w:t>
      </w:r>
    </w:p>
    <w:p w:rsidR="003E5A56" w:rsidRPr="0001500F" w:rsidRDefault="003E5A56" w:rsidP="00FA3634">
      <w:pPr>
        <w:pStyle w:val="a5"/>
        <w:numPr>
          <w:ilvl w:val="0"/>
          <w:numId w:val="41"/>
        </w:numPr>
        <w:spacing w:line="360" w:lineRule="auto"/>
        <w:ind w:left="0" w:firstLine="709"/>
        <w:rPr>
          <w:rFonts w:cs="Times New Roman"/>
          <w:sz w:val="24"/>
          <w:szCs w:val="24"/>
        </w:rPr>
      </w:pPr>
      <w:r w:rsidRPr="0001500F">
        <w:rPr>
          <w:rFonts w:cs="Times New Roman"/>
          <w:sz w:val="24"/>
          <w:szCs w:val="24"/>
        </w:rPr>
        <w:t xml:space="preserve">руководители структурных подразделений – на должности заместителей структурных подразделений; </w:t>
      </w:r>
    </w:p>
    <w:p w:rsidR="003E5A56" w:rsidRPr="0001500F" w:rsidRDefault="003E5A56" w:rsidP="00FA3634">
      <w:pPr>
        <w:pStyle w:val="a5"/>
        <w:numPr>
          <w:ilvl w:val="0"/>
          <w:numId w:val="41"/>
        </w:numPr>
        <w:spacing w:line="360" w:lineRule="auto"/>
        <w:ind w:left="0" w:firstLine="709"/>
        <w:rPr>
          <w:rFonts w:cs="Times New Roman"/>
          <w:sz w:val="24"/>
          <w:szCs w:val="24"/>
        </w:rPr>
      </w:pPr>
      <w:r w:rsidRPr="0001500F">
        <w:rPr>
          <w:rFonts w:cs="Times New Roman"/>
          <w:sz w:val="24"/>
          <w:szCs w:val="24"/>
        </w:rPr>
        <w:lastRenderedPageBreak/>
        <w:t>курирующие заместители организации – на должности руководителей структурных подразделений данной организации, руководителей нижестоящих (курируемых) организаций;</w:t>
      </w:r>
    </w:p>
    <w:p w:rsidR="003E5A56" w:rsidRPr="0001500F" w:rsidRDefault="003E5A56" w:rsidP="00FA3634">
      <w:pPr>
        <w:pStyle w:val="a5"/>
        <w:numPr>
          <w:ilvl w:val="0"/>
          <w:numId w:val="41"/>
        </w:numPr>
        <w:spacing w:line="360" w:lineRule="auto"/>
        <w:ind w:left="0" w:firstLine="709"/>
        <w:rPr>
          <w:rFonts w:cs="Times New Roman"/>
          <w:sz w:val="24"/>
          <w:szCs w:val="24"/>
        </w:rPr>
      </w:pPr>
      <w:r w:rsidRPr="0001500F">
        <w:rPr>
          <w:rFonts w:cs="Times New Roman"/>
          <w:sz w:val="24"/>
          <w:szCs w:val="24"/>
        </w:rPr>
        <w:t>руководители организации – на должности заместителей руководителей этой организации.</w:t>
      </w:r>
    </w:p>
    <w:p w:rsidR="003E5A56" w:rsidRPr="0001500F" w:rsidRDefault="003E5A56" w:rsidP="00D0653E">
      <w:pPr>
        <w:spacing w:line="360" w:lineRule="auto"/>
        <w:rPr>
          <w:rFonts w:cs="Times New Roman"/>
          <w:sz w:val="24"/>
          <w:szCs w:val="24"/>
        </w:rPr>
      </w:pPr>
      <w:r w:rsidRPr="0001500F">
        <w:rPr>
          <w:rFonts w:cs="Times New Roman"/>
          <w:sz w:val="24"/>
          <w:szCs w:val="24"/>
        </w:rPr>
        <w:t>Основными критериями для принятия решения о создании карты карьеры являются:</w:t>
      </w:r>
    </w:p>
    <w:p w:rsidR="003E5A56" w:rsidRPr="0001500F" w:rsidRDefault="003E5A56" w:rsidP="00FA3634">
      <w:pPr>
        <w:pStyle w:val="a5"/>
        <w:numPr>
          <w:ilvl w:val="0"/>
          <w:numId w:val="42"/>
        </w:numPr>
        <w:spacing w:line="360" w:lineRule="auto"/>
        <w:ind w:left="0" w:firstLine="709"/>
        <w:rPr>
          <w:rFonts w:cs="Times New Roman"/>
          <w:sz w:val="24"/>
          <w:szCs w:val="24"/>
        </w:rPr>
      </w:pPr>
      <w:r w:rsidRPr="0001500F">
        <w:rPr>
          <w:rFonts w:cs="Times New Roman"/>
          <w:sz w:val="24"/>
          <w:szCs w:val="24"/>
        </w:rPr>
        <w:t>заслуги и предшествующий профессиональный опыт работника;</w:t>
      </w:r>
    </w:p>
    <w:p w:rsidR="003E5A56" w:rsidRPr="0001500F" w:rsidRDefault="003E5A56" w:rsidP="00FA3634">
      <w:pPr>
        <w:pStyle w:val="a5"/>
        <w:numPr>
          <w:ilvl w:val="0"/>
          <w:numId w:val="42"/>
        </w:numPr>
        <w:spacing w:line="360" w:lineRule="auto"/>
        <w:ind w:left="0" w:firstLine="709"/>
        <w:rPr>
          <w:rFonts w:cs="Times New Roman"/>
          <w:sz w:val="24"/>
          <w:szCs w:val="24"/>
        </w:rPr>
      </w:pPr>
      <w:r w:rsidRPr="0001500F">
        <w:rPr>
          <w:rFonts w:cs="Times New Roman"/>
          <w:sz w:val="24"/>
          <w:szCs w:val="24"/>
        </w:rPr>
        <w:t>отсутствие действующих дисциплинарных взысканий;</w:t>
      </w:r>
    </w:p>
    <w:p w:rsidR="003E5A56" w:rsidRPr="0001500F" w:rsidRDefault="003E5A56" w:rsidP="00FA3634">
      <w:pPr>
        <w:pStyle w:val="a5"/>
        <w:numPr>
          <w:ilvl w:val="0"/>
          <w:numId w:val="42"/>
        </w:numPr>
        <w:spacing w:line="360" w:lineRule="auto"/>
        <w:ind w:left="0" w:firstLine="709"/>
        <w:rPr>
          <w:rFonts w:cs="Times New Roman"/>
          <w:sz w:val="24"/>
          <w:szCs w:val="24"/>
        </w:rPr>
      </w:pPr>
      <w:r w:rsidRPr="0001500F">
        <w:rPr>
          <w:rFonts w:cs="Times New Roman"/>
          <w:sz w:val="24"/>
          <w:szCs w:val="24"/>
        </w:rPr>
        <w:t>деловые и личностные качества работника, его способности в отношении планируемой должности, потенциальные возможности – высокие показатели трудовой и исполнительской дисциплины;</w:t>
      </w:r>
    </w:p>
    <w:p w:rsidR="003E5A56" w:rsidRPr="0001500F" w:rsidRDefault="003E5A56" w:rsidP="00FA3634">
      <w:pPr>
        <w:pStyle w:val="a5"/>
        <w:numPr>
          <w:ilvl w:val="0"/>
          <w:numId w:val="42"/>
        </w:numPr>
        <w:spacing w:line="360" w:lineRule="auto"/>
        <w:ind w:left="0" w:firstLine="709"/>
        <w:rPr>
          <w:rFonts w:cs="Times New Roman"/>
          <w:sz w:val="24"/>
          <w:szCs w:val="24"/>
        </w:rPr>
      </w:pPr>
      <w:r w:rsidRPr="0001500F">
        <w:rPr>
          <w:rFonts w:cs="Times New Roman"/>
          <w:sz w:val="24"/>
          <w:szCs w:val="24"/>
        </w:rPr>
        <w:t>эффективность и результативность профессиональной деятельности (результаты практической деятельности на занимаемой должности);</w:t>
      </w:r>
    </w:p>
    <w:p w:rsidR="003E5A56" w:rsidRPr="0001500F" w:rsidRDefault="003E5A56" w:rsidP="00FA3634">
      <w:pPr>
        <w:pStyle w:val="a5"/>
        <w:numPr>
          <w:ilvl w:val="0"/>
          <w:numId w:val="42"/>
        </w:numPr>
        <w:spacing w:line="360" w:lineRule="auto"/>
        <w:ind w:left="0" w:firstLine="709"/>
        <w:rPr>
          <w:rFonts w:cs="Times New Roman"/>
          <w:sz w:val="24"/>
          <w:szCs w:val="24"/>
        </w:rPr>
      </w:pPr>
      <w:r w:rsidRPr="0001500F">
        <w:rPr>
          <w:rFonts w:cs="Times New Roman"/>
          <w:sz w:val="24"/>
          <w:szCs w:val="24"/>
        </w:rPr>
        <w:t>результаты аттестации, тестирования (при его прохождении);</w:t>
      </w:r>
    </w:p>
    <w:p w:rsidR="003E5A56" w:rsidRPr="0001500F" w:rsidRDefault="003E5A56" w:rsidP="00FA3634">
      <w:pPr>
        <w:pStyle w:val="a5"/>
        <w:numPr>
          <w:ilvl w:val="0"/>
          <w:numId w:val="42"/>
        </w:numPr>
        <w:spacing w:line="360" w:lineRule="auto"/>
        <w:ind w:left="0" w:firstLine="709"/>
        <w:rPr>
          <w:rFonts w:cs="Times New Roman"/>
          <w:sz w:val="24"/>
          <w:szCs w:val="24"/>
        </w:rPr>
      </w:pPr>
      <w:r w:rsidRPr="0001500F">
        <w:rPr>
          <w:rFonts w:cs="Times New Roman"/>
          <w:sz w:val="24"/>
          <w:szCs w:val="24"/>
        </w:rPr>
        <w:t xml:space="preserve">возраст работника и состояние здоровья (при наличии таких квалификационных требований). </w:t>
      </w:r>
    </w:p>
    <w:p w:rsidR="003E5A56" w:rsidRPr="0001500F" w:rsidRDefault="003E5A56" w:rsidP="00D0653E">
      <w:pPr>
        <w:spacing w:line="360" w:lineRule="auto"/>
        <w:rPr>
          <w:rFonts w:cs="Times New Roman"/>
          <w:sz w:val="24"/>
          <w:szCs w:val="24"/>
        </w:rPr>
      </w:pPr>
      <w:r w:rsidRPr="0001500F">
        <w:rPr>
          <w:rFonts w:cs="Times New Roman"/>
          <w:sz w:val="24"/>
          <w:szCs w:val="24"/>
        </w:rPr>
        <w:t>При со</w:t>
      </w:r>
      <w:r w:rsidR="00750560" w:rsidRPr="0001500F">
        <w:rPr>
          <w:rFonts w:cs="Times New Roman"/>
          <w:sz w:val="24"/>
          <w:szCs w:val="24"/>
        </w:rPr>
        <w:t>здании карты карьеры необходимо</w:t>
      </w:r>
      <w:r w:rsidRPr="0001500F">
        <w:rPr>
          <w:rFonts w:cs="Times New Roman"/>
          <w:sz w:val="24"/>
          <w:szCs w:val="24"/>
        </w:rPr>
        <w:t>:</w:t>
      </w:r>
    </w:p>
    <w:p w:rsidR="003E5A56" w:rsidRPr="0001500F" w:rsidRDefault="003E5A56" w:rsidP="00FA3634">
      <w:pPr>
        <w:pStyle w:val="a5"/>
        <w:numPr>
          <w:ilvl w:val="0"/>
          <w:numId w:val="43"/>
        </w:numPr>
        <w:spacing w:line="360" w:lineRule="auto"/>
        <w:ind w:left="0" w:firstLine="709"/>
        <w:rPr>
          <w:rFonts w:cs="Times New Roman"/>
          <w:sz w:val="24"/>
          <w:szCs w:val="24"/>
        </w:rPr>
      </w:pPr>
      <w:r w:rsidRPr="0001500F">
        <w:rPr>
          <w:rFonts w:cs="Times New Roman"/>
          <w:sz w:val="24"/>
          <w:szCs w:val="24"/>
        </w:rPr>
        <w:t>базироваться на принципах государственной службы (для государственных служащих);</w:t>
      </w:r>
    </w:p>
    <w:p w:rsidR="003E5A56" w:rsidRPr="0001500F" w:rsidRDefault="003E5A56" w:rsidP="00FA3634">
      <w:pPr>
        <w:pStyle w:val="a5"/>
        <w:numPr>
          <w:ilvl w:val="0"/>
          <w:numId w:val="43"/>
        </w:numPr>
        <w:spacing w:line="360" w:lineRule="auto"/>
        <w:ind w:left="0" w:firstLine="709"/>
        <w:rPr>
          <w:rFonts w:cs="Times New Roman"/>
          <w:sz w:val="24"/>
          <w:szCs w:val="24"/>
        </w:rPr>
      </w:pPr>
      <w:r w:rsidRPr="0001500F">
        <w:rPr>
          <w:rFonts w:cs="Times New Roman"/>
          <w:sz w:val="24"/>
          <w:szCs w:val="24"/>
        </w:rPr>
        <w:t>обеспечивать прозрачность и открытость занятия вакантных должностей;</w:t>
      </w:r>
    </w:p>
    <w:p w:rsidR="003E5A56" w:rsidRPr="0001500F" w:rsidRDefault="003E5A56" w:rsidP="00FA3634">
      <w:pPr>
        <w:pStyle w:val="a5"/>
        <w:numPr>
          <w:ilvl w:val="0"/>
          <w:numId w:val="43"/>
        </w:numPr>
        <w:spacing w:line="360" w:lineRule="auto"/>
        <w:ind w:left="0" w:firstLine="709"/>
        <w:rPr>
          <w:rFonts w:cs="Times New Roman"/>
          <w:sz w:val="24"/>
          <w:szCs w:val="24"/>
        </w:rPr>
      </w:pPr>
      <w:r w:rsidRPr="0001500F">
        <w:rPr>
          <w:rFonts w:cs="Times New Roman"/>
          <w:sz w:val="24"/>
          <w:szCs w:val="24"/>
        </w:rPr>
        <w:t>соблюдать добровольность волеизъявления, прав и законных интересов работника;</w:t>
      </w:r>
    </w:p>
    <w:p w:rsidR="003E5A56" w:rsidRPr="0001500F" w:rsidRDefault="003E5A56" w:rsidP="00FA3634">
      <w:pPr>
        <w:pStyle w:val="a5"/>
        <w:numPr>
          <w:ilvl w:val="0"/>
          <w:numId w:val="43"/>
        </w:numPr>
        <w:spacing w:line="360" w:lineRule="auto"/>
        <w:ind w:left="0" w:firstLine="709"/>
        <w:rPr>
          <w:rFonts w:cs="Times New Roman"/>
          <w:sz w:val="24"/>
          <w:szCs w:val="24"/>
        </w:rPr>
      </w:pPr>
      <w:r w:rsidRPr="0001500F">
        <w:rPr>
          <w:rFonts w:cs="Times New Roman"/>
          <w:sz w:val="24"/>
          <w:szCs w:val="24"/>
        </w:rPr>
        <w:t xml:space="preserve">учитывать требования к планируемой должности и возможности организации; </w:t>
      </w:r>
    </w:p>
    <w:p w:rsidR="003E5A56" w:rsidRPr="0001500F" w:rsidRDefault="003E5A56" w:rsidP="00FA3634">
      <w:pPr>
        <w:pStyle w:val="a5"/>
        <w:numPr>
          <w:ilvl w:val="0"/>
          <w:numId w:val="43"/>
        </w:numPr>
        <w:spacing w:line="360" w:lineRule="auto"/>
        <w:ind w:left="0" w:firstLine="709"/>
        <w:rPr>
          <w:rFonts w:cs="Times New Roman"/>
          <w:sz w:val="24"/>
          <w:szCs w:val="24"/>
        </w:rPr>
      </w:pPr>
      <w:r w:rsidRPr="0001500F">
        <w:rPr>
          <w:rFonts w:cs="Times New Roman"/>
          <w:sz w:val="24"/>
          <w:szCs w:val="24"/>
        </w:rPr>
        <w:t>объективно оценивать потенциальные возможности, личностные и деловые качества работника (в том числе лидерские, организаторские), способность к управленческой деятельности;</w:t>
      </w:r>
    </w:p>
    <w:p w:rsidR="003E5A56" w:rsidRPr="0001500F" w:rsidRDefault="003E5A56" w:rsidP="00FA3634">
      <w:pPr>
        <w:pStyle w:val="a5"/>
        <w:numPr>
          <w:ilvl w:val="0"/>
          <w:numId w:val="43"/>
        </w:numPr>
        <w:spacing w:line="360" w:lineRule="auto"/>
        <w:ind w:left="0" w:firstLine="709"/>
        <w:rPr>
          <w:rFonts w:cs="Times New Roman"/>
          <w:sz w:val="24"/>
          <w:szCs w:val="24"/>
        </w:rPr>
      </w:pPr>
      <w:r w:rsidRPr="0001500F">
        <w:rPr>
          <w:rFonts w:cs="Times New Roman"/>
          <w:sz w:val="24"/>
          <w:szCs w:val="24"/>
        </w:rPr>
        <w:t>обеспечивать индивидуальный, дифференцированный подход;</w:t>
      </w:r>
    </w:p>
    <w:p w:rsidR="003E5A56" w:rsidRPr="0001500F" w:rsidRDefault="003E5A56" w:rsidP="00FA3634">
      <w:pPr>
        <w:pStyle w:val="a5"/>
        <w:numPr>
          <w:ilvl w:val="0"/>
          <w:numId w:val="43"/>
        </w:numPr>
        <w:spacing w:line="360" w:lineRule="auto"/>
        <w:ind w:left="0" w:firstLine="709"/>
        <w:rPr>
          <w:rFonts w:cs="Times New Roman"/>
          <w:sz w:val="24"/>
          <w:szCs w:val="24"/>
        </w:rPr>
      </w:pPr>
      <w:r w:rsidRPr="0001500F">
        <w:rPr>
          <w:rFonts w:cs="Times New Roman"/>
          <w:sz w:val="24"/>
          <w:szCs w:val="24"/>
        </w:rPr>
        <w:t>соблюдать принципы системности, непрерывности повышения профессионального уровня работника.</w:t>
      </w:r>
    </w:p>
    <w:p w:rsidR="003E5A56" w:rsidRPr="0001500F" w:rsidRDefault="003E5A56" w:rsidP="00D0653E">
      <w:pPr>
        <w:spacing w:line="360" w:lineRule="auto"/>
        <w:rPr>
          <w:rFonts w:cs="Times New Roman"/>
          <w:sz w:val="24"/>
          <w:szCs w:val="24"/>
        </w:rPr>
      </w:pPr>
      <w:r w:rsidRPr="0001500F">
        <w:rPr>
          <w:rFonts w:cs="Times New Roman"/>
          <w:sz w:val="24"/>
          <w:szCs w:val="24"/>
        </w:rPr>
        <w:t>Созданная карта карьеры автоматически синхронизируется с к</w:t>
      </w:r>
      <w:r w:rsidR="00C40C18" w:rsidRPr="0001500F">
        <w:rPr>
          <w:rFonts w:cs="Times New Roman"/>
          <w:sz w:val="24"/>
          <w:szCs w:val="24"/>
        </w:rPr>
        <w:t>артой профессионального роста</w:t>
      </w:r>
      <w:r w:rsidRPr="0001500F">
        <w:rPr>
          <w:rFonts w:cs="Times New Roman"/>
          <w:sz w:val="24"/>
          <w:szCs w:val="24"/>
        </w:rPr>
        <w:t>, ведение которой в таком случае прекращается.</w:t>
      </w:r>
    </w:p>
    <w:p w:rsidR="003E5A56" w:rsidRPr="0001500F" w:rsidRDefault="003E5A56" w:rsidP="00D0653E">
      <w:pPr>
        <w:spacing w:line="360" w:lineRule="auto"/>
        <w:rPr>
          <w:rFonts w:cs="Times New Roman"/>
          <w:sz w:val="24"/>
          <w:szCs w:val="24"/>
        </w:rPr>
      </w:pPr>
      <w:r w:rsidRPr="0001500F">
        <w:rPr>
          <w:rFonts w:cs="Times New Roman"/>
          <w:sz w:val="24"/>
          <w:szCs w:val="24"/>
        </w:rPr>
        <w:t xml:space="preserve">Структура карты карьеры включает следующие блоки: </w:t>
      </w:r>
    </w:p>
    <w:p w:rsidR="003E5A56" w:rsidRPr="0001500F" w:rsidRDefault="003E5A56" w:rsidP="00FA3634">
      <w:pPr>
        <w:pStyle w:val="a5"/>
        <w:numPr>
          <w:ilvl w:val="0"/>
          <w:numId w:val="44"/>
        </w:numPr>
        <w:spacing w:line="360" w:lineRule="auto"/>
        <w:ind w:left="0" w:firstLine="709"/>
        <w:rPr>
          <w:rFonts w:cs="Times New Roman"/>
          <w:sz w:val="24"/>
          <w:szCs w:val="24"/>
        </w:rPr>
      </w:pPr>
      <w:r w:rsidRPr="0001500F">
        <w:rPr>
          <w:rFonts w:cs="Times New Roman"/>
          <w:sz w:val="24"/>
          <w:szCs w:val="24"/>
        </w:rPr>
        <w:t xml:space="preserve">планируемая работником должность; </w:t>
      </w:r>
    </w:p>
    <w:p w:rsidR="003E5A56" w:rsidRPr="0001500F" w:rsidRDefault="003E5A56" w:rsidP="00FA3634">
      <w:pPr>
        <w:pStyle w:val="a5"/>
        <w:numPr>
          <w:ilvl w:val="0"/>
          <w:numId w:val="44"/>
        </w:numPr>
        <w:spacing w:line="360" w:lineRule="auto"/>
        <w:ind w:left="0" w:firstLine="709"/>
        <w:rPr>
          <w:rFonts w:cs="Times New Roman"/>
          <w:sz w:val="24"/>
          <w:szCs w:val="24"/>
        </w:rPr>
      </w:pPr>
      <w:r w:rsidRPr="0001500F">
        <w:rPr>
          <w:rFonts w:cs="Times New Roman"/>
          <w:sz w:val="24"/>
          <w:szCs w:val="24"/>
        </w:rPr>
        <w:lastRenderedPageBreak/>
        <w:t>квалификационные требования к планируемой должности;</w:t>
      </w:r>
    </w:p>
    <w:p w:rsidR="003E5A56" w:rsidRPr="0001500F" w:rsidRDefault="003E5A56" w:rsidP="00FA3634">
      <w:pPr>
        <w:pStyle w:val="a5"/>
        <w:numPr>
          <w:ilvl w:val="0"/>
          <w:numId w:val="44"/>
        </w:numPr>
        <w:spacing w:line="360" w:lineRule="auto"/>
        <w:ind w:left="0" w:firstLine="709"/>
        <w:rPr>
          <w:rFonts w:cs="Times New Roman"/>
          <w:sz w:val="24"/>
          <w:szCs w:val="24"/>
        </w:rPr>
      </w:pPr>
      <w:r w:rsidRPr="0001500F">
        <w:rPr>
          <w:rFonts w:cs="Times New Roman"/>
          <w:sz w:val="24"/>
          <w:szCs w:val="24"/>
        </w:rPr>
        <w:t>общие сведения о работнике и его квалификации (должность, образование, дополнительное образование, стаж работы (общий стаж, в том числе на государственной службе, стаж работы в организации, в том числе на занимаемой должности), предшествующий профессиональный опыт, занимаемые ранее должности);</w:t>
      </w:r>
    </w:p>
    <w:p w:rsidR="003E5A56" w:rsidRPr="0001500F" w:rsidRDefault="003E5A56" w:rsidP="00FA3634">
      <w:pPr>
        <w:pStyle w:val="a5"/>
        <w:numPr>
          <w:ilvl w:val="0"/>
          <w:numId w:val="44"/>
        </w:numPr>
        <w:spacing w:line="360" w:lineRule="auto"/>
        <w:ind w:left="0" w:firstLine="709"/>
        <w:rPr>
          <w:rFonts w:cs="Times New Roman"/>
          <w:sz w:val="24"/>
          <w:szCs w:val="24"/>
        </w:rPr>
      </w:pPr>
      <w:r w:rsidRPr="0001500F">
        <w:rPr>
          <w:rFonts w:cs="Times New Roman"/>
          <w:sz w:val="24"/>
          <w:szCs w:val="24"/>
        </w:rPr>
        <w:t>включение в резерв перспективных/руководящих кадров;</w:t>
      </w:r>
    </w:p>
    <w:p w:rsidR="003E5A56" w:rsidRPr="0001500F" w:rsidRDefault="003E5A56" w:rsidP="00FA3634">
      <w:pPr>
        <w:pStyle w:val="a5"/>
        <w:numPr>
          <w:ilvl w:val="0"/>
          <w:numId w:val="44"/>
        </w:numPr>
        <w:spacing w:line="360" w:lineRule="auto"/>
        <w:ind w:left="0" w:firstLine="709"/>
        <w:rPr>
          <w:rFonts w:cs="Times New Roman"/>
          <w:sz w:val="24"/>
          <w:szCs w:val="24"/>
        </w:rPr>
      </w:pPr>
      <w:r w:rsidRPr="0001500F">
        <w:rPr>
          <w:rFonts w:cs="Times New Roman"/>
          <w:sz w:val="24"/>
          <w:szCs w:val="24"/>
        </w:rPr>
        <w:t>характеристика (моральные/деловые качества);</w:t>
      </w:r>
    </w:p>
    <w:p w:rsidR="003E5A56" w:rsidRPr="0001500F" w:rsidRDefault="003E5A56" w:rsidP="00FA3634">
      <w:pPr>
        <w:pStyle w:val="a5"/>
        <w:numPr>
          <w:ilvl w:val="0"/>
          <w:numId w:val="44"/>
        </w:numPr>
        <w:spacing w:line="360" w:lineRule="auto"/>
        <w:ind w:left="0" w:firstLine="709"/>
        <w:rPr>
          <w:rFonts w:cs="Times New Roman"/>
          <w:sz w:val="24"/>
          <w:szCs w:val="24"/>
        </w:rPr>
      </w:pPr>
      <w:r w:rsidRPr="0001500F">
        <w:rPr>
          <w:rFonts w:cs="Times New Roman"/>
          <w:sz w:val="24"/>
          <w:szCs w:val="24"/>
        </w:rPr>
        <w:t>заслуги, в том числе государственные награды, поощрения, общественная оценка и признание;</w:t>
      </w:r>
    </w:p>
    <w:p w:rsidR="003E5A56" w:rsidRPr="0001500F" w:rsidRDefault="003E5A56" w:rsidP="00FA3634">
      <w:pPr>
        <w:pStyle w:val="a5"/>
        <w:numPr>
          <w:ilvl w:val="0"/>
          <w:numId w:val="44"/>
        </w:numPr>
        <w:spacing w:line="360" w:lineRule="auto"/>
        <w:ind w:left="0" w:firstLine="709"/>
        <w:rPr>
          <w:rFonts w:cs="Times New Roman"/>
          <w:sz w:val="24"/>
          <w:szCs w:val="24"/>
        </w:rPr>
      </w:pPr>
      <w:r w:rsidRPr="0001500F">
        <w:rPr>
          <w:rFonts w:cs="Times New Roman"/>
          <w:sz w:val="24"/>
          <w:szCs w:val="24"/>
        </w:rPr>
        <w:t>дисциплинарные взыскания, иные меры воздействия;</w:t>
      </w:r>
    </w:p>
    <w:p w:rsidR="003E5A56" w:rsidRPr="0001500F" w:rsidRDefault="003E5A56" w:rsidP="00FA3634">
      <w:pPr>
        <w:pStyle w:val="a5"/>
        <w:numPr>
          <w:ilvl w:val="0"/>
          <w:numId w:val="44"/>
        </w:numPr>
        <w:spacing w:line="360" w:lineRule="auto"/>
        <w:ind w:left="0" w:firstLine="709"/>
        <w:rPr>
          <w:rFonts w:cs="Times New Roman"/>
          <w:sz w:val="24"/>
          <w:szCs w:val="24"/>
        </w:rPr>
      </w:pPr>
      <w:r w:rsidRPr="0001500F">
        <w:rPr>
          <w:rFonts w:cs="Times New Roman"/>
          <w:sz w:val="24"/>
          <w:szCs w:val="24"/>
        </w:rPr>
        <w:t>оценка эффективности и результативности деятельности, в том числе показатели трудовой и исполнительской дисциплины, сведения об аттестациях (их результатах), тестировании;</w:t>
      </w:r>
    </w:p>
    <w:p w:rsidR="003E5A56" w:rsidRPr="0001500F" w:rsidRDefault="003E5A56" w:rsidP="00FA3634">
      <w:pPr>
        <w:pStyle w:val="a5"/>
        <w:numPr>
          <w:ilvl w:val="0"/>
          <w:numId w:val="44"/>
        </w:numPr>
        <w:spacing w:line="360" w:lineRule="auto"/>
        <w:ind w:left="0" w:firstLine="709"/>
        <w:rPr>
          <w:rFonts w:cs="Times New Roman"/>
          <w:sz w:val="24"/>
          <w:szCs w:val="24"/>
        </w:rPr>
      </w:pPr>
      <w:r w:rsidRPr="0001500F">
        <w:rPr>
          <w:rFonts w:cs="Times New Roman"/>
          <w:sz w:val="24"/>
          <w:szCs w:val="24"/>
        </w:rPr>
        <w:t>оценка карьерных целей работника (положительная</w:t>
      </w:r>
      <w:r w:rsidR="00752E1C" w:rsidRPr="0001500F">
        <w:rPr>
          <w:rFonts w:cs="Times New Roman"/>
          <w:sz w:val="24"/>
          <w:szCs w:val="24"/>
        </w:rPr>
        <w:t xml:space="preserve"> </w:t>
      </w:r>
      <w:r w:rsidRPr="0001500F">
        <w:rPr>
          <w:rFonts w:cs="Times New Roman"/>
          <w:sz w:val="24"/>
          <w:szCs w:val="24"/>
        </w:rPr>
        <w:t>/</w:t>
      </w:r>
      <w:r w:rsidR="00752E1C" w:rsidRPr="0001500F">
        <w:rPr>
          <w:rFonts w:cs="Times New Roman"/>
          <w:sz w:val="24"/>
          <w:szCs w:val="24"/>
        </w:rPr>
        <w:t xml:space="preserve"> </w:t>
      </w:r>
      <w:r w:rsidRPr="0001500F">
        <w:rPr>
          <w:rFonts w:cs="Times New Roman"/>
          <w:sz w:val="24"/>
          <w:szCs w:val="24"/>
        </w:rPr>
        <w:t>отрицательная</w:t>
      </w:r>
      <w:r w:rsidR="00752E1C" w:rsidRPr="0001500F">
        <w:rPr>
          <w:rFonts w:cs="Times New Roman"/>
          <w:sz w:val="24"/>
          <w:szCs w:val="24"/>
        </w:rPr>
        <w:t xml:space="preserve"> </w:t>
      </w:r>
      <w:r w:rsidRPr="0001500F">
        <w:rPr>
          <w:rFonts w:cs="Times New Roman"/>
          <w:sz w:val="24"/>
          <w:szCs w:val="24"/>
        </w:rPr>
        <w:t>/</w:t>
      </w:r>
      <w:r w:rsidR="00752E1C" w:rsidRPr="0001500F">
        <w:rPr>
          <w:rFonts w:cs="Times New Roman"/>
          <w:sz w:val="24"/>
          <w:szCs w:val="24"/>
        </w:rPr>
        <w:t xml:space="preserve"> </w:t>
      </w:r>
      <w:r w:rsidRPr="0001500F">
        <w:rPr>
          <w:rFonts w:cs="Times New Roman"/>
          <w:sz w:val="24"/>
          <w:szCs w:val="24"/>
        </w:rPr>
        <w:t>альтернативный(</w:t>
      </w:r>
      <w:proofErr w:type="spellStart"/>
      <w:r w:rsidRPr="0001500F">
        <w:rPr>
          <w:rFonts w:cs="Times New Roman"/>
          <w:sz w:val="24"/>
          <w:szCs w:val="24"/>
        </w:rPr>
        <w:t>ые</w:t>
      </w:r>
      <w:proofErr w:type="spellEnd"/>
      <w:r w:rsidRPr="0001500F">
        <w:rPr>
          <w:rFonts w:cs="Times New Roman"/>
          <w:sz w:val="24"/>
          <w:szCs w:val="24"/>
        </w:rPr>
        <w:t xml:space="preserve">) вариант(ы) служебного продвижения); </w:t>
      </w:r>
    </w:p>
    <w:p w:rsidR="003E5A56" w:rsidRPr="0001500F" w:rsidRDefault="003E5A56" w:rsidP="00FA3634">
      <w:pPr>
        <w:pStyle w:val="a5"/>
        <w:numPr>
          <w:ilvl w:val="0"/>
          <w:numId w:val="44"/>
        </w:numPr>
        <w:spacing w:line="360" w:lineRule="auto"/>
        <w:ind w:left="0" w:firstLine="709"/>
        <w:rPr>
          <w:rFonts w:cs="Times New Roman"/>
          <w:sz w:val="24"/>
          <w:szCs w:val="24"/>
        </w:rPr>
      </w:pPr>
      <w:r w:rsidRPr="0001500F">
        <w:rPr>
          <w:rFonts w:cs="Times New Roman"/>
          <w:sz w:val="24"/>
          <w:szCs w:val="24"/>
        </w:rPr>
        <w:t xml:space="preserve">компетенции (профессиональные, управленческие), необходимые для занятия планируемой работником должности; </w:t>
      </w:r>
    </w:p>
    <w:p w:rsidR="003E5A56" w:rsidRPr="0001500F" w:rsidRDefault="003E5A56" w:rsidP="00FA3634">
      <w:pPr>
        <w:pStyle w:val="a5"/>
        <w:numPr>
          <w:ilvl w:val="0"/>
          <w:numId w:val="44"/>
        </w:numPr>
        <w:spacing w:line="360" w:lineRule="auto"/>
        <w:ind w:left="0" w:firstLine="709"/>
        <w:rPr>
          <w:rFonts w:cs="Times New Roman"/>
          <w:sz w:val="24"/>
          <w:szCs w:val="24"/>
        </w:rPr>
      </w:pPr>
      <w:r w:rsidRPr="0001500F">
        <w:rPr>
          <w:rFonts w:cs="Times New Roman"/>
          <w:sz w:val="24"/>
          <w:szCs w:val="24"/>
        </w:rPr>
        <w:t>индивидуальный план мероприятий по профессиональному развитию (формы, виды, этапы, контрольный срок выполнения);</w:t>
      </w:r>
    </w:p>
    <w:p w:rsidR="003E5A56" w:rsidRPr="0001500F" w:rsidRDefault="003E5A56" w:rsidP="00FA3634">
      <w:pPr>
        <w:pStyle w:val="a5"/>
        <w:numPr>
          <w:ilvl w:val="0"/>
          <w:numId w:val="44"/>
        </w:numPr>
        <w:spacing w:line="360" w:lineRule="auto"/>
        <w:ind w:left="0" w:firstLine="709"/>
        <w:rPr>
          <w:rFonts w:cs="Times New Roman"/>
          <w:sz w:val="24"/>
          <w:szCs w:val="24"/>
        </w:rPr>
      </w:pPr>
      <w:r w:rsidRPr="0001500F">
        <w:rPr>
          <w:rFonts w:cs="Times New Roman"/>
          <w:sz w:val="24"/>
          <w:szCs w:val="24"/>
        </w:rPr>
        <w:t>период планируемого служебного продвижения;</w:t>
      </w:r>
    </w:p>
    <w:p w:rsidR="003E5A56" w:rsidRPr="0001500F" w:rsidRDefault="003E5A56" w:rsidP="00FA3634">
      <w:pPr>
        <w:pStyle w:val="a5"/>
        <w:numPr>
          <w:ilvl w:val="0"/>
          <w:numId w:val="44"/>
        </w:numPr>
        <w:spacing w:line="360" w:lineRule="auto"/>
        <w:ind w:left="0" w:firstLine="709"/>
        <w:rPr>
          <w:rFonts w:cs="Times New Roman"/>
          <w:sz w:val="24"/>
          <w:szCs w:val="24"/>
        </w:rPr>
      </w:pPr>
      <w:r w:rsidRPr="0001500F">
        <w:rPr>
          <w:rFonts w:cs="Times New Roman"/>
          <w:sz w:val="24"/>
          <w:szCs w:val="24"/>
        </w:rPr>
        <w:t>результаты реализации карты карьеры.</w:t>
      </w:r>
    </w:p>
    <w:p w:rsidR="003E5A56" w:rsidRPr="0001500F" w:rsidRDefault="003E5A56" w:rsidP="00D0653E">
      <w:pPr>
        <w:spacing w:line="360" w:lineRule="auto"/>
        <w:rPr>
          <w:rFonts w:cs="Times New Roman"/>
          <w:sz w:val="24"/>
          <w:szCs w:val="24"/>
        </w:rPr>
      </w:pPr>
      <w:r w:rsidRPr="0001500F">
        <w:rPr>
          <w:rFonts w:cs="Times New Roman"/>
          <w:sz w:val="24"/>
          <w:szCs w:val="24"/>
        </w:rPr>
        <w:t>Создание карты карьеры подразумевает следующий алгоритм действий:</w:t>
      </w:r>
    </w:p>
    <w:p w:rsidR="003E5A56" w:rsidRPr="0001500F" w:rsidRDefault="003E5A56" w:rsidP="00FA3634">
      <w:pPr>
        <w:pStyle w:val="a5"/>
        <w:numPr>
          <w:ilvl w:val="0"/>
          <w:numId w:val="45"/>
        </w:numPr>
        <w:spacing w:line="360" w:lineRule="auto"/>
        <w:ind w:left="0" w:firstLine="709"/>
        <w:rPr>
          <w:rFonts w:cs="Times New Roman"/>
          <w:sz w:val="24"/>
          <w:szCs w:val="24"/>
        </w:rPr>
      </w:pPr>
      <w:r w:rsidRPr="0001500F">
        <w:rPr>
          <w:rFonts w:cs="Times New Roman"/>
          <w:sz w:val="24"/>
          <w:szCs w:val="24"/>
        </w:rPr>
        <w:t>структурированное отражение общих сведений о работнике, его квалификации, деловых и моральных качествах, заслугах, поощрениях и мерах воздействия, оценке результативности и эффективности деятельности (показатели трудовой и исполнительской дисциплины, результаты аттестации);</w:t>
      </w:r>
    </w:p>
    <w:p w:rsidR="003E5A56" w:rsidRPr="0001500F" w:rsidRDefault="003E5A56" w:rsidP="00FA3634">
      <w:pPr>
        <w:pStyle w:val="a5"/>
        <w:numPr>
          <w:ilvl w:val="0"/>
          <w:numId w:val="45"/>
        </w:numPr>
        <w:spacing w:line="360" w:lineRule="auto"/>
        <w:ind w:left="0" w:firstLine="709"/>
        <w:rPr>
          <w:rFonts w:cs="Times New Roman"/>
          <w:sz w:val="24"/>
          <w:szCs w:val="24"/>
        </w:rPr>
      </w:pPr>
      <w:r w:rsidRPr="0001500F">
        <w:rPr>
          <w:rFonts w:cs="Times New Roman"/>
          <w:sz w:val="24"/>
          <w:szCs w:val="24"/>
        </w:rPr>
        <w:t>объективная оценка карьерных целей работника на предмет их соответствия его потенциальным возможностям, квалификационным требованиям к должности и возможностям организации;</w:t>
      </w:r>
    </w:p>
    <w:p w:rsidR="003E5A56" w:rsidRPr="0001500F" w:rsidRDefault="003E5A56" w:rsidP="00FA3634">
      <w:pPr>
        <w:pStyle w:val="a5"/>
        <w:numPr>
          <w:ilvl w:val="0"/>
          <w:numId w:val="45"/>
        </w:numPr>
        <w:spacing w:line="360" w:lineRule="auto"/>
        <w:ind w:left="0" w:firstLine="709"/>
        <w:rPr>
          <w:rFonts w:cs="Times New Roman"/>
          <w:sz w:val="24"/>
          <w:szCs w:val="24"/>
        </w:rPr>
      </w:pPr>
      <w:r w:rsidRPr="0001500F">
        <w:rPr>
          <w:rFonts w:cs="Times New Roman"/>
          <w:sz w:val="24"/>
          <w:szCs w:val="24"/>
        </w:rPr>
        <w:t xml:space="preserve">формирование перечня квалификационных требований, необходимых управленческих умений и навыков, мероприятий по профессиональному развитию для занятия планируемой должности; </w:t>
      </w:r>
    </w:p>
    <w:p w:rsidR="003E5A56" w:rsidRPr="0001500F" w:rsidRDefault="003E5A56" w:rsidP="00FA3634">
      <w:pPr>
        <w:pStyle w:val="a5"/>
        <w:numPr>
          <w:ilvl w:val="0"/>
          <w:numId w:val="45"/>
        </w:numPr>
        <w:spacing w:line="360" w:lineRule="auto"/>
        <w:ind w:left="0" w:firstLine="709"/>
        <w:rPr>
          <w:rFonts w:cs="Times New Roman"/>
          <w:sz w:val="24"/>
          <w:szCs w:val="24"/>
        </w:rPr>
      </w:pPr>
      <w:r w:rsidRPr="0001500F">
        <w:rPr>
          <w:rFonts w:cs="Times New Roman"/>
          <w:sz w:val="24"/>
          <w:szCs w:val="24"/>
        </w:rPr>
        <w:t>включение (при необходимости) альтернативных вариантов служебного продвижения;</w:t>
      </w:r>
    </w:p>
    <w:p w:rsidR="003E5A56" w:rsidRPr="0001500F" w:rsidRDefault="003E5A56" w:rsidP="00FA3634">
      <w:pPr>
        <w:pStyle w:val="a5"/>
        <w:numPr>
          <w:ilvl w:val="0"/>
          <w:numId w:val="45"/>
        </w:numPr>
        <w:spacing w:line="360" w:lineRule="auto"/>
        <w:ind w:left="0" w:firstLine="709"/>
        <w:rPr>
          <w:rFonts w:cs="Times New Roman"/>
          <w:sz w:val="24"/>
          <w:szCs w:val="24"/>
        </w:rPr>
      </w:pPr>
      <w:r w:rsidRPr="0001500F">
        <w:rPr>
          <w:rFonts w:cs="Times New Roman"/>
          <w:sz w:val="24"/>
          <w:szCs w:val="24"/>
        </w:rPr>
        <w:lastRenderedPageBreak/>
        <w:t xml:space="preserve">определение с участием работника конкретных способов и путей развития управленческих умений и навыков и получения специальных компетенций; </w:t>
      </w:r>
    </w:p>
    <w:p w:rsidR="003E5A56" w:rsidRPr="0001500F" w:rsidRDefault="003E5A56" w:rsidP="00FA3634">
      <w:pPr>
        <w:pStyle w:val="a5"/>
        <w:numPr>
          <w:ilvl w:val="0"/>
          <w:numId w:val="45"/>
        </w:numPr>
        <w:spacing w:line="360" w:lineRule="auto"/>
        <w:ind w:left="0" w:firstLine="709"/>
        <w:rPr>
          <w:rFonts w:cs="Times New Roman"/>
          <w:sz w:val="24"/>
          <w:szCs w:val="24"/>
        </w:rPr>
      </w:pPr>
      <w:r w:rsidRPr="0001500F">
        <w:rPr>
          <w:rFonts w:cs="Times New Roman"/>
          <w:sz w:val="24"/>
          <w:szCs w:val="24"/>
        </w:rPr>
        <w:t>определение периода планируемого служебного продвижения;</w:t>
      </w:r>
    </w:p>
    <w:p w:rsidR="003E5A56" w:rsidRPr="0001500F" w:rsidRDefault="003E5A56" w:rsidP="00FA3634">
      <w:pPr>
        <w:pStyle w:val="a5"/>
        <w:numPr>
          <w:ilvl w:val="0"/>
          <w:numId w:val="45"/>
        </w:numPr>
        <w:spacing w:line="360" w:lineRule="auto"/>
        <w:ind w:left="0" w:firstLine="709"/>
        <w:rPr>
          <w:rFonts w:cs="Times New Roman"/>
          <w:sz w:val="24"/>
          <w:szCs w:val="24"/>
        </w:rPr>
      </w:pPr>
      <w:r w:rsidRPr="0001500F">
        <w:rPr>
          <w:rFonts w:cs="Times New Roman"/>
          <w:sz w:val="24"/>
          <w:szCs w:val="24"/>
        </w:rPr>
        <w:t>ознакомление с картой карьеры работника, для которого она создана, и его непосредственного руководителя.</w:t>
      </w:r>
    </w:p>
    <w:p w:rsidR="003E5A56" w:rsidRPr="0001500F" w:rsidRDefault="003E5A56" w:rsidP="00D0653E">
      <w:pPr>
        <w:spacing w:line="360" w:lineRule="auto"/>
        <w:rPr>
          <w:rFonts w:cs="Times New Roman"/>
          <w:sz w:val="24"/>
          <w:szCs w:val="24"/>
        </w:rPr>
      </w:pPr>
      <w:r w:rsidRPr="0001500F">
        <w:rPr>
          <w:rFonts w:cs="Times New Roman"/>
          <w:sz w:val="24"/>
          <w:szCs w:val="24"/>
        </w:rPr>
        <w:t>Определение видов, форм, специальностей и направлений обучения, выбор программ и учреждений образования осуществляется с учетом задач и функций организации, степени подготовленности и мнения работника, квалификационных требований к планируемой должности.</w:t>
      </w:r>
    </w:p>
    <w:p w:rsidR="003E5A56" w:rsidRPr="0001500F" w:rsidRDefault="003E5A56" w:rsidP="00D0653E">
      <w:pPr>
        <w:spacing w:line="360" w:lineRule="auto"/>
        <w:rPr>
          <w:rFonts w:cs="Times New Roman"/>
          <w:sz w:val="24"/>
          <w:szCs w:val="24"/>
        </w:rPr>
      </w:pPr>
      <w:r w:rsidRPr="0001500F">
        <w:rPr>
          <w:rFonts w:cs="Times New Roman"/>
          <w:sz w:val="24"/>
          <w:szCs w:val="24"/>
        </w:rPr>
        <w:t xml:space="preserve">Целевая подготовка (стажировка) лиц, включенных в перспективный кадровый резерв, осуществляется в ведущих мировых образовательных учреждениях (подпункт 5.8 п. 5 Программы социально-экономического </w:t>
      </w:r>
      <w:r w:rsidR="00752E1C" w:rsidRPr="0001500F">
        <w:rPr>
          <w:rFonts w:cs="Times New Roman"/>
          <w:sz w:val="24"/>
          <w:szCs w:val="24"/>
        </w:rPr>
        <w:t>развития Республики Беларусь на</w:t>
      </w:r>
      <w:r w:rsidR="00752E1C" w:rsidRPr="0001500F">
        <w:rPr>
          <w:rFonts w:cs="Times New Roman"/>
          <w:sz w:val="24"/>
          <w:szCs w:val="24"/>
        </w:rPr>
        <w:br/>
      </w:r>
      <w:r w:rsidRPr="0001500F">
        <w:rPr>
          <w:rFonts w:cs="Times New Roman"/>
          <w:sz w:val="24"/>
          <w:szCs w:val="24"/>
        </w:rPr>
        <w:t>2016</w:t>
      </w:r>
      <w:r w:rsidR="00752E1C" w:rsidRPr="0001500F">
        <w:rPr>
          <w:rFonts w:cs="Times New Roman"/>
          <w:sz w:val="24"/>
          <w:szCs w:val="24"/>
        </w:rPr>
        <w:t>–</w:t>
      </w:r>
      <w:r w:rsidRPr="0001500F">
        <w:rPr>
          <w:rFonts w:cs="Times New Roman"/>
          <w:sz w:val="24"/>
          <w:szCs w:val="24"/>
        </w:rPr>
        <w:t xml:space="preserve">2020 годы). </w:t>
      </w:r>
    </w:p>
    <w:p w:rsidR="003E5A56" w:rsidRPr="0001500F" w:rsidRDefault="003E5A56" w:rsidP="00D0653E">
      <w:pPr>
        <w:spacing w:line="360" w:lineRule="auto"/>
        <w:rPr>
          <w:rFonts w:cs="Times New Roman"/>
          <w:sz w:val="24"/>
          <w:szCs w:val="24"/>
        </w:rPr>
      </w:pPr>
      <w:r w:rsidRPr="0001500F">
        <w:rPr>
          <w:rFonts w:cs="Times New Roman"/>
          <w:sz w:val="24"/>
          <w:szCs w:val="24"/>
        </w:rPr>
        <w:t>Формой практической подготовки руководящих кадров могут быть следующие виды стажировки:</w:t>
      </w:r>
    </w:p>
    <w:p w:rsidR="003E5A56" w:rsidRPr="0001500F" w:rsidRDefault="003E5A56" w:rsidP="00FA3634">
      <w:pPr>
        <w:pStyle w:val="a5"/>
        <w:numPr>
          <w:ilvl w:val="0"/>
          <w:numId w:val="46"/>
        </w:numPr>
        <w:spacing w:line="360" w:lineRule="auto"/>
        <w:ind w:left="0" w:firstLine="709"/>
        <w:rPr>
          <w:rFonts w:cs="Times New Roman"/>
          <w:sz w:val="24"/>
          <w:szCs w:val="24"/>
        </w:rPr>
      </w:pPr>
      <w:r w:rsidRPr="0001500F">
        <w:rPr>
          <w:rFonts w:cs="Times New Roman"/>
          <w:sz w:val="24"/>
          <w:szCs w:val="24"/>
        </w:rPr>
        <w:t>исполнение обязанностей на планируемой либо аналогичной планируемой должности на время отсутствия основных работников;</w:t>
      </w:r>
    </w:p>
    <w:p w:rsidR="003E5A56" w:rsidRPr="0001500F" w:rsidRDefault="003E5A56" w:rsidP="00FA3634">
      <w:pPr>
        <w:pStyle w:val="a5"/>
        <w:numPr>
          <w:ilvl w:val="0"/>
          <w:numId w:val="46"/>
        </w:numPr>
        <w:spacing w:line="360" w:lineRule="auto"/>
        <w:ind w:left="0" w:firstLine="709"/>
        <w:rPr>
          <w:rFonts w:cs="Times New Roman"/>
          <w:sz w:val="24"/>
          <w:szCs w:val="24"/>
        </w:rPr>
      </w:pPr>
      <w:r w:rsidRPr="0001500F">
        <w:rPr>
          <w:rFonts w:cs="Times New Roman"/>
          <w:sz w:val="24"/>
          <w:szCs w:val="24"/>
        </w:rPr>
        <w:t>привлечение к подготовке документов по профилю планируемой работы (должности).</w:t>
      </w:r>
    </w:p>
    <w:p w:rsidR="003E5A56" w:rsidRPr="0001500F" w:rsidRDefault="003E5A56" w:rsidP="00D0653E">
      <w:pPr>
        <w:spacing w:line="360" w:lineRule="auto"/>
        <w:rPr>
          <w:rFonts w:cs="Times New Roman"/>
          <w:sz w:val="24"/>
          <w:szCs w:val="24"/>
        </w:rPr>
      </w:pPr>
      <w:r w:rsidRPr="0001500F">
        <w:rPr>
          <w:rFonts w:cs="Times New Roman"/>
          <w:sz w:val="24"/>
          <w:szCs w:val="24"/>
        </w:rPr>
        <w:t>Временной период планирования карьеры зависит от заслуг, предшествующего профессионального опыта работника, квалификационных требований к планируемой должности, возможностей организации (наличия вакантных и высвобождаемых должностей и др.).</w:t>
      </w:r>
    </w:p>
    <w:p w:rsidR="003E5A56" w:rsidRPr="0001500F" w:rsidRDefault="003E5A56" w:rsidP="00D0653E">
      <w:pPr>
        <w:spacing w:line="360" w:lineRule="auto"/>
        <w:rPr>
          <w:rFonts w:cs="Times New Roman"/>
          <w:sz w:val="24"/>
          <w:szCs w:val="24"/>
        </w:rPr>
      </w:pPr>
      <w:r w:rsidRPr="0001500F">
        <w:rPr>
          <w:rFonts w:cs="Times New Roman"/>
          <w:sz w:val="24"/>
          <w:szCs w:val="24"/>
        </w:rPr>
        <w:t>Программа служебного продвижения</w:t>
      </w:r>
      <w:r w:rsidR="00D0653E" w:rsidRPr="0001500F">
        <w:rPr>
          <w:rFonts w:cs="Times New Roman"/>
          <w:sz w:val="24"/>
          <w:szCs w:val="24"/>
        </w:rPr>
        <w:t xml:space="preserve"> может быть краткосрочной (на 1–2 года), среднесрочной (на 3–</w:t>
      </w:r>
      <w:r w:rsidRPr="0001500F">
        <w:rPr>
          <w:rFonts w:cs="Times New Roman"/>
          <w:sz w:val="24"/>
          <w:szCs w:val="24"/>
        </w:rPr>
        <w:t xml:space="preserve">5 лет, </w:t>
      </w:r>
      <w:proofErr w:type="spellStart"/>
      <w:r w:rsidRPr="0001500F">
        <w:rPr>
          <w:rFonts w:cs="Times New Roman"/>
          <w:sz w:val="24"/>
          <w:szCs w:val="24"/>
        </w:rPr>
        <w:t>межаттестационный</w:t>
      </w:r>
      <w:proofErr w:type="spellEnd"/>
      <w:r w:rsidRPr="0001500F">
        <w:rPr>
          <w:rFonts w:cs="Times New Roman"/>
          <w:sz w:val="24"/>
          <w:szCs w:val="24"/>
        </w:rPr>
        <w:t xml:space="preserve"> период), </w:t>
      </w:r>
      <w:r w:rsidR="00D0653E" w:rsidRPr="0001500F">
        <w:rPr>
          <w:rFonts w:cs="Times New Roman"/>
          <w:sz w:val="24"/>
          <w:szCs w:val="24"/>
        </w:rPr>
        <w:t>долгосрочной (на период свыше 5 </w:t>
      </w:r>
      <w:r w:rsidRPr="0001500F">
        <w:rPr>
          <w:rFonts w:cs="Times New Roman"/>
          <w:sz w:val="24"/>
          <w:szCs w:val="24"/>
        </w:rPr>
        <w:t xml:space="preserve">лет).  </w:t>
      </w:r>
    </w:p>
    <w:p w:rsidR="003E5A56" w:rsidRPr="0001500F" w:rsidRDefault="003E5A56" w:rsidP="00D0653E">
      <w:pPr>
        <w:spacing w:line="360" w:lineRule="auto"/>
        <w:rPr>
          <w:rFonts w:cs="Times New Roman"/>
          <w:sz w:val="24"/>
          <w:szCs w:val="24"/>
        </w:rPr>
      </w:pPr>
      <w:r w:rsidRPr="0001500F">
        <w:rPr>
          <w:rFonts w:cs="Times New Roman"/>
          <w:sz w:val="24"/>
          <w:szCs w:val="24"/>
        </w:rPr>
        <w:t>Ведение карты карьеры предполагает сбор и учет кадровой службой информации, имеющей значение для служебного продвижения работника, мониторинг, контроль, оценку реализации и корректировку плана профессионального развития по мере необходимости, но не реже одного раза в год, с учетом результатов оценки и деятельности работника, его карьерных целей.</w:t>
      </w:r>
    </w:p>
    <w:p w:rsidR="003E5A56" w:rsidRPr="0001500F" w:rsidRDefault="003E5A56" w:rsidP="00D0653E">
      <w:pPr>
        <w:spacing w:line="360" w:lineRule="auto"/>
        <w:rPr>
          <w:rFonts w:cs="Times New Roman"/>
          <w:sz w:val="24"/>
          <w:szCs w:val="24"/>
        </w:rPr>
      </w:pPr>
      <w:r w:rsidRPr="0001500F">
        <w:rPr>
          <w:rFonts w:cs="Times New Roman"/>
          <w:sz w:val="24"/>
          <w:szCs w:val="24"/>
        </w:rPr>
        <w:t>Реализация карты карьеры подразумевает использование ее кадровой службой и непосредственным руководителем для управления карьерой работника: раскрытия, развития и эффективного использования его карьерного потенциала, обеспечения гарантий прозрачности служебных перспектив, основанных на личных заслугах работника.</w:t>
      </w:r>
    </w:p>
    <w:p w:rsidR="003E5A56" w:rsidRPr="0001500F" w:rsidRDefault="003E5A56" w:rsidP="00D0653E">
      <w:pPr>
        <w:spacing w:line="360" w:lineRule="auto"/>
        <w:rPr>
          <w:rFonts w:cs="Times New Roman"/>
          <w:sz w:val="24"/>
          <w:szCs w:val="24"/>
        </w:rPr>
      </w:pPr>
      <w:r w:rsidRPr="0001500F">
        <w:rPr>
          <w:rFonts w:cs="Times New Roman"/>
          <w:sz w:val="24"/>
          <w:szCs w:val="24"/>
        </w:rPr>
        <w:lastRenderedPageBreak/>
        <w:t>Ожидаемые результаты и оценка реализации карты карьеры определяются приведенными выше целями.</w:t>
      </w:r>
    </w:p>
    <w:p w:rsidR="003E5A56" w:rsidRPr="0001500F" w:rsidRDefault="003E5A56" w:rsidP="00D0653E">
      <w:pPr>
        <w:spacing w:line="360" w:lineRule="auto"/>
        <w:rPr>
          <w:rFonts w:cs="Times New Roman"/>
          <w:sz w:val="24"/>
          <w:szCs w:val="24"/>
        </w:rPr>
      </w:pPr>
      <w:r w:rsidRPr="0001500F">
        <w:rPr>
          <w:rFonts w:cs="Times New Roman"/>
          <w:sz w:val="24"/>
          <w:szCs w:val="24"/>
        </w:rPr>
        <w:t>Реализация карты карьеры также позволит:</w:t>
      </w:r>
    </w:p>
    <w:p w:rsidR="003E5A56" w:rsidRPr="0001500F" w:rsidRDefault="003E5A56" w:rsidP="00FA3634">
      <w:pPr>
        <w:pStyle w:val="a5"/>
        <w:numPr>
          <w:ilvl w:val="0"/>
          <w:numId w:val="47"/>
        </w:numPr>
        <w:spacing w:line="360" w:lineRule="auto"/>
        <w:ind w:left="0" w:firstLine="709"/>
        <w:rPr>
          <w:rFonts w:cs="Times New Roman"/>
          <w:sz w:val="24"/>
          <w:szCs w:val="24"/>
        </w:rPr>
      </w:pPr>
      <w:r w:rsidRPr="0001500F">
        <w:rPr>
          <w:rFonts w:cs="Times New Roman"/>
          <w:sz w:val="24"/>
          <w:szCs w:val="24"/>
        </w:rPr>
        <w:t xml:space="preserve">осуществлять целенаправленное горизонтальное и/или вертикальное продвижение работников исходя из их целей и ожиданий; </w:t>
      </w:r>
    </w:p>
    <w:p w:rsidR="003E5A56" w:rsidRPr="0001500F" w:rsidRDefault="003E5A56" w:rsidP="00FA3634">
      <w:pPr>
        <w:pStyle w:val="a5"/>
        <w:numPr>
          <w:ilvl w:val="0"/>
          <w:numId w:val="47"/>
        </w:numPr>
        <w:spacing w:line="360" w:lineRule="auto"/>
        <w:ind w:left="0" w:firstLine="709"/>
        <w:rPr>
          <w:rFonts w:cs="Times New Roman"/>
          <w:sz w:val="24"/>
          <w:szCs w:val="24"/>
        </w:rPr>
      </w:pPr>
      <w:r w:rsidRPr="0001500F">
        <w:rPr>
          <w:rFonts w:cs="Times New Roman"/>
          <w:sz w:val="24"/>
          <w:szCs w:val="24"/>
        </w:rPr>
        <w:t>укреплять и развивать кадровый и мотивационный потенциал работников;</w:t>
      </w:r>
    </w:p>
    <w:p w:rsidR="003E5A56" w:rsidRPr="0001500F" w:rsidRDefault="003E5A56" w:rsidP="00FA3634">
      <w:pPr>
        <w:pStyle w:val="a5"/>
        <w:numPr>
          <w:ilvl w:val="0"/>
          <w:numId w:val="47"/>
        </w:numPr>
        <w:spacing w:line="360" w:lineRule="auto"/>
        <w:ind w:left="0" w:firstLine="709"/>
        <w:rPr>
          <w:rFonts w:cs="Times New Roman"/>
          <w:sz w:val="24"/>
          <w:szCs w:val="24"/>
        </w:rPr>
      </w:pPr>
      <w:r w:rsidRPr="0001500F">
        <w:rPr>
          <w:rFonts w:cs="Times New Roman"/>
          <w:sz w:val="24"/>
          <w:szCs w:val="24"/>
        </w:rPr>
        <w:t>определять систему планового комплектования резерва руководящих кадров;</w:t>
      </w:r>
    </w:p>
    <w:p w:rsidR="003E5A56" w:rsidRPr="0001500F" w:rsidRDefault="003E5A56" w:rsidP="00FA3634">
      <w:pPr>
        <w:pStyle w:val="a5"/>
        <w:numPr>
          <w:ilvl w:val="0"/>
          <w:numId w:val="47"/>
        </w:numPr>
        <w:spacing w:line="360" w:lineRule="auto"/>
        <w:ind w:left="0" w:firstLine="709"/>
        <w:rPr>
          <w:rFonts w:cs="Times New Roman"/>
          <w:sz w:val="24"/>
          <w:szCs w:val="24"/>
        </w:rPr>
      </w:pPr>
      <w:r w:rsidRPr="0001500F">
        <w:rPr>
          <w:rFonts w:cs="Times New Roman"/>
          <w:sz w:val="24"/>
          <w:szCs w:val="24"/>
        </w:rPr>
        <w:t xml:space="preserve">обеспечивать стабильность кадров организации; </w:t>
      </w:r>
    </w:p>
    <w:p w:rsidR="003E5A56" w:rsidRPr="0001500F" w:rsidRDefault="003E5A56" w:rsidP="00FA3634">
      <w:pPr>
        <w:pStyle w:val="a5"/>
        <w:numPr>
          <w:ilvl w:val="0"/>
          <w:numId w:val="47"/>
        </w:numPr>
        <w:spacing w:line="360" w:lineRule="auto"/>
        <w:ind w:left="0" w:firstLine="709"/>
        <w:rPr>
          <w:rFonts w:cs="Times New Roman"/>
          <w:sz w:val="24"/>
          <w:szCs w:val="24"/>
        </w:rPr>
      </w:pPr>
      <w:r w:rsidRPr="0001500F">
        <w:rPr>
          <w:rFonts w:cs="Times New Roman"/>
          <w:sz w:val="24"/>
          <w:szCs w:val="24"/>
        </w:rPr>
        <w:t>повышать уровень профессионализма и компетентности работников;</w:t>
      </w:r>
    </w:p>
    <w:p w:rsidR="003E5A56" w:rsidRPr="0001500F" w:rsidRDefault="003E5A56" w:rsidP="00FA3634">
      <w:pPr>
        <w:pStyle w:val="a5"/>
        <w:numPr>
          <w:ilvl w:val="0"/>
          <w:numId w:val="47"/>
        </w:numPr>
        <w:spacing w:line="360" w:lineRule="auto"/>
        <w:ind w:left="0" w:firstLine="709"/>
        <w:rPr>
          <w:rFonts w:cs="Times New Roman"/>
          <w:sz w:val="24"/>
          <w:szCs w:val="24"/>
        </w:rPr>
      </w:pPr>
      <w:r w:rsidRPr="0001500F">
        <w:rPr>
          <w:rFonts w:cs="Times New Roman"/>
          <w:sz w:val="24"/>
          <w:szCs w:val="24"/>
        </w:rPr>
        <w:t xml:space="preserve">сократить период адаптации при назначении работника на планируемую должность. </w:t>
      </w:r>
    </w:p>
    <w:p w:rsidR="003E5A56" w:rsidRPr="0001500F" w:rsidRDefault="003E5A56" w:rsidP="00D0653E">
      <w:pPr>
        <w:spacing w:line="360" w:lineRule="auto"/>
        <w:rPr>
          <w:rFonts w:cs="Times New Roman"/>
          <w:sz w:val="24"/>
          <w:szCs w:val="24"/>
        </w:rPr>
      </w:pPr>
      <w:r w:rsidRPr="0001500F">
        <w:rPr>
          <w:rFonts w:cs="Times New Roman"/>
          <w:sz w:val="24"/>
          <w:szCs w:val="24"/>
        </w:rPr>
        <w:t xml:space="preserve">Карта карьеры составляется в трех экземплярах: для работника, его непосредственного руководителя и кадровой службы. </w:t>
      </w:r>
    </w:p>
    <w:p w:rsidR="003E5A56" w:rsidRPr="0001500F" w:rsidRDefault="003E5A56" w:rsidP="00D0653E">
      <w:pPr>
        <w:spacing w:line="360" w:lineRule="auto"/>
        <w:rPr>
          <w:rFonts w:cs="Times New Roman"/>
          <w:sz w:val="24"/>
          <w:szCs w:val="24"/>
        </w:rPr>
      </w:pPr>
      <w:r w:rsidRPr="0001500F">
        <w:rPr>
          <w:rFonts w:cs="Times New Roman"/>
          <w:sz w:val="24"/>
          <w:szCs w:val="24"/>
        </w:rPr>
        <w:t>Создание и ведение карты не является безусловным основанием для назначения работника на планируемую должность.</w:t>
      </w:r>
    </w:p>
    <w:p w:rsidR="003E5A56" w:rsidRPr="0001500F" w:rsidRDefault="003E5A56" w:rsidP="00D0653E">
      <w:pPr>
        <w:spacing w:line="360" w:lineRule="auto"/>
        <w:rPr>
          <w:rFonts w:cs="Times New Roman"/>
          <w:sz w:val="24"/>
          <w:szCs w:val="24"/>
        </w:rPr>
      </w:pPr>
      <w:r w:rsidRPr="0001500F">
        <w:rPr>
          <w:rFonts w:cs="Times New Roman"/>
          <w:sz w:val="24"/>
          <w:szCs w:val="24"/>
        </w:rPr>
        <w:t>Работник, в отношении которого создана и ведется карта карьеры, имеет право:</w:t>
      </w:r>
    </w:p>
    <w:p w:rsidR="003E5A56" w:rsidRPr="0001500F" w:rsidRDefault="003E5A56" w:rsidP="00FA3634">
      <w:pPr>
        <w:pStyle w:val="a5"/>
        <w:numPr>
          <w:ilvl w:val="0"/>
          <w:numId w:val="48"/>
        </w:numPr>
        <w:spacing w:line="360" w:lineRule="auto"/>
        <w:ind w:left="0" w:firstLine="709"/>
        <w:rPr>
          <w:rFonts w:cs="Times New Roman"/>
          <w:sz w:val="24"/>
          <w:szCs w:val="24"/>
        </w:rPr>
      </w:pPr>
      <w:r w:rsidRPr="0001500F">
        <w:rPr>
          <w:rFonts w:cs="Times New Roman"/>
          <w:sz w:val="24"/>
          <w:szCs w:val="24"/>
        </w:rPr>
        <w:t>на первоочередное направление на переподготовку, повышение квалификации, стажировку;</w:t>
      </w:r>
    </w:p>
    <w:p w:rsidR="003E5A56" w:rsidRPr="0001500F" w:rsidRDefault="003E5A56" w:rsidP="00FA3634">
      <w:pPr>
        <w:pStyle w:val="a5"/>
        <w:numPr>
          <w:ilvl w:val="0"/>
          <w:numId w:val="48"/>
        </w:numPr>
        <w:spacing w:line="360" w:lineRule="auto"/>
        <w:ind w:left="0" w:firstLine="709"/>
        <w:rPr>
          <w:rFonts w:cs="Times New Roman"/>
          <w:sz w:val="24"/>
          <w:szCs w:val="24"/>
        </w:rPr>
      </w:pPr>
      <w:r w:rsidRPr="0001500F">
        <w:rPr>
          <w:rFonts w:cs="Times New Roman"/>
          <w:sz w:val="24"/>
          <w:szCs w:val="24"/>
        </w:rPr>
        <w:t xml:space="preserve">на делегирование полномочий и исполнение в установленном порядке </w:t>
      </w:r>
      <w:proofErr w:type="gramStart"/>
      <w:r w:rsidRPr="0001500F">
        <w:rPr>
          <w:rFonts w:cs="Times New Roman"/>
          <w:sz w:val="24"/>
          <w:szCs w:val="24"/>
        </w:rPr>
        <w:t>служебных</w:t>
      </w:r>
      <w:r w:rsidR="00752E1C" w:rsidRPr="0001500F">
        <w:rPr>
          <w:rFonts w:cs="Times New Roman"/>
          <w:sz w:val="24"/>
          <w:szCs w:val="24"/>
        </w:rPr>
        <w:t xml:space="preserve"> </w:t>
      </w:r>
      <w:r w:rsidRPr="0001500F">
        <w:rPr>
          <w:rFonts w:cs="Times New Roman"/>
          <w:sz w:val="24"/>
          <w:szCs w:val="24"/>
        </w:rPr>
        <w:t>обязанностей</w:t>
      </w:r>
      <w:proofErr w:type="gramEnd"/>
      <w:r w:rsidRPr="0001500F">
        <w:rPr>
          <w:rFonts w:cs="Times New Roman"/>
          <w:sz w:val="24"/>
          <w:szCs w:val="24"/>
        </w:rPr>
        <w:t xml:space="preserve"> временно отсутствующих вышестоящих должностных лиц, а также работников, должности (планируемые) которых являются вакантными;</w:t>
      </w:r>
    </w:p>
    <w:p w:rsidR="003E5A56" w:rsidRPr="0001500F" w:rsidRDefault="003E5A56" w:rsidP="00FA3634">
      <w:pPr>
        <w:pStyle w:val="a5"/>
        <w:numPr>
          <w:ilvl w:val="0"/>
          <w:numId w:val="48"/>
        </w:numPr>
        <w:spacing w:line="360" w:lineRule="auto"/>
        <w:ind w:left="0" w:firstLine="709"/>
        <w:rPr>
          <w:rFonts w:cs="Times New Roman"/>
          <w:sz w:val="24"/>
          <w:szCs w:val="24"/>
        </w:rPr>
      </w:pPr>
      <w:r w:rsidRPr="0001500F">
        <w:rPr>
          <w:rFonts w:cs="Times New Roman"/>
          <w:sz w:val="24"/>
          <w:szCs w:val="24"/>
        </w:rPr>
        <w:t>на преимущественное право на включение в резерв руководящих кадров при прочих равных условиях с другими претендентами;</w:t>
      </w:r>
    </w:p>
    <w:p w:rsidR="003E5A56" w:rsidRPr="0001500F" w:rsidRDefault="003E5A56" w:rsidP="00FA3634">
      <w:pPr>
        <w:pStyle w:val="a5"/>
        <w:numPr>
          <w:ilvl w:val="0"/>
          <w:numId w:val="48"/>
        </w:numPr>
        <w:spacing w:line="360" w:lineRule="auto"/>
        <w:ind w:left="0" w:firstLine="709"/>
        <w:rPr>
          <w:rFonts w:cs="Times New Roman"/>
          <w:sz w:val="24"/>
          <w:szCs w:val="24"/>
        </w:rPr>
      </w:pPr>
      <w:r w:rsidRPr="0001500F">
        <w:rPr>
          <w:rFonts w:cs="Times New Roman"/>
          <w:sz w:val="24"/>
          <w:szCs w:val="24"/>
        </w:rPr>
        <w:t xml:space="preserve">на преимущественное право на занятие планируемой должности при прочих равных условиях с другими претендентами на данную должность. </w:t>
      </w:r>
    </w:p>
    <w:p w:rsidR="003E5A56" w:rsidRPr="0001500F" w:rsidRDefault="003E5A56" w:rsidP="00D0653E">
      <w:pPr>
        <w:spacing w:line="360" w:lineRule="auto"/>
        <w:rPr>
          <w:rFonts w:cs="Times New Roman"/>
          <w:sz w:val="24"/>
          <w:szCs w:val="24"/>
        </w:rPr>
      </w:pPr>
      <w:r w:rsidRPr="0001500F">
        <w:rPr>
          <w:rFonts w:cs="Times New Roman"/>
          <w:sz w:val="24"/>
          <w:szCs w:val="24"/>
        </w:rPr>
        <w:t>Ведение карты карьеры прекращается в следующих случаях:</w:t>
      </w:r>
    </w:p>
    <w:p w:rsidR="003E5A56" w:rsidRPr="0001500F" w:rsidRDefault="003E5A56" w:rsidP="00FA3634">
      <w:pPr>
        <w:pStyle w:val="a5"/>
        <w:numPr>
          <w:ilvl w:val="0"/>
          <w:numId w:val="49"/>
        </w:numPr>
        <w:spacing w:line="360" w:lineRule="auto"/>
        <w:ind w:left="0" w:firstLine="709"/>
        <w:rPr>
          <w:rFonts w:cs="Times New Roman"/>
          <w:sz w:val="24"/>
          <w:szCs w:val="24"/>
        </w:rPr>
      </w:pPr>
      <w:r w:rsidRPr="0001500F">
        <w:rPr>
          <w:rFonts w:cs="Times New Roman"/>
          <w:sz w:val="24"/>
          <w:szCs w:val="24"/>
        </w:rPr>
        <w:t xml:space="preserve">достижение поставленной работником цели карьерного роста; </w:t>
      </w:r>
    </w:p>
    <w:p w:rsidR="003E5A56" w:rsidRPr="0001500F" w:rsidRDefault="003E5A56" w:rsidP="00FA3634">
      <w:pPr>
        <w:pStyle w:val="a5"/>
        <w:numPr>
          <w:ilvl w:val="0"/>
          <w:numId w:val="49"/>
        </w:numPr>
        <w:spacing w:line="360" w:lineRule="auto"/>
        <w:ind w:left="0" w:firstLine="709"/>
        <w:rPr>
          <w:rFonts w:cs="Times New Roman"/>
          <w:sz w:val="24"/>
          <w:szCs w:val="24"/>
        </w:rPr>
      </w:pPr>
      <w:r w:rsidRPr="0001500F">
        <w:rPr>
          <w:rFonts w:cs="Times New Roman"/>
          <w:sz w:val="24"/>
          <w:szCs w:val="24"/>
        </w:rPr>
        <w:t>по просьбе (заявлению) работника;</w:t>
      </w:r>
    </w:p>
    <w:p w:rsidR="003E5A56" w:rsidRPr="0001500F" w:rsidRDefault="003E5A56" w:rsidP="00FA3634">
      <w:pPr>
        <w:pStyle w:val="a5"/>
        <w:numPr>
          <w:ilvl w:val="0"/>
          <w:numId w:val="49"/>
        </w:numPr>
        <w:spacing w:line="360" w:lineRule="auto"/>
        <w:ind w:left="0" w:firstLine="709"/>
        <w:rPr>
          <w:rFonts w:cs="Times New Roman"/>
          <w:sz w:val="24"/>
          <w:szCs w:val="24"/>
        </w:rPr>
      </w:pPr>
      <w:r w:rsidRPr="0001500F">
        <w:rPr>
          <w:rFonts w:cs="Times New Roman"/>
          <w:sz w:val="24"/>
          <w:szCs w:val="24"/>
        </w:rPr>
        <w:t>привлечение работника к дисциплинарной ответственности;</w:t>
      </w:r>
    </w:p>
    <w:p w:rsidR="003E5A56" w:rsidRPr="0001500F" w:rsidRDefault="003E5A56" w:rsidP="00FA3634">
      <w:pPr>
        <w:pStyle w:val="a5"/>
        <w:numPr>
          <w:ilvl w:val="0"/>
          <w:numId w:val="49"/>
        </w:numPr>
        <w:spacing w:line="360" w:lineRule="auto"/>
        <w:ind w:left="0" w:firstLine="709"/>
        <w:rPr>
          <w:rFonts w:cs="Times New Roman"/>
          <w:sz w:val="24"/>
          <w:szCs w:val="24"/>
        </w:rPr>
      </w:pPr>
      <w:r w:rsidRPr="0001500F">
        <w:rPr>
          <w:rFonts w:cs="Times New Roman"/>
          <w:sz w:val="24"/>
          <w:szCs w:val="24"/>
        </w:rPr>
        <w:t>неудовлетворительная оценка эффективности и результативности деятельности работника (результатов практической деятельности на занимаемой должности);</w:t>
      </w:r>
    </w:p>
    <w:p w:rsidR="003E5A56" w:rsidRPr="0001500F" w:rsidRDefault="003E5A56" w:rsidP="00FA3634">
      <w:pPr>
        <w:pStyle w:val="a5"/>
        <w:numPr>
          <w:ilvl w:val="0"/>
          <w:numId w:val="49"/>
        </w:numPr>
        <w:spacing w:line="360" w:lineRule="auto"/>
        <w:ind w:left="0" w:firstLine="709"/>
        <w:rPr>
          <w:rFonts w:cs="Times New Roman"/>
          <w:sz w:val="24"/>
          <w:szCs w:val="24"/>
        </w:rPr>
      </w:pPr>
      <w:r w:rsidRPr="0001500F">
        <w:rPr>
          <w:rFonts w:cs="Times New Roman"/>
          <w:sz w:val="24"/>
          <w:szCs w:val="24"/>
        </w:rPr>
        <w:t>низкие показатели трудовой и исполнительской дисциплины в возглавляемом работником коллективе;</w:t>
      </w:r>
    </w:p>
    <w:p w:rsidR="003E5A56" w:rsidRPr="0001500F" w:rsidRDefault="003E5A56" w:rsidP="00FA3634">
      <w:pPr>
        <w:pStyle w:val="a5"/>
        <w:numPr>
          <w:ilvl w:val="0"/>
          <w:numId w:val="49"/>
        </w:numPr>
        <w:spacing w:line="360" w:lineRule="auto"/>
        <w:ind w:left="0" w:firstLine="709"/>
        <w:rPr>
          <w:rFonts w:cs="Times New Roman"/>
          <w:sz w:val="24"/>
          <w:szCs w:val="24"/>
        </w:rPr>
      </w:pPr>
      <w:r w:rsidRPr="0001500F">
        <w:rPr>
          <w:rFonts w:cs="Times New Roman"/>
          <w:sz w:val="24"/>
          <w:szCs w:val="24"/>
        </w:rPr>
        <w:lastRenderedPageBreak/>
        <w:t>несоблюдение/невыполнение работником плана мероприятий по профессиональному развитию;</w:t>
      </w:r>
    </w:p>
    <w:p w:rsidR="003E5A56" w:rsidRPr="0001500F" w:rsidRDefault="003E5A56" w:rsidP="00FA3634">
      <w:pPr>
        <w:pStyle w:val="a5"/>
        <w:numPr>
          <w:ilvl w:val="0"/>
          <w:numId w:val="49"/>
        </w:numPr>
        <w:spacing w:line="360" w:lineRule="auto"/>
        <w:ind w:left="0" w:firstLine="709"/>
        <w:rPr>
          <w:rFonts w:cs="Times New Roman"/>
          <w:sz w:val="24"/>
          <w:szCs w:val="24"/>
        </w:rPr>
      </w:pPr>
      <w:r w:rsidRPr="0001500F">
        <w:rPr>
          <w:rFonts w:cs="Times New Roman"/>
          <w:sz w:val="24"/>
          <w:szCs w:val="24"/>
        </w:rPr>
        <w:t>состояние здоровья, возраст (при наличии таких квалификационных требований) работника;</w:t>
      </w:r>
    </w:p>
    <w:p w:rsidR="003E5A56" w:rsidRPr="0001500F" w:rsidRDefault="003E5A56" w:rsidP="00FA3634">
      <w:pPr>
        <w:pStyle w:val="a5"/>
        <w:numPr>
          <w:ilvl w:val="0"/>
          <w:numId w:val="49"/>
        </w:numPr>
        <w:spacing w:line="360" w:lineRule="auto"/>
        <w:ind w:left="0" w:firstLine="709"/>
        <w:rPr>
          <w:rFonts w:cs="Times New Roman"/>
          <w:sz w:val="24"/>
          <w:szCs w:val="24"/>
        </w:rPr>
      </w:pPr>
      <w:r w:rsidRPr="0001500F">
        <w:rPr>
          <w:rFonts w:cs="Times New Roman"/>
          <w:sz w:val="24"/>
          <w:szCs w:val="24"/>
        </w:rPr>
        <w:t>увольнение, служебное перемещение и другие обстоятельства, исключающие возможнос</w:t>
      </w:r>
      <w:r w:rsidR="0001500F" w:rsidRPr="0001500F">
        <w:rPr>
          <w:rFonts w:cs="Times New Roman"/>
          <w:sz w:val="24"/>
          <w:szCs w:val="24"/>
        </w:rPr>
        <w:t>ть карьерного роста работника.</w:t>
      </w:r>
    </w:p>
    <w:p w:rsidR="003E5A56" w:rsidRPr="0001500F" w:rsidRDefault="003E5A56" w:rsidP="003E5A56">
      <w:pPr>
        <w:spacing w:line="360" w:lineRule="auto"/>
        <w:rPr>
          <w:sz w:val="24"/>
        </w:rPr>
      </w:pPr>
      <w:r w:rsidRPr="0001500F">
        <w:rPr>
          <w:sz w:val="24"/>
        </w:rPr>
        <w:t>П</w:t>
      </w:r>
      <w:r w:rsidR="00D0653E" w:rsidRPr="0001500F">
        <w:rPr>
          <w:sz w:val="24"/>
        </w:rPr>
        <w:t>роект карты карьеры приведен в приложении</w:t>
      </w:r>
      <w:r w:rsidR="009C7F75" w:rsidRPr="0001500F">
        <w:rPr>
          <w:sz w:val="24"/>
        </w:rPr>
        <w:t xml:space="preserve"> </w:t>
      </w:r>
      <w:r w:rsidR="0001500F" w:rsidRPr="0001500F">
        <w:rPr>
          <w:sz w:val="24"/>
        </w:rPr>
        <w:t>10</w:t>
      </w:r>
      <w:r w:rsidRPr="0001500F">
        <w:rPr>
          <w:sz w:val="24"/>
        </w:rPr>
        <w:t>.</w:t>
      </w:r>
    </w:p>
    <w:p w:rsidR="003E5A56" w:rsidRPr="0001500F" w:rsidRDefault="003E5A56" w:rsidP="006D161B">
      <w:pPr>
        <w:spacing w:line="360" w:lineRule="auto"/>
        <w:rPr>
          <w:sz w:val="24"/>
        </w:rPr>
      </w:pPr>
    </w:p>
    <w:p w:rsidR="003E5A56" w:rsidRPr="0001500F" w:rsidRDefault="00321019" w:rsidP="006D161B">
      <w:pPr>
        <w:spacing w:line="360" w:lineRule="auto"/>
        <w:rPr>
          <w:b/>
          <w:sz w:val="24"/>
        </w:rPr>
      </w:pPr>
      <w:r w:rsidRPr="0001500F">
        <w:rPr>
          <w:b/>
          <w:sz w:val="24"/>
        </w:rPr>
        <w:t>4</w:t>
      </w:r>
      <w:r w:rsidR="00752E1C" w:rsidRPr="0001500F">
        <w:rPr>
          <w:b/>
          <w:sz w:val="24"/>
        </w:rPr>
        <w:t xml:space="preserve">.5 Формирование </w:t>
      </w:r>
      <w:r w:rsidR="00C40C18" w:rsidRPr="0001500F">
        <w:rPr>
          <w:b/>
          <w:sz w:val="24"/>
        </w:rPr>
        <w:t xml:space="preserve">и реализация </w:t>
      </w:r>
      <w:r w:rsidR="00752E1C" w:rsidRPr="0001500F">
        <w:rPr>
          <w:b/>
          <w:sz w:val="24"/>
        </w:rPr>
        <w:t>диагностической мотивационной карты</w:t>
      </w:r>
    </w:p>
    <w:p w:rsidR="003E5A56" w:rsidRPr="0001500F" w:rsidRDefault="003E5A56" w:rsidP="006D161B">
      <w:pPr>
        <w:spacing w:line="360" w:lineRule="auto"/>
        <w:rPr>
          <w:sz w:val="24"/>
        </w:rPr>
      </w:pPr>
    </w:p>
    <w:p w:rsidR="00752E1C" w:rsidRPr="0001500F" w:rsidRDefault="00752E1C" w:rsidP="00752E1C">
      <w:pPr>
        <w:spacing w:line="360" w:lineRule="auto"/>
        <w:rPr>
          <w:sz w:val="24"/>
        </w:rPr>
      </w:pPr>
      <w:r w:rsidRPr="0001500F">
        <w:rPr>
          <w:sz w:val="24"/>
        </w:rPr>
        <w:t>Основными целями создания, ведения и реализации диагностической мотивационной карты являются:</w:t>
      </w:r>
    </w:p>
    <w:p w:rsidR="00752E1C" w:rsidRPr="0001500F" w:rsidRDefault="00752E1C" w:rsidP="00FA3634">
      <w:pPr>
        <w:pStyle w:val="a5"/>
        <w:numPr>
          <w:ilvl w:val="0"/>
          <w:numId w:val="49"/>
        </w:numPr>
        <w:spacing w:line="360" w:lineRule="auto"/>
        <w:ind w:left="0" w:firstLine="709"/>
        <w:rPr>
          <w:sz w:val="24"/>
        </w:rPr>
      </w:pPr>
      <w:r w:rsidRPr="0001500F">
        <w:rPr>
          <w:sz w:val="24"/>
        </w:rPr>
        <w:t>комплексный анализ, определение текущего состояния системы мотивации организации, одного либо нескольких структурных подразделений;</w:t>
      </w:r>
    </w:p>
    <w:p w:rsidR="00752E1C" w:rsidRPr="0001500F" w:rsidRDefault="00752E1C" w:rsidP="00FA3634">
      <w:pPr>
        <w:pStyle w:val="a5"/>
        <w:numPr>
          <w:ilvl w:val="0"/>
          <w:numId w:val="49"/>
        </w:numPr>
        <w:spacing w:line="360" w:lineRule="auto"/>
        <w:ind w:left="0" w:firstLine="709"/>
        <w:rPr>
          <w:sz w:val="24"/>
        </w:rPr>
      </w:pPr>
      <w:r w:rsidRPr="0001500F">
        <w:rPr>
          <w:sz w:val="24"/>
        </w:rPr>
        <w:t>формирование структуры мотивов, перечня факторов, оказывающих позитивное и негативное влияние на профессиональную деятельность работников;</w:t>
      </w:r>
    </w:p>
    <w:p w:rsidR="00752E1C" w:rsidRPr="0001500F" w:rsidRDefault="00752E1C" w:rsidP="00FA3634">
      <w:pPr>
        <w:pStyle w:val="a5"/>
        <w:numPr>
          <w:ilvl w:val="0"/>
          <w:numId w:val="49"/>
        </w:numPr>
        <w:spacing w:line="360" w:lineRule="auto"/>
        <w:ind w:left="0" w:firstLine="709"/>
        <w:rPr>
          <w:sz w:val="24"/>
        </w:rPr>
      </w:pPr>
      <w:r w:rsidRPr="0001500F">
        <w:rPr>
          <w:sz w:val="24"/>
        </w:rPr>
        <w:t xml:space="preserve">оценка реализации пакета мотивационных карт работников и эффективности применяемых методов (способов) стимулирования; </w:t>
      </w:r>
    </w:p>
    <w:p w:rsidR="00752E1C" w:rsidRPr="0001500F" w:rsidRDefault="00752E1C" w:rsidP="00FA3634">
      <w:pPr>
        <w:pStyle w:val="a5"/>
        <w:numPr>
          <w:ilvl w:val="0"/>
          <w:numId w:val="49"/>
        </w:numPr>
        <w:spacing w:line="360" w:lineRule="auto"/>
        <w:ind w:left="0" w:firstLine="709"/>
        <w:rPr>
          <w:sz w:val="24"/>
        </w:rPr>
      </w:pPr>
      <w:r w:rsidRPr="0001500F">
        <w:rPr>
          <w:sz w:val="24"/>
        </w:rPr>
        <w:t>выявление сильных и слабых сторон существующей системы мотивации;</w:t>
      </w:r>
    </w:p>
    <w:p w:rsidR="00752E1C" w:rsidRPr="0001500F" w:rsidRDefault="00752E1C" w:rsidP="00FA3634">
      <w:pPr>
        <w:pStyle w:val="a5"/>
        <w:numPr>
          <w:ilvl w:val="0"/>
          <w:numId w:val="49"/>
        </w:numPr>
        <w:spacing w:line="360" w:lineRule="auto"/>
        <w:ind w:left="0" w:firstLine="709"/>
        <w:rPr>
          <w:sz w:val="24"/>
        </w:rPr>
      </w:pPr>
      <w:r w:rsidRPr="0001500F">
        <w:rPr>
          <w:sz w:val="24"/>
        </w:rPr>
        <w:t>разработка мотивационных мероприятий, определение инструментов по устранению (минимизации) негативных факторов (кадровых угроз).</w:t>
      </w:r>
    </w:p>
    <w:p w:rsidR="00752E1C" w:rsidRPr="0001500F" w:rsidRDefault="00752E1C" w:rsidP="00752E1C">
      <w:pPr>
        <w:spacing w:line="360" w:lineRule="auto"/>
        <w:rPr>
          <w:sz w:val="24"/>
        </w:rPr>
      </w:pPr>
      <w:r w:rsidRPr="0001500F">
        <w:rPr>
          <w:sz w:val="24"/>
        </w:rPr>
        <w:t>При создании диагностической мотивационной карты необходимо:</w:t>
      </w:r>
    </w:p>
    <w:p w:rsidR="00752E1C" w:rsidRPr="0001500F" w:rsidRDefault="00752E1C" w:rsidP="00FA3634">
      <w:pPr>
        <w:pStyle w:val="a5"/>
        <w:numPr>
          <w:ilvl w:val="0"/>
          <w:numId w:val="50"/>
        </w:numPr>
        <w:spacing w:line="360" w:lineRule="auto"/>
        <w:ind w:left="0" w:firstLine="709"/>
        <w:rPr>
          <w:sz w:val="24"/>
        </w:rPr>
      </w:pPr>
      <w:r w:rsidRPr="0001500F">
        <w:rPr>
          <w:sz w:val="24"/>
        </w:rPr>
        <w:t>учитывать задачи и масштабы диагностики, специфику деятельности организации (структурного подразделения);</w:t>
      </w:r>
    </w:p>
    <w:p w:rsidR="00752E1C" w:rsidRPr="0001500F" w:rsidRDefault="00752E1C" w:rsidP="00FA3634">
      <w:pPr>
        <w:pStyle w:val="a5"/>
        <w:numPr>
          <w:ilvl w:val="0"/>
          <w:numId w:val="50"/>
        </w:numPr>
        <w:spacing w:line="360" w:lineRule="auto"/>
        <w:ind w:left="0" w:firstLine="709"/>
        <w:rPr>
          <w:sz w:val="24"/>
        </w:rPr>
      </w:pPr>
      <w:r w:rsidRPr="0001500F">
        <w:rPr>
          <w:sz w:val="24"/>
        </w:rPr>
        <w:t xml:space="preserve">обеспечить выбор методологического инструментария, позволяющего провести комплексный анализ и оценку эффективности системы мотивации; </w:t>
      </w:r>
    </w:p>
    <w:p w:rsidR="00752E1C" w:rsidRPr="0001500F" w:rsidRDefault="00752E1C" w:rsidP="00FA3634">
      <w:pPr>
        <w:pStyle w:val="a5"/>
        <w:numPr>
          <w:ilvl w:val="0"/>
          <w:numId w:val="50"/>
        </w:numPr>
        <w:spacing w:line="360" w:lineRule="auto"/>
        <w:ind w:left="0" w:firstLine="709"/>
        <w:rPr>
          <w:sz w:val="24"/>
        </w:rPr>
      </w:pPr>
      <w:r w:rsidRPr="0001500F">
        <w:rPr>
          <w:sz w:val="24"/>
        </w:rPr>
        <w:t>основываться на подходах классических мотивационных теорий и достижениях современной науки;</w:t>
      </w:r>
    </w:p>
    <w:p w:rsidR="00752E1C" w:rsidRPr="0001500F" w:rsidRDefault="00752E1C" w:rsidP="00FA3634">
      <w:pPr>
        <w:pStyle w:val="a5"/>
        <w:numPr>
          <w:ilvl w:val="0"/>
          <w:numId w:val="50"/>
        </w:numPr>
        <w:spacing w:line="360" w:lineRule="auto"/>
        <w:ind w:left="0" w:firstLine="709"/>
        <w:rPr>
          <w:sz w:val="24"/>
        </w:rPr>
      </w:pPr>
      <w:r w:rsidRPr="0001500F">
        <w:rPr>
          <w:sz w:val="24"/>
        </w:rPr>
        <w:t>обеспечить конфиденциальность сведений о работниках, полученных при анализе их персональных мотивационных карт;</w:t>
      </w:r>
    </w:p>
    <w:p w:rsidR="00752E1C" w:rsidRPr="0001500F" w:rsidRDefault="00752E1C" w:rsidP="00FA3634">
      <w:pPr>
        <w:pStyle w:val="a5"/>
        <w:numPr>
          <w:ilvl w:val="0"/>
          <w:numId w:val="50"/>
        </w:numPr>
        <w:spacing w:line="360" w:lineRule="auto"/>
        <w:ind w:left="0" w:firstLine="709"/>
        <w:rPr>
          <w:sz w:val="24"/>
        </w:rPr>
      </w:pPr>
      <w:r w:rsidRPr="0001500F">
        <w:rPr>
          <w:sz w:val="24"/>
        </w:rPr>
        <w:t xml:space="preserve">использовать для обработки сведений </w:t>
      </w:r>
      <w:proofErr w:type="spellStart"/>
      <w:r w:rsidRPr="0001500F">
        <w:rPr>
          <w:sz w:val="24"/>
        </w:rPr>
        <w:t>общелогические</w:t>
      </w:r>
      <w:proofErr w:type="spellEnd"/>
      <w:r w:rsidRPr="0001500F">
        <w:rPr>
          <w:sz w:val="24"/>
        </w:rPr>
        <w:t xml:space="preserve"> и общенаучные методы и приемы (сравнительный анализ, статистический метод и т.д.);</w:t>
      </w:r>
    </w:p>
    <w:p w:rsidR="00752E1C" w:rsidRPr="0001500F" w:rsidRDefault="00752E1C" w:rsidP="00FA3634">
      <w:pPr>
        <w:pStyle w:val="a5"/>
        <w:numPr>
          <w:ilvl w:val="0"/>
          <w:numId w:val="50"/>
        </w:numPr>
        <w:spacing w:line="360" w:lineRule="auto"/>
        <w:ind w:left="0" w:firstLine="709"/>
        <w:rPr>
          <w:sz w:val="24"/>
        </w:rPr>
      </w:pPr>
      <w:r w:rsidRPr="0001500F">
        <w:rPr>
          <w:sz w:val="24"/>
        </w:rPr>
        <w:t>обеспечить объективность, точность, достоверность и лаконичность отражения полученных в ходе диагностики результатов и выводов.</w:t>
      </w:r>
    </w:p>
    <w:p w:rsidR="00752E1C" w:rsidRPr="0001500F" w:rsidRDefault="00752E1C" w:rsidP="00752E1C">
      <w:pPr>
        <w:spacing w:line="360" w:lineRule="auto"/>
        <w:rPr>
          <w:sz w:val="24"/>
        </w:rPr>
      </w:pPr>
      <w:r w:rsidRPr="0001500F">
        <w:rPr>
          <w:sz w:val="24"/>
        </w:rPr>
        <w:lastRenderedPageBreak/>
        <w:t>Структура диагностической мотивационной карты зависит от масштаба (охвата), задач исследования, примененного инструментария и может включать следующие блоки:</w:t>
      </w:r>
    </w:p>
    <w:p w:rsidR="00752E1C" w:rsidRPr="0001500F" w:rsidRDefault="00752E1C" w:rsidP="00FA3634">
      <w:pPr>
        <w:pStyle w:val="a5"/>
        <w:numPr>
          <w:ilvl w:val="0"/>
          <w:numId w:val="51"/>
        </w:numPr>
        <w:spacing w:line="360" w:lineRule="auto"/>
        <w:ind w:left="0" w:firstLine="709"/>
        <w:rPr>
          <w:sz w:val="24"/>
        </w:rPr>
      </w:pPr>
      <w:r w:rsidRPr="0001500F">
        <w:rPr>
          <w:sz w:val="24"/>
        </w:rPr>
        <w:t xml:space="preserve">общие сведения; </w:t>
      </w:r>
    </w:p>
    <w:p w:rsidR="00752E1C" w:rsidRPr="0001500F" w:rsidRDefault="00752E1C" w:rsidP="00FA3634">
      <w:pPr>
        <w:pStyle w:val="a5"/>
        <w:numPr>
          <w:ilvl w:val="0"/>
          <w:numId w:val="51"/>
        </w:numPr>
        <w:spacing w:line="360" w:lineRule="auto"/>
        <w:ind w:left="0" w:firstLine="709"/>
        <w:rPr>
          <w:sz w:val="24"/>
        </w:rPr>
      </w:pPr>
      <w:r w:rsidRPr="0001500F">
        <w:rPr>
          <w:sz w:val="24"/>
        </w:rPr>
        <w:t xml:space="preserve">оценка реализации пакета мотивационных карт и структуры мотивов работников; </w:t>
      </w:r>
    </w:p>
    <w:p w:rsidR="00752E1C" w:rsidRPr="0001500F" w:rsidRDefault="00752E1C" w:rsidP="00FA3634">
      <w:pPr>
        <w:pStyle w:val="a5"/>
        <w:numPr>
          <w:ilvl w:val="0"/>
          <w:numId w:val="51"/>
        </w:numPr>
        <w:spacing w:line="360" w:lineRule="auto"/>
        <w:ind w:left="0" w:firstLine="709"/>
        <w:rPr>
          <w:sz w:val="24"/>
        </w:rPr>
      </w:pPr>
      <w:r w:rsidRPr="0001500F">
        <w:rPr>
          <w:sz w:val="24"/>
        </w:rPr>
        <w:t>оценка общего уровня мотивации в организации (структурном подразделении) и эффективности применяемых методов (способов) стимулирования;</w:t>
      </w:r>
    </w:p>
    <w:p w:rsidR="00752E1C" w:rsidRPr="0001500F" w:rsidRDefault="00752E1C" w:rsidP="00FA3634">
      <w:pPr>
        <w:pStyle w:val="a5"/>
        <w:numPr>
          <w:ilvl w:val="0"/>
          <w:numId w:val="51"/>
        </w:numPr>
        <w:spacing w:line="360" w:lineRule="auto"/>
        <w:ind w:left="0" w:firstLine="709"/>
        <w:rPr>
          <w:sz w:val="24"/>
        </w:rPr>
      </w:pPr>
      <w:r w:rsidRPr="0001500F">
        <w:rPr>
          <w:sz w:val="24"/>
        </w:rPr>
        <w:t>SWOT-анализ системы мотивации;</w:t>
      </w:r>
    </w:p>
    <w:p w:rsidR="00752E1C" w:rsidRPr="0001500F" w:rsidRDefault="00752E1C" w:rsidP="00FA3634">
      <w:pPr>
        <w:pStyle w:val="a5"/>
        <w:numPr>
          <w:ilvl w:val="0"/>
          <w:numId w:val="51"/>
        </w:numPr>
        <w:spacing w:line="360" w:lineRule="auto"/>
        <w:ind w:left="0" w:firstLine="709"/>
        <w:rPr>
          <w:sz w:val="24"/>
        </w:rPr>
      </w:pPr>
      <w:r w:rsidRPr="0001500F">
        <w:rPr>
          <w:sz w:val="24"/>
        </w:rPr>
        <w:t>выводы и предложения;</w:t>
      </w:r>
    </w:p>
    <w:p w:rsidR="00752E1C" w:rsidRPr="0001500F" w:rsidRDefault="00752E1C" w:rsidP="00FA3634">
      <w:pPr>
        <w:pStyle w:val="a5"/>
        <w:numPr>
          <w:ilvl w:val="0"/>
          <w:numId w:val="51"/>
        </w:numPr>
        <w:spacing w:line="360" w:lineRule="auto"/>
        <w:ind w:left="0" w:firstLine="709"/>
        <w:rPr>
          <w:sz w:val="24"/>
        </w:rPr>
      </w:pPr>
      <w:r w:rsidRPr="0001500F">
        <w:rPr>
          <w:sz w:val="24"/>
        </w:rPr>
        <w:t xml:space="preserve">план мотивационных мероприятий одного или нескольких структурных подразделений, либо организации в целом (при отсутствии действующей стратегической мотивационной карты). </w:t>
      </w:r>
    </w:p>
    <w:p w:rsidR="00752E1C" w:rsidRPr="0001500F" w:rsidRDefault="00752E1C" w:rsidP="00752E1C">
      <w:pPr>
        <w:spacing w:line="360" w:lineRule="auto"/>
        <w:rPr>
          <w:sz w:val="24"/>
        </w:rPr>
      </w:pPr>
      <w:r w:rsidRPr="0001500F">
        <w:rPr>
          <w:sz w:val="24"/>
        </w:rPr>
        <w:t>Создание диагностической мотивационной карты подразумевает следующий алгоритм действий:</w:t>
      </w:r>
    </w:p>
    <w:p w:rsidR="00752E1C" w:rsidRPr="0001500F" w:rsidRDefault="00752E1C" w:rsidP="00FA3634">
      <w:pPr>
        <w:pStyle w:val="a5"/>
        <w:numPr>
          <w:ilvl w:val="0"/>
          <w:numId w:val="52"/>
        </w:numPr>
        <w:spacing w:line="360" w:lineRule="auto"/>
        <w:ind w:left="0" w:firstLine="709"/>
        <w:rPr>
          <w:sz w:val="24"/>
        </w:rPr>
      </w:pPr>
      <w:r w:rsidRPr="0001500F">
        <w:rPr>
          <w:sz w:val="24"/>
        </w:rPr>
        <w:t xml:space="preserve">определение структуры карты в зависимости от масштаба диагностики – в рамках организации в целом либо одного или нескольких структурных подразделений, а также от выбора инструментария; </w:t>
      </w:r>
    </w:p>
    <w:p w:rsidR="00752E1C" w:rsidRPr="0001500F" w:rsidRDefault="00752E1C" w:rsidP="00FA3634">
      <w:pPr>
        <w:pStyle w:val="a5"/>
        <w:numPr>
          <w:ilvl w:val="0"/>
          <w:numId w:val="52"/>
        </w:numPr>
        <w:spacing w:line="360" w:lineRule="auto"/>
        <w:ind w:left="0" w:firstLine="709"/>
        <w:rPr>
          <w:sz w:val="24"/>
        </w:rPr>
      </w:pPr>
      <w:r w:rsidRPr="0001500F">
        <w:rPr>
          <w:sz w:val="24"/>
        </w:rPr>
        <w:t>указание общих сведений о времени последней, аналогичной по масштабу, диагностики, наименовании и количестве структурных подразделений, в которых она проводилась;</w:t>
      </w:r>
    </w:p>
    <w:p w:rsidR="00752E1C" w:rsidRPr="0001500F" w:rsidRDefault="00752E1C" w:rsidP="00FA3634">
      <w:pPr>
        <w:pStyle w:val="a5"/>
        <w:numPr>
          <w:ilvl w:val="0"/>
          <w:numId w:val="52"/>
        </w:numPr>
        <w:spacing w:line="360" w:lineRule="auto"/>
        <w:ind w:left="0" w:firstLine="709"/>
        <w:rPr>
          <w:sz w:val="24"/>
        </w:rPr>
      </w:pPr>
      <w:r w:rsidRPr="0001500F">
        <w:rPr>
          <w:sz w:val="24"/>
        </w:rPr>
        <w:t xml:space="preserve">установление количества респондентов – работников, принявших участие в анонимной диагностике, определение их удельного веса от штатной численности работников (структурного подразделения, организации в целом); </w:t>
      </w:r>
    </w:p>
    <w:p w:rsidR="00752E1C" w:rsidRPr="0001500F" w:rsidRDefault="00752E1C" w:rsidP="00FA3634">
      <w:pPr>
        <w:pStyle w:val="a5"/>
        <w:numPr>
          <w:ilvl w:val="0"/>
          <w:numId w:val="52"/>
        </w:numPr>
        <w:spacing w:line="360" w:lineRule="auto"/>
        <w:ind w:left="0" w:firstLine="709"/>
        <w:rPr>
          <w:sz w:val="24"/>
        </w:rPr>
      </w:pPr>
      <w:r w:rsidRPr="0001500F">
        <w:rPr>
          <w:sz w:val="24"/>
        </w:rPr>
        <w:t xml:space="preserve">определение количества, удельного веса мотивационных карт (персональной, карт карьеры и профессионального роста) от штатной численности работников;  </w:t>
      </w:r>
    </w:p>
    <w:p w:rsidR="00752E1C" w:rsidRPr="0001500F" w:rsidRDefault="00752E1C" w:rsidP="00FA3634">
      <w:pPr>
        <w:pStyle w:val="a5"/>
        <w:numPr>
          <w:ilvl w:val="0"/>
          <w:numId w:val="52"/>
        </w:numPr>
        <w:spacing w:line="360" w:lineRule="auto"/>
        <w:ind w:left="0" w:firstLine="709"/>
        <w:rPr>
          <w:sz w:val="24"/>
        </w:rPr>
      </w:pPr>
      <w:r w:rsidRPr="0001500F">
        <w:rPr>
          <w:sz w:val="24"/>
        </w:rPr>
        <w:t>оценка реализации пакета мотивационных карт (персональной, карт карьеры и профессионального роста);</w:t>
      </w:r>
    </w:p>
    <w:p w:rsidR="00752E1C" w:rsidRPr="0001500F" w:rsidRDefault="00752E1C" w:rsidP="00FA3634">
      <w:pPr>
        <w:pStyle w:val="a5"/>
        <w:numPr>
          <w:ilvl w:val="0"/>
          <w:numId w:val="52"/>
        </w:numPr>
        <w:spacing w:line="360" w:lineRule="auto"/>
        <w:ind w:left="0" w:firstLine="709"/>
        <w:rPr>
          <w:sz w:val="24"/>
        </w:rPr>
      </w:pPr>
      <w:r w:rsidRPr="0001500F">
        <w:rPr>
          <w:sz w:val="24"/>
        </w:rPr>
        <w:t xml:space="preserve">определение количества работников, в отношении которых создан персональный мотивационный профиль, их удельный вес, структура мотивов и характеристика; </w:t>
      </w:r>
    </w:p>
    <w:p w:rsidR="00752E1C" w:rsidRPr="0001500F" w:rsidRDefault="00752E1C" w:rsidP="00FA3634">
      <w:pPr>
        <w:pStyle w:val="a5"/>
        <w:numPr>
          <w:ilvl w:val="0"/>
          <w:numId w:val="52"/>
        </w:numPr>
        <w:spacing w:line="360" w:lineRule="auto"/>
        <w:ind w:left="0" w:firstLine="709"/>
        <w:rPr>
          <w:sz w:val="24"/>
        </w:rPr>
      </w:pPr>
      <w:r w:rsidRPr="0001500F">
        <w:rPr>
          <w:sz w:val="24"/>
        </w:rPr>
        <w:t xml:space="preserve">приведение методик и инструментов (при необходимости – расчетов) и краткое изложение основных результатов, полученных с их помощью; </w:t>
      </w:r>
    </w:p>
    <w:p w:rsidR="00752E1C" w:rsidRPr="0001500F" w:rsidRDefault="00752E1C" w:rsidP="00FA3634">
      <w:pPr>
        <w:pStyle w:val="a5"/>
        <w:numPr>
          <w:ilvl w:val="0"/>
          <w:numId w:val="52"/>
        </w:numPr>
        <w:spacing w:line="360" w:lineRule="auto"/>
        <w:ind w:left="0" w:firstLine="709"/>
        <w:rPr>
          <w:sz w:val="24"/>
        </w:rPr>
      </w:pPr>
      <w:r w:rsidRPr="0001500F">
        <w:rPr>
          <w:sz w:val="24"/>
        </w:rPr>
        <w:t>количественно-качественная оценка общего уровня мотивации</w:t>
      </w:r>
      <w:r w:rsidR="003353E9" w:rsidRPr="0001500F">
        <w:rPr>
          <w:sz w:val="24"/>
        </w:rPr>
        <w:t>, в том числе оценка значимости для работника факторов труда и удовлетворенность им</w:t>
      </w:r>
      <w:r w:rsidRPr="0001500F">
        <w:rPr>
          <w:sz w:val="24"/>
        </w:rPr>
        <w:t xml:space="preserve">; </w:t>
      </w:r>
    </w:p>
    <w:p w:rsidR="00752E1C" w:rsidRPr="0001500F" w:rsidRDefault="00752E1C" w:rsidP="00FA3634">
      <w:pPr>
        <w:pStyle w:val="a5"/>
        <w:numPr>
          <w:ilvl w:val="0"/>
          <w:numId w:val="52"/>
        </w:numPr>
        <w:spacing w:line="360" w:lineRule="auto"/>
        <w:ind w:left="0" w:firstLine="709"/>
        <w:rPr>
          <w:sz w:val="24"/>
        </w:rPr>
      </w:pPr>
      <w:r w:rsidRPr="0001500F">
        <w:rPr>
          <w:sz w:val="24"/>
        </w:rPr>
        <w:lastRenderedPageBreak/>
        <w:t xml:space="preserve">оценка мотивационного баланса (соотношение показателей мотивации и </w:t>
      </w:r>
      <w:proofErr w:type="spellStart"/>
      <w:r w:rsidRPr="0001500F">
        <w:rPr>
          <w:sz w:val="24"/>
        </w:rPr>
        <w:t>демотивации</w:t>
      </w:r>
      <w:proofErr w:type="spellEnd"/>
      <w:r w:rsidRPr="0001500F">
        <w:rPr>
          <w:sz w:val="24"/>
        </w:rPr>
        <w:t xml:space="preserve">), а также выявление ключевых факторов, снижающих уровень мотивации; </w:t>
      </w:r>
    </w:p>
    <w:p w:rsidR="00752E1C" w:rsidRPr="0001500F" w:rsidRDefault="00752E1C" w:rsidP="00FA3634">
      <w:pPr>
        <w:pStyle w:val="a5"/>
        <w:numPr>
          <w:ilvl w:val="0"/>
          <w:numId w:val="52"/>
        </w:numPr>
        <w:spacing w:line="360" w:lineRule="auto"/>
        <w:ind w:left="0" w:firstLine="709"/>
        <w:rPr>
          <w:sz w:val="24"/>
        </w:rPr>
      </w:pPr>
      <w:r w:rsidRPr="0001500F">
        <w:rPr>
          <w:sz w:val="24"/>
        </w:rPr>
        <w:t>формирование и оценка портфеля мотивационных инициатив работников, приведение перечня (</w:t>
      </w:r>
      <w:r w:rsidR="003353E9" w:rsidRPr="0001500F">
        <w:rPr>
          <w:sz w:val="24"/>
        </w:rPr>
        <w:t>2</w:t>
      </w:r>
      <w:r w:rsidR="009C7F75" w:rsidRPr="0001500F">
        <w:rPr>
          <w:sz w:val="24"/>
        </w:rPr>
        <w:t>–</w:t>
      </w:r>
      <w:r w:rsidRPr="0001500F">
        <w:rPr>
          <w:sz w:val="24"/>
        </w:rPr>
        <w:t xml:space="preserve">6) ключевых мероприятий по совершенствованию системы мотивации; </w:t>
      </w:r>
    </w:p>
    <w:p w:rsidR="00752E1C" w:rsidRPr="0001500F" w:rsidRDefault="00752E1C" w:rsidP="00FA3634">
      <w:pPr>
        <w:pStyle w:val="a5"/>
        <w:numPr>
          <w:ilvl w:val="0"/>
          <w:numId w:val="52"/>
        </w:numPr>
        <w:spacing w:line="360" w:lineRule="auto"/>
        <w:ind w:left="0" w:firstLine="709"/>
        <w:rPr>
          <w:sz w:val="24"/>
        </w:rPr>
      </w:pPr>
      <w:r w:rsidRPr="0001500F">
        <w:rPr>
          <w:sz w:val="24"/>
        </w:rPr>
        <w:t>выявление сильных сторон (преимуществ) существующей системы мотивации;</w:t>
      </w:r>
    </w:p>
    <w:p w:rsidR="00752E1C" w:rsidRPr="0001500F" w:rsidRDefault="00752E1C" w:rsidP="00FA3634">
      <w:pPr>
        <w:pStyle w:val="a5"/>
        <w:numPr>
          <w:ilvl w:val="0"/>
          <w:numId w:val="52"/>
        </w:numPr>
        <w:spacing w:line="360" w:lineRule="auto"/>
        <w:ind w:left="0" w:firstLine="709"/>
        <w:rPr>
          <w:sz w:val="24"/>
        </w:rPr>
      </w:pPr>
      <w:r w:rsidRPr="0001500F">
        <w:rPr>
          <w:sz w:val="24"/>
        </w:rPr>
        <w:t>определение слабых сторон (недостатков) существующей системы мотивации;</w:t>
      </w:r>
    </w:p>
    <w:p w:rsidR="00752E1C" w:rsidRPr="0001500F" w:rsidRDefault="00752E1C" w:rsidP="00FA3634">
      <w:pPr>
        <w:pStyle w:val="a5"/>
        <w:numPr>
          <w:ilvl w:val="0"/>
          <w:numId w:val="52"/>
        </w:numPr>
        <w:spacing w:line="360" w:lineRule="auto"/>
        <w:ind w:left="0" w:firstLine="709"/>
        <w:rPr>
          <w:sz w:val="24"/>
        </w:rPr>
      </w:pPr>
      <w:r w:rsidRPr="0001500F">
        <w:rPr>
          <w:sz w:val="24"/>
        </w:rPr>
        <w:t xml:space="preserve">оценка возможностей, в том числе ключевых показателей значимости факторов труда, развития кадрового и трудового потенциала;  </w:t>
      </w:r>
    </w:p>
    <w:p w:rsidR="00752E1C" w:rsidRPr="0001500F" w:rsidRDefault="00752E1C" w:rsidP="00FA3634">
      <w:pPr>
        <w:pStyle w:val="a5"/>
        <w:numPr>
          <w:ilvl w:val="0"/>
          <w:numId w:val="52"/>
        </w:numPr>
        <w:spacing w:line="360" w:lineRule="auto"/>
        <w:ind w:left="0" w:firstLine="709"/>
        <w:rPr>
          <w:sz w:val="24"/>
        </w:rPr>
      </w:pPr>
      <w:r w:rsidRPr="0001500F">
        <w:rPr>
          <w:sz w:val="24"/>
        </w:rPr>
        <w:t xml:space="preserve">оценка кадровых угроз, в том числе ключевых </w:t>
      </w:r>
      <w:proofErr w:type="spellStart"/>
      <w:r w:rsidRPr="0001500F">
        <w:rPr>
          <w:sz w:val="24"/>
        </w:rPr>
        <w:t>демотиваторов</w:t>
      </w:r>
      <w:proofErr w:type="spellEnd"/>
      <w:r w:rsidRPr="0001500F">
        <w:rPr>
          <w:sz w:val="24"/>
        </w:rPr>
        <w:t xml:space="preserve"> труда, текучести кадров; </w:t>
      </w:r>
    </w:p>
    <w:p w:rsidR="00752E1C" w:rsidRPr="0001500F" w:rsidRDefault="00752E1C" w:rsidP="00FA3634">
      <w:pPr>
        <w:pStyle w:val="a5"/>
        <w:numPr>
          <w:ilvl w:val="0"/>
          <w:numId w:val="52"/>
        </w:numPr>
        <w:spacing w:line="360" w:lineRule="auto"/>
        <w:ind w:left="0" w:firstLine="709"/>
        <w:rPr>
          <w:sz w:val="24"/>
        </w:rPr>
      </w:pPr>
      <w:r w:rsidRPr="0001500F">
        <w:rPr>
          <w:sz w:val="24"/>
        </w:rPr>
        <w:t xml:space="preserve">подведение общих итогов, формулирование выводов, соотнесение полученных результатов с предыдущей диагностикой, а также целями, задачами и ценностями организации; </w:t>
      </w:r>
    </w:p>
    <w:p w:rsidR="00752E1C" w:rsidRPr="0001500F" w:rsidRDefault="00752E1C" w:rsidP="00FA3634">
      <w:pPr>
        <w:pStyle w:val="a5"/>
        <w:numPr>
          <w:ilvl w:val="0"/>
          <w:numId w:val="52"/>
        </w:numPr>
        <w:spacing w:line="360" w:lineRule="auto"/>
        <w:ind w:left="0" w:firstLine="709"/>
        <w:rPr>
          <w:sz w:val="24"/>
        </w:rPr>
      </w:pPr>
      <w:r w:rsidRPr="0001500F">
        <w:rPr>
          <w:sz w:val="24"/>
        </w:rPr>
        <w:t>выявление резервов и возможностей организации по совершенствованию системы мотивации;</w:t>
      </w:r>
    </w:p>
    <w:p w:rsidR="00752E1C" w:rsidRPr="0001500F" w:rsidRDefault="00752E1C" w:rsidP="00FA3634">
      <w:pPr>
        <w:pStyle w:val="a5"/>
        <w:numPr>
          <w:ilvl w:val="0"/>
          <w:numId w:val="52"/>
        </w:numPr>
        <w:spacing w:line="360" w:lineRule="auto"/>
        <w:ind w:left="0" w:firstLine="709"/>
        <w:rPr>
          <w:sz w:val="24"/>
        </w:rPr>
      </w:pPr>
      <w:r w:rsidRPr="0001500F">
        <w:rPr>
          <w:sz w:val="24"/>
        </w:rPr>
        <w:t>выработка предложений и плана по совершенствованию системы мотивации, мер (мероприятий), рекомендуемых к применению и для включению в стратегическую карту, согласование их с соответствующими руководителями организации;</w:t>
      </w:r>
    </w:p>
    <w:p w:rsidR="00752E1C" w:rsidRPr="0001500F" w:rsidRDefault="00752E1C" w:rsidP="00FA3634">
      <w:pPr>
        <w:pStyle w:val="a5"/>
        <w:numPr>
          <w:ilvl w:val="0"/>
          <w:numId w:val="52"/>
        </w:numPr>
        <w:spacing w:line="360" w:lineRule="auto"/>
        <w:ind w:left="0" w:firstLine="709"/>
        <w:rPr>
          <w:sz w:val="24"/>
        </w:rPr>
      </w:pPr>
      <w:r w:rsidRPr="0001500F">
        <w:rPr>
          <w:sz w:val="24"/>
        </w:rPr>
        <w:t>ознакомление работников с результатами диагностики и планом мотивационных мероприятий.</w:t>
      </w:r>
    </w:p>
    <w:p w:rsidR="00752E1C" w:rsidRPr="0001500F" w:rsidRDefault="00752E1C" w:rsidP="00752E1C">
      <w:pPr>
        <w:spacing w:line="360" w:lineRule="auto"/>
        <w:rPr>
          <w:sz w:val="24"/>
        </w:rPr>
      </w:pPr>
      <w:r w:rsidRPr="0001500F">
        <w:rPr>
          <w:sz w:val="24"/>
        </w:rPr>
        <w:t xml:space="preserve">При планировании мотивационных мероприятий анализируются и учитываются эффективность и результативность профессиональной деятельности работников, возможности организации. </w:t>
      </w:r>
    </w:p>
    <w:p w:rsidR="00752E1C" w:rsidRPr="0001500F" w:rsidRDefault="00752E1C" w:rsidP="00752E1C">
      <w:pPr>
        <w:spacing w:line="360" w:lineRule="auto"/>
        <w:rPr>
          <w:sz w:val="24"/>
        </w:rPr>
      </w:pPr>
      <w:r w:rsidRPr="0001500F">
        <w:rPr>
          <w:sz w:val="24"/>
        </w:rPr>
        <w:t xml:space="preserve">Ведение диагностической мотивационной карты предполагает   осуществление последовательных действий по сбору, обработке и учету сведений об основных изменениях в системе мотивации, мониторинг, контроль и оценку выполнения плана мотивационных мероприятий, его актуализацию, включение новых мероприятий (при необходимости). </w:t>
      </w:r>
    </w:p>
    <w:p w:rsidR="00752E1C" w:rsidRPr="0001500F" w:rsidRDefault="00752E1C" w:rsidP="00752E1C">
      <w:pPr>
        <w:spacing w:line="360" w:lineRule="auto"/>
        <w:rPr>
          <w:sz w:val="24"/>
        </w:rPr>
      </w:pPr>
      <w:r w:rsidRPr="0001500F">
        <w:rPr>
          <w:sz w:val="24"/>
        </w:rPr>
        <w:t>Реализация диагностической мотивационной карты подразумевает использование ее кадровой службой и руководителями организации для оценки эффективности системы мотивации, определения резервов, способов и направлений ее совершенствования, а также для создания стратегической мотивационной карты.</w:t>
      </w:r>
    </w:p>
    <w:p w:rsidR="00752E1C" w:rsidRPr="0001500F" w:rsidRDefault="00752E1C" w:rsidP="00752E1C">
      <w:pPr>
        <w:spacing w:line="360" w:lineRule="auto"/>
        <w:rPr>
          <w:sz w:val="24"/>
        </w:rPr>
      </w:pPr>
      <w:r w:rsidRPr="0001500F">
        <w:rPr>
          <w:sz w:val="24"/>
        </w:rPr>
        <w:lastRenderedPageBreak/>
        <w:t xml:space="preserve">Ожидаемые результаты и оценка реализации диагностической мотивационной карты определяются приведенными выше целями. </w:t>
      </w:r>
    </w:p>
    <w:p w:rsidR="00752E1C" w:rsidRPr="0001500F" w:rsidRDefault="00752E1C" w:rsidP="00752E1C">
      <w:pPr>
        <w:spacing w:line="360" w:lineRule="auto"/>
        <w:rPr>
          <w:sz w:val="24"/>
        </w:rPr>
      </w:pPr>
      <w:r w:rsidRPr="0001500F">
        <w:rPr>
          <w:sz w:val="24"/>
        </w:rPr>
        <w:t>Реализация диагностической мотивационной карты также позволит:</w:t>
      </w:r>
    </w:p>
    <w:p w:rsidR="00752E1C" w:rsidRPr="0001500F" w:rsidRDefault="00752E1C" w:rsidP="00FA3634">
      <w:pPr>
        <w:pStyle w:val="a5"/>
        <w:numPr>
          <w:ilvl w:val="0"/>
          <w:numId w:val="53"/>
        </w:numPr>
        <w:spacing w:line="360" w:lineRule="auto"/>
        <w:ind w:left="0" w:firstLine="709"/>
        <w:rPr>
          <w:sz w:val="24"/>
        </w:rPr>
      </w:pPr>
      <w:r w:rsidRPr="0001500F">
        <w:rPr>
          <w:sz w:val="24"/>
        </w:rPr>
        <w:t>объективно определить (с учетом анонимного характера исследования) мотивационный профиль, структуру ключевых мотивов, потребностей, стимулов работников;</w:t>
      </w:r>
    </w:p>
    <w:p w:rsidR="00752E1C" w:rsidRPr="0001500F" w:rsidRDefault="00752E1C" w:rsidP="00FA3634">
      <w:pPr>
        <w:pStyle w:val="a5"/>
        <w:numPr>
          <w:ilvl w:val="0"/>
          <w:numId w:val="53"/>
        </w:numPr>
        <w:spacing w:line="360" w:lineRule="auto"/>
        <w:ind w:left="0" w:firstLine="709"/>
        <w:rPr>
          <w:sz w:val="24"/>
        </w:rPr>
      </w:pPr>
      <w:r w:rsidRPr="0001500F">
        <w:rPr>
          <w:sz w:val="24"/>
        </w:rPr>
        <w:t>сделать выводы, основанные на позиции работников, учесть их ожидания, потребности, мотивы;</w:t>
      </w:r>
    </w:p>
    <w:p w:rsidR="00752E1C" w:rsidRPr="0001500F" w:rsidRDefault="00752E1C" w:rsidP="00FA3634">
      <w:pPr>
        <w:pStyle w:val="a5"/>
        <w:numPr>
          <w:ilvl w:val="0"/>
          <w:numId w:val="53"/>
        </w:numPr>
        <w:spacing w:line="360" w:lineRule="auto"/>
        <w:ind w:left="0" w:firstLine="709"/>
        <w:rPr>
          <w:sz w:val="24"/>
        </w:rPr>
      </w:pPr>
      <w:r w:rsidRPr="0001500F">
        <w:rPr>
          <w:sz w:val="24"/>
        </w:rPr>
        <w:t xml:space="preserve">осуществлять анализ и выявлять динамику изменения мотивов, потребностей работников; </w:t>
      </w:r>
    </w:p>
    <w:p w:rsidR="00752E1C" w:rsidRPr="0001500F" w:rsidRDefault="00752E1C" w:rsidP="00FA3634">
      <w:pPr>
        <w:pStyle w:val="a5"/>
        <w:numPr>
          <w:ilvl w:val="0"/>
          <w:numId w:val="53"/>
        </w:numPr>
        <w:spacing w:line="360" w:lineRule="auto"/>
        <w:ind w:left="0" w:firstLine="709"/>
        <w:rPr>
          <w:sz w:val="24"/>
        </w:rPr>
      </w:pPr>
      <w:r w:rsidRPr="0001500F">
        <w:rPr>
          <w:sz w:val="24"/>
        </w:rPr>
        <w:t xml:space="preserve">проводить мониторинг мотивационных мероприятий; </w:t>
      </w:r>
    </w:p>
    <w:p w:rsidR="00752E1C" w:rsidRPr="0001500F" w:rsidRDefault="00752E1C" w:rsidP="00FA3634">
      <w:pPr>
        <w:pStyle w:val="a5"/>
        <w:numPr>
          <w:ilvl w:val="0"/>
          <w:numId w:val="53"/>
        </w:numPr>
        <w:spacing w:line="360" w:lineRule="auto"/>
        <w:ind w:left="0" w:firstLine="709"/>
        <w:rPr>
          <w:sz w:val="24"/>
        </w:rPr>
      </w:pPr>
      <w:r w:rsidRPr="0001500F">
        <w:rPr>
          <w:sz w:val="24"/>
        </w:rPr>
        <w:t xml:space="preserve">определять направления совершенствования кадровой политики и системы мотивации в организации.  </w:t>
      </w:r>
    </w:p>
    <w:p w:rsidR="00752E1C" w:rsidRPr="0001500F" w:rsidRDefault="00752E1C" w:rsidP="00752E1C">
      <w:pPr>
        <w:spacing w:line="360" w:lineRule="auto"/>
        <w:rPr>
          <w:sz w:val="24"/>
        </w:rPr>
      </w:pPr>
      <w:r w:rsidRPr="0001500F">
        <w:rPr>
          <w:sz w:val="24"/>
        </w:rPr>
        <w:t>Результаты диагностики и план мотивационных мероприятий доводятся кадровой службой до сведения работников. Предложения и план мотивационных мероприятий согласовываются кадровой службой с соответствующими руководителями организации.</w:t>
      </w:r>
    </w:p>
    <w:p w:rsidR="006D161B" w:rsidRPr="0001500F" w:rsidRDefault="00752E1C" w:rsidP="00752E1C">
      <w:pPr>
        <w:spacing w:line="360" w:lineRule="auto"/>
        <w:rPr>
          <w:sz w:val="24"/>
        </w:rPr>
      </w:pPr>
      <w:r w:rsidRPr="0001500F">
        <w:rPr>
          <w:sz w:val="24"/>
        </w:rPr>
        <w:t>Проект диагностической мотивационной карты приведен в приложении</w:t>
      </w:r>
      <w:r w:rsidR="009C7F75" w:rsidRPr="0001500F">
        <w:rPr>
          <w:sz w:val="24"/>
        </w:rPr>
        <w:t xml:space="preserve"> </w:t>
      </w:r>
      <w:r w:rsidR="0001500F" w:rsidRPr="0001500F">
        <w:rPr>
          <w:sz w:val="24"/>
        </w:rPr>
        <w:t>11</w:t>
      </w:r>
      <w:r w:rsidRPr="0001500F">
        <w:rPr>
          <w:sz w:val="24"/>
        </w:rPr>
        <w:t>.</w:t>
      </w:r>
    </w:p>
    <w:p w:rsidR="00752E1C" w:rsidRPr="0001500F" w:rsidRDefault="00752E1C" w:rsidP="006D161B">
      <w:pPr>
        <w:spacing w:line="360" w:lineRule="auto"/>
        <w:rPr>
          <w:sz w:val="24"/>
        </w:rPr>
      </w:pPr>
    </w:p>
    <w:p w:rsidR="00752E1C" w:rsidRPr="0001500F" w:rsidRDefault="00321019" w:rsidP="006D161B">
      <w:pPr>
        <w:spacing w:line="360" w:lineRule="auto"/>
        <w:rPr>
          <w:b/>
          <w:sz w:val="24"/>
        </w:rPr>
      </w:pPr>
      <w:r w:rsidRPr="0001500F">
        <w:rPr>
          <w:b/>
          <w:sz w:val="24"/>
        </w:rPr>
        <w:t>4</w:t>
      </w:r>
      <w:r w:rsidR="00752E1C" w:rsidRPr="0001500F">
        <w:rPr>
          <w:b/>
          <w:sz w:val="24"/>
        </w:rPr>
        <w:t>.6 Формирование</w:t>
      </w:r>
      <w:r w:rsidR="00F0097E" w:rsidRPr="0001500F">
        <w:rPr>
          <w:b/>
          <w:sz w:val="24"/>
        </w:rPr>
        <w:t xml:space="preserve"> и реализация </w:t>
      </w:r>
      <w:r w:rsidR="00752E1C" w:rsidRPr="0001500F">
        <w:rPr>
          <w:b/>
          <w:sz w:val="24"/>
        </w:rPr>
        <w:t>стратегической мотивационной карты</w:t>
      </w:r>
    </w:p>
    <w:p w:rsidR="00752E1C" w:rsidRPr="0001500F" w:rsidRDefault="00752E1C" w:rsidP="006D161B">
      <w:pPr>
        <w:spacing w:line="360" w:lineRule="auto"/>
        <w:rPr>
          <w:sz w:val="24"/>
        </w:rPr>
      </w:pPr>
    </w:p>
    <w:p w:rsidR="00752E1C" w:rsidRPr="0001500F" w:rsidRDefault="00752E1C" w:rsidP="00752E1C">
      <w:pPr>
        <w:spacing w:line="360" w:lineRule="auto"/>
        <w:rPr>
          <w:sz w:val="24"/>
        </w:rPr>
      </w:pPr>
      <w:r w:rsidRPr="0001500F">
        <w:rPr>
          <w:sz w:val="24"/>
        </w:rPr>
        <w:t>Основными целями создания, ведения и реализации стратегической мотивационной карты являются:</w:t>
      </w:r>
    </w:p>
    <w:p w:rsidR="00752E1C" w:rsidRPr="0001500F" w:rsidRDefault="00752E1C" w:rsidP="00FA3634">
      <w:pPr>
        <w:pStyle w:val="a5"/>
        <w:numPr>
          <w:ilvl w:val="0"/>
          <w:numId w:val="53"/>
        </w:numPr>
        <w:spacing w:line="360" w:lineRule="auto"/>
        <w:ind w:left="0" w:firstLine="709"/>
        <w:rPr>
          <w:sz w:val="24"/>
        </w:rPr>
      </w:pPr>
      <w:r w:rsidRPr="0001500F">
        <w:rPr>
          <w:sz w:val="24"/>
        </w:rPr>
        <w:t>формирование и (или) совершенствование мотивационной кадровой стратегии организации;</w:t>
      </w:r>
    </w:p>
    <w:p w:rsidR="00752E1C" w:rsidRPr="0001500F" w:rsidRDefault="00752E1C" w:rsidP="00FA3634">
      <w:pPr>
        <w:pStyle w:val="a5"/>
        <w:numPr>
          <w:ilvl w:val="0"/>
          <w:numId w:val="53"/>
        </w:numPr>
        <w:spacing w:line="360" w:lineRule="auto"/>
        <w:ind w:left="0" w:firstLine="709"/>
        <w:rPr>
          <w:sz w:val="24"/>
        </w:rPr>
      </w:pPr>
      <w:r w:rsidRPr="0001500F">
        <w:rPr>
          <w:sz w:val="24"/>
        </w:rPr>
        <w:t>определение направлений модернизации системы мотивации, сохранение, укрепление и развитие ее сильных сторон и возможностей, а также устранение (минимизация) слабых позиций и кадровых рисков (угроз);</w:t>
      </w:r>
    </w:p>
    <w:p w:rsidR="00752E1C" w:rsidRPr="0001500F" w:rsidRDefault="00752E1C" w:rsidP="00FA3634">
      <w:pPr>
        <w:pStyle w:val="a5"/>
        <w:numPr>
          <w:ilvl w:val="0"/>
          <w:numId w:val="53"/>
        </w:numPr>
        <w:spacing w:line="360" w:lineRule="auto"/>
        <w:ind w:left="0" w:firstLine="709"/>
        <w:rPr>
          <w:sz w:val="24"/>
        </w:rPr>
      </w:pPr>
      <w:r w:rsidRPr="0001500F">
        <w:rPr>
          <w:sz w:val="24"/>
        </w:rPr>
        <w:t>выявление степени влияния реализуемой мотивационной стратегии (политики) на общие результаты деятельности организации;</w:t>
      </w:r>
    </w:p>
    <w:p w:rsidR="00752E1C" w:rsidRPr="0001500F" w:rsidRDefault="00752E1C" w:rsidP="00FA3634">
      <w:pPr>
        <w:pStyle w:val="a5"/>
        <w:numPr>
          <w:ilvl w:val="0"/>
          <w:numId w:val="53"/>
        </w:numPr>
        <w:spacing w:line="360" w:lineRule="auto"/>
        <w:ind w:left="0" w:firstLine="709"/>
        <w:rPr>
          <w:sz w:val="24"/>
        </w:rPr>
      </w:pPr>
      <w:r w:rsidRPr="0001500F">
        <w:rPr>
          <w:sz w:val="24"/>
        </w:rPr>
        <w:t>составление краткосрочной и (или) долгосрочной программ мотивационных мероприятий, их плана;</w:t>
      </w:r>
    </w:p>
    <w:p w:rsidR="00752E1C" w:rsidRPr="0001500F" w:rsidRDefault="00752E1C" w:rsidP="00FA3634">
      <w:pPr>
        <w:pStyle w:val="a5"/>
        <w:numPr>
          <w:ilvl w:val="0"/>
          <w:numId w:val="53"/>
        </w:numPr>
        <w:spacing w:line="360" w:lineRule="auto"/>
        <w:ind w:left="0" w:firstLine="709"/>
        <w:rPr>
          <w:sz w:val="24"/>
        </w:rPr>
      </w:pPr>
      <w:r w:rsidRPr="0001500F">
        <w:rPr>
          <w:sz w:val="24"/>
        </w:rPr>
        <w:t>развитие кадрового и рациональное использование трудового потенциала работников, повышение эффективности их труда, снижение текучести кадров.</w:t>
      </w:r>
    </w:p>
    <w:p w:rsidR="00752E1C" w:rsidRPr="0001500F" w:rsidRDefault="00752E1C" w:rsidP="00752E1C">
      <w:pPr>
        <w:spacing w:line="360" w:lineRule="auto"/>
        <w:rPr>
          <w:sz w:val="24"/>
        </w:rPr>
      </w:pPr>
      <w:r w:rsidRPr="0001500F">
        <w:rPr>
          <w:sz w:val="24"/>
        </w:rPr>
        <w:t>Стратегическая мотивационная карта создается по результатам диагностики (на основе диагностической мотивационной карты).</w:t>
      </w:r>
    </w:p>
    <w:p w:rsidR="00752E1C" w:rsidRPr="0001500F" w:rsidRDefault="00752E1C" w:rsidP="00752E1C">
      <w:pPr>
        <w:spacing w:line="360" w:lineRule="auto"/>
        <w:rPr>
          <w:sz w:val="24"/>
        </w:rPr>
      </w:pPr>
      <w:r w:rsidRPr="0001500F">
        <w:rPr>
          <w:sz w:val="24"/>
        </w:rPr>
        <w:lastRenderedPageBreak/>
        <w:t>При создании стратегической мотивационной карты необходимо:</w:t>
      </w:r>
    </w:p>
    <w:p w:rsidR="00752E1C" w:rsidRPr="0001500F" w:rsidRDefault="00752E1C" w:rsidP="00FA3634">
      <w:pPr>
        <w:pStyle w:val="a5"/>
        <w:numPr>
          <w:ilvl w:val="0"/>
          <w:numId w:val="54"/>
        </w:numPr>
        <w:spacing w:line="360" w:lineRule="auto"/>
        <w:ind w:left="0" w:firstLine="709"/>
        <w:rPr>
          <w:sz w:val="24"/>
        </w:rPr>
      </w:pPr>
      <w:r w:rsidRPr="0001500F">
        <w:rPr>
          <w:sz w:val="24"/>
        </w:rPr>
        <w:t>базироваться на принципах государственной службы;</w:t>
      </w:r>
    </w:p>
    <w:p w:rsidR="00752E1C" w:rsidRPr="0001500F" w:rsidRDefault="00752E1C" w:rsidP="00FA3634">
      <w:pPr>
        <w:pStyle w:val="a5"/>
        <w:numPr>
          <w:ilvl w:val="0"/>
          <w:numId w:val="54"/>
        </w:numPr>
        <w:spacing w:line="360" w:lineRule="auto"/>
        <w:ind w:left="0" w:firstLine="709"/>
        <w:rPr>
          <w:sz w:val="24"/>
        </w:rPr>
      </w:pPr>
      <w:r w:rsidRPr="0001500F">
        <w:rPr>
          <w:sz w:val="24"/>
        </w:rPr>
        <w:t>основываться на сведениях диагностики (диагностической мотивационной карты), подходах классических мотивационных теорий и достижениях современной науки;</w:t>
      </w:r>
    </w:p>
    <w:p w:rsidR="00752E1C" w:rsidRPr="0001500F" w:rsidRDefault="00752E1C" w:rsidP="00FA3634">
      <w:pPr>
        <w:pStyle w:val="a5"/>
        <w:numPr>
          <w:ilvl w:val="0"/>
          <w:numId w:val="54"/>
        </w:numPr>
        <w:spacing w:line="360" w:lineRule="auto"/>
        <w:ind w:left="0" w:firstLine="709"/>
        <w:rPr>
          <w:sz w:val="24"/>
        </w:rPr>
      </w:pPr>
      <w:r w:rsidRPr="0001500F">
        <w:rPr>
          <w:sz w:val="24"/>
        </w:rPr>
        <w:t>учитывать потребности, мотивы работников, их соответствие целям, ценностям и специфике деятельности организации;</w:t>
      </w:r>
    </w:p>
    <w:p w:rsidR="00752E1C" w:rsidRPr="0001500F" w:rsidRDefault="00752E1C" w:rsidP="00FA3634">
      <w:pPr>
        <w:pStyle w:val="a5"/>
        <w:numPr>
          <w:ilvl w:val="0"/>
          <w:numId w:val="54"/>
        </w:numPr>
        <w:spacing w:line="360" w:lineRule="auto"/>
        <w:ind w:left="0" w:firstLine="709"/>
        <w:rPr>
          <w:sz w:val="24"/>
        </w:rPr>
      </w:pPr>
      <w:r w:rsidRPr="0001500F">
        <w:rPr>
          <w:sz w:val="24"/>
        </w:rPr>
        <w:t>обеспечить выбор методов, способствующих повышению индивидуального и общего уровней мотивации;</w:t>
      </w:r>
    </w:p>
    <w:p w:rsidR="00752E1C" w:rsidRPr="0001500F" w:rsidRDefault="00752E1C" w:rsidP="00FA3634">
      <w:pPr>
        <w:pStyle w:val="a5"/>
        <w:numPr>
          <w:ilvl w:val="0"/>
          <w:numId w:val="54"/>
        </w:numPr>
        <w:spacing w:line="360" w:lineRule="auto"/>
        <w:ind w:left="0" w:firstLine="709"/>
        <w:rPr>
          <w:sz w:val="24"/>
        </w:rPr>
      </w:pPr>
      <w:r w:rsidRPr="0001500F">
        <w:rPr>
          <w:sz w:val="24"/>
        </w:rPr>
        <w:t>включить три временных измерителя предыдущего периода: прошлого, фактического (настоящего), ожидаемого (будущего);</w:t>
      </w:r>
    </w:p>
    <w:p w:rsidR="00752E1C" w:rsidRPr="0001500F" w:rsidRDefault="00752E1C" w:rsidP="00FA3634">
      <w:pPr>
        <w:pStyle w:val="a5"/>
        <w:numPr>
          <w:ilvl w:val="0"/>
          <w:numId w:val="54"/>
        </w:numPr>
        <w:spacing w:line="360" w:lineRule="auto"/>
        <w:ind w:left="0" w:firstLine="709"/>
        <w:rPr>
          <w:sz w:val="24"/>
        </w:rPr>
      </w:pPr>
      <w:r w:rsidRPr="0001500F">
        <w:rPr>
          <w:sz w:val="24"/>
        </w:rPr>
        <w:t>предусмотреть систему целевых показателей и возможность использования различных инструментов мотивации, их оптимальное сочетание;</w:t>
      </w:r>
    </w:p>
    <w:p w:rsidR="00752E1C" w:rsidRPr="0001500F" w:rsidRDefault="00752E1C" w:rsidP="00FA3634">
      <w:pPr>
        <w:pStyle w:val="a5"/>
        <w:numPr>
          <w:ilvl w:val="0"/>
          <w:numId w:val="54"/>
        </w:numPr>
        <w:spacing w:line="360" w:lineRule="auto"/>
        <w:ind w:left="0" w:firstLine="709"/>
        <w:rPr>
          <w:sz w:val="24"/>
        </w:rPr>
      </w:pPr>
      <w:r w:rsidRPr="0001500F">
        <w:rPr>
          <w:sz w:val="24"/>
        </w:rPr>
        <w:t xml:space="preserve">обеспечить сбалансированное сочетание индивидуального и комплексного подходов при разработке плана мотивационных мероприятий. </w:t>
      </w:r>
    </w:p>
    <w:p w:rsidR="00752E1C" w:rsidRPr="0001500F" w:rsidRDefault="00752E1C" w:rsidP="00752E1C">
      <w:pPr>
        <w:spacing w:line="360" w:lineRule="auto"/>
        <w:rPr>
          <w:sz w:val="24"/>
        </w:rPr>
      </w:pPr>
      <w:r w:rsidRPr="0001500F">
        <w:rPr>
          <w:sz w:val="24"/>
        </w:rPr>
        <w:t xml:space="preserve">Программа мотивации (мотивационной стратегии) должна носить комплексный характер и позволять организации выбирать альтернативные инструменты мотивации по основным структурным компонентам. </w:t>
      </w:r>
    </w:p>
    <w:p w:rsidR="00752E1C" w:rsidRPr="0001500F" w:rsidRDefault="00752E1C" w:rsidP="00752E1C">
      <w:pPr>
        <w:spacing w:line="360" w:lineRule="auto"/>
        <w:rPr>
          <w:sz w:val="24"/>
        </w:rPr>
      </w:pPr>
      <w:r w:rsidRPr="0001500F">
        <w:rPr>
          <w:sz w:val="24"/>
        </w:rPr>
        <w:t>Срок действия карты определяется в зависимости от полученных результатов диагностики, уровня мотивации, кадровых проблем и рисков в организации. Краткосрочная стратегическая мотивационная карта составляется на 1–2 года, среднесрочная на 3–5 лет, долгосрочная на период свыше 5 лет.</w:t>
      </w:r>
    </w:p>
    <w:p w:rsidR="00752E1C" w:rsidRPr="0001500F" w:rsidRDefault="00752E1C" w:rsidP="00752E1C">
      <w:pPr>
        <w:spacing w:line="360" w:lineRule="auto"/>
        <w:rPr>
          <w:sz w:val="24"/>
        </w:rPr>
      </w:pPr>
      <w:r w:rsidRPr="0001500F">
        <w:rPr>
          <w:sz w:val="24"/>
        </w:rPr>
        <w:t>В случае составления долгосрочной стратегической мотивационной карты обеспечивается ее актуализация и синхронизация с диагностической мотивационной картой.</w:t>
      </w:r>
    </w:p>
    <w:p w:rsidR="00752E1C" w:rsidRPr="0001500F" w:rsidRDefault="00752E1C" w:rsidP="00752E1C">
      <w:pPr>
        <w:spacing w:line="360" w:lineRule="auto"/>
        <w:rPr>
          <w:sz w:val="24"/>
        </w:rPr>
      </w:pPr>
      <w:r w:rsidRPr="0001500F">
        <w:rPr>
          <w:sz w:val="24"/>
        </w:rPr>
        <w:t>Структура стратегической мотивационной карты зависит от цели ее создания, периода разработки программы (краткосрочной, среднесрочной либо долгосрочной) и может включать следующие блоки:</w:t>
      </w:r>
    </w:p>
    <w:p w:rsidR="00752E1C" w:rsidRPr="0001500F" w:rsidRDefault="00752E1C" w:rsidP="00FA3634">
      <w:pPr>
        <w:pStyle w:val="a5"/>
        <w:numPr>
          <w:ilvl w:val="0"/>
          <w:numId w:val="55"/>
        </w:numPr>
        <w:spacing w:line="360" w:lineRule="auto"/>
        <w:ind w:left="0" w:firstLine="709"/>
        <w:rPr>
          <w:sz w:val="24"/>
        </w:rPr>
      </w:pPr>
      <w:r w:rsidRPr="0001500F">
        <w:rPr>
          <w:sz w:val="24"/>
        </w:rPr>
        <w:t xml:space="preserve">общий уровень мотивации (ключевые факторы значимости труда, удовлетворенность работников трудом, организационная приверженность); </w:t>
      </w:r>
    </w:p>
    <w:p w:rsidR="00752E1C" w:rsidRPr="0001500F" w:rsidRDefault="00752E1C" w:rsidP="00FA3634">
      <w:pPr>
        <w:pStyle w:val="a5"/>
        <w:numPr>
          <w:ilvl w:val="0"/>
          <w:numId w:val="55"/>
        </w:numPr>
        <w:spacing w:line="360" w:lineRule="auto"/>
        <w:ind w:left="0" w:firstLine="709"/>
        <w:rPr>
          <w:sz w:val="24"/>
        </w:rPr>
      </w:pPr>
      <w:r w:rsidRPr="0001500F">
        <w:rPr>
          <w:sz w:val="24"/>
        </w:rPr>
        <w:t>мотивационный профиль работников;</w:t>
      </w:r>
    </w:p>
    <w:p w:rsidR="00752E1C" w:rsidRPr="0001500F" w:rsidRDefault="00752E1C" w:rsidP="00FA3634">
      <w:pPr>
        <w:pStyle w:val="a5"/>
        <w:numPr>
          <w:ilvl w:val="0"/>
          <w:numId w:val="55"/>
        </w:numPr>
        <w:spacing w:line="360" w:lineRule="auto"/>
        <w:ind w:left="0" w:firstLine="709"/>
        <w:rPr>
          <w:sz w:val="24"/>
        </w:rPr>
      </w:pPr>
      <w:r w:rsidRPr="0001500F">
        <w:rPr>
          <w:sz w:val="24"/>
        </w:rPr>
        <w:t>эффективность и результативность труда;</w:t>
      </w:r>
    </w:p>
    <w:p w:rsidR="00752E1C" w:rsidRPr="0001500F" w:rsidRDefault="00752E1C" w:rsidP="00FA3634">
      <w:pPr>
        <w:pStyle w:val="a5"/>
        <w:numPr>
          <w:ilvl w:val="0"/>
          <w:numId w:val="55"/>
        </w:numPr>
        <w:spacing w:line="360" w:lineRule="auto"/>
        <w:ind w:left="0" w:firstLine="709"/>
        <w:rPr>
          <w:sz w:val="24"/>
        </w:rPr>
      </w:pPr>
      <w:r w:rsidRPr="0001500F">
        <w:rPr>
          <w:sz w:val="24"/>
        </w:rPr>
        <w:t>развитие кадрового потенциала;</w:t>
      </w:r>
    </w:p>
    <w:p w:rsidR="00752E1C" w:rsidRPr="0001500F" w:rsidRDefault="00752E1C" w:rsidP="00FA3634">
      <w:pPr>
        <w:pStyle w:val="a5"/>
        <w:numPr>
          <w:ilvl w:val="0"/>
          <w:numId w:val="55"/>
        </w:numPr>
        <w:spacing w:line="360" w:lineRule="auto"/>
        <w:ind w:left="0" w:firstLine="709"/>
        <w:rPr>
          <w:sz w:val="24"/>
        </w:rPr>
      </w:pPr>
      <w:r w:rsidRPr="0001500F">
        <w:rPr>
          <w:sz w:val="24"/>
        </w:rPr>
        <w:t xml:space="preserve">мотивационный баланс, в том числе основные </w:t>
      </w:r>
      <w:proofErr w:type="spellStart"/>
      <w:r w:rsidRPr="0001500F">
        <w:rPr>
          <w:sz w:val="24"/>
        </w:rPr>
        <w:t>демотиваторы</w:t>
      </w:r>
      <w:proofErr w:type="spellEnd"/>
      <w:r w:rsidRPr="0001500F">
        <w:rPr>
          <w:sz w:val="24"/>
        </w:rPr>
        <w:t>;</w:t>
      </w:r>
    </w:p>
    <w:p w:rsidR="00752E1C" w:rsidRPr="0001500F" w:rsidRDefault="00752E1C" w:rsidP="00FA3634">
      <w:pPr>
        <w:pStyle w:val="a5"/>
        <w:numPr>
          <w:ilvl w:val="0"/>
          <w:numId w:val="55"/>
        </w:numPr>
        <w:spacing w:line="360" w:lineRule="auto"/>
        <w:ind w:left="0" w:firstLine="709"/>
        <w:rPr>
          <w:sz w:val="24"/>
        </w:rPr>
      </w:pPr>
      <w:r w:rsidRPr="0001500F">
        <w:rPr>
          <w:sz w:val="24"/>
        </w:rPr>
        <w:t>баланс поощрений и мер воздействия;</w:t>
      </w:r>
    </w:p>
    <w:p w:rsidR="00752E1C" w:rsidRPr="0001500F" w:rsidRDefault="00752E1C" w:rsidP="00FA3634">
      <w:pPr>
        <w:pStyle w:val="a5"/>
        <w:numPr>
          <w:ilvl w:val="0"/>
          <w:numId w:val="55"/>
        </w:numPr>
        <w:spacing w:line="360" w:lineRule="auto"/>
        <w:ind w:left="0" w:firstLine="709"/>
        <w:rPr>
          <w:sz w:val="24"/>
        </w:rPr>
      </w:pPr>
      <w:r w:rsidRPr="0001500F">
        <w:rPr>
          <w:sz w:val="24"/>
        </w:rPr>
        <w:lastRenderedPageBreak/>
        <w:t>кадровые риски, угрозы (проблемы), в том числе текучесть кадров;</w:t>
      </w:r>
    </w:p>
    <w:p w:rsidR="00752E1C" w:rsidRPr="0001500F" w:rsidRDefault="00752E1C" w:rsidP="00FA3634">
      <w:pPr>
        <w:pStyle w:val="a5"/>
        <w:numPr>
          <w:ilvl w:val="0"/>
          <w:numId w:val="55"/>
        </w:numPr>
        <w:spacing w:line="360" w:lineRule="auto"/>
        <w:ind w:left="0" w:firstLine="709"/>
        <w:rPr>
          <w:sz w:val="24"/>
        </w:rPr>
      </w:pPr>
      <w:r w:rsidRPr="0001500F">
        <w:rPr>
          <w:sz w:val="24"/>
        </w:rPr>
        <w:t>портфель стратегических инициатив работников.</w:t>
      </w:r>
    </w:p>
    <w:p w:rsidR="00752E1C" w:rsidRPr="0001500F" w:rsidRDefault="00752E1C" w:rsidP="00752E1C">
      <w:pPr>
        <w:spacing w:line="360" w:lineRule="auto"/>
        <w:rPr>
          <w:sz w:val="24"/>
        </w:rPr>
      </w:pPr>
      <w:r w:rsidRPr="0001500F">
        <w:rPr>
          <w:sz w:val="24"/>
        </w:rPr>
        <w:t>Создание стратегической мотивационной карты подразумевает следующий алгоритм действий:</w:t>
      </w:r>
    </w:p>
    <w:p w:rsidR="00752E1C" w:rsidRPr="0001500F" w:rsidRDefault="00752E1C" w:rsidP="00FA3634">
      <w:pPr>
        <w:pStyle w:val="a5"/>
        <w:numPr>
          <w:ilvl w:val="0"/>
          <w:numId w:val="56"/>
        </w:numPr>
        <w:spacing w:line="360" w:lineRule="auto"/>
        <w:ind w:left="0" w:firstLine="709"/>
        <w:rPr>
          <w:sz w:val="24"/>
        </w:rPr>
      </w:pPr>
      <w:r w:rsidRPr="0001500F">
        <w:rPr>
          <w:sz w:val="24"/>
        </w:rPr>
        <w:t>составление мотивационной программы, в том числе:</w:t>
      </w:r>
    </w:p>
    <w:p w:rsidR="00752E1C" w:rsidRPr="0001500F" w:rsidRDefault="00752E1C" w:rsidP="00FA3634">
      <w:pPr>
        <w:pStyle w:val="a5"/>
        <w:numPr>
          <w:ilvl w:val="0"/>
          <w:numId w:val="57"/>
        </w:numPr>
        <w:spacing w:line="360" w:lineRule="auto"/>
        <w:ind w:left="0" w:firstLine="709"/>
        <w:rPr>
          <w:sz w:val="24"/>
        </w:rPr>
      </w:pPr>
      <w:r w:rsidRPr="0001500F">
        <w:rPr>
          <w:sz w:val="24"/>
        </w:rPr>
        <w:t xml:space="preserve">определение стратегических целей, задач мотивационной политики, ожидаемого результата (показателей достижения целей и задач); </w:t>
      </w:r>
    </w:p>
    <w:p w:rsidR="00752E1C" w:rsidRPr="0001500F" w:rsidRDefault="00752E1C" w:rsidP="00FA3634">
      <w:pPr>
        <w:pStyle w:val="a5"/>
        <w:numPr>
          <w:ilvl w:val="0"/>
          <w:numId w:val="57"/>
        </w:numPr>
        <w:spacing w:line="360" w:lineRule="auto"/>
        <w:ind w:left="0" w:firstLine="709"/>
        <w:rPr>
          <w:sz w:val="24"/>
        </w:rPr>
      </w:pPr>
      <w:r w:rsidRPr="0001500F">
        <w:rPr>
          <w:sz w:val="24"/>
        </w:rPr>
        <w:t>установление трех временных измерителей предыдущего периода: прошлого, фактического (настоящего), ожидаемого (будущего);</w:t>
      </w:r>
    </w:p>
    <w:p w:rsidR="00752E1C" w:rsidRPr="0001500F" w:rsidRDefault="00752E1C" w:rsidP="00FA3634">
      <w:pPr>
        <w:pStyle w:val="a5"/>
        <w:numPr>
          <w:ilvl w:val="0"/>
          <w:numId w:val="57"/>
        </w:numPr>
        <w:spacing w:line="360" w:lineRule="auto"/>
        <w:ind w:left="0" w:firstLine="709"/>
        <w:rPr>
          <w:sz w:val="24"/>
        </w:rPr>
      </w:pPr>
      <w:r w:rsidRPr="0001500F">
        <w:rPr>
          <w:sz w:val="24"/>
        </w:rPr>
        <w:t xml:space="preserve">формирование перечня мотивационных мероприятий, методов, инструментов, целевых значений (показателей); </w:t>
      </w:r>
    </w:p>
    <w:p w:rsidR="00752E1C" w:rsidRPr="0001500F" w:rsidRDefault="00752E1C" w:rsidP="00FA3634">
      <w:pPr>
        <w:pStyle w:val="a5"/>
        <w:numPr>
          <w:ilvl w:val="0"/>
          <w:numId w:val="57"/>
        </w:numPr>
        <w:spacing w:line="360" w:lineRule="auto"/>
        <w:ind w:left="0" w:firstLine="709"/>
        <w:rPr>
          <w:sz w:val="24"/>
        </w:rPr>
      </w:pPr>
      <w:r w:rsidRPr="0001500F">
        <w:rPr>
          <w:sz w:val="24"/>
        </w:rPr>
        <w:t>закрепление ответственности: установление контрольных сроков исполнения, этапов (при необходимости), исполнителей;</w:t>
      </w:r>
    </w:p>
    <w:p w:rsidR="00752E1C" w:rsidRPr="0001500F" w:rsidRDefault="00752E1C" w:rsidP="00FA3634">
      <w:pPr>
        <w:pStyle w:val="a5"/>
        <w:numPr>
          <w:ilvl w:val="0"/>
          <w:numId w:val="56"/>
        </w:numPr>
        <w:spacing w:line="360" w:lineRule="auto"/>
        <w:ind w:left="0" w:firstLine="709"/>
        <w:rPr>
          <w:sz w:val="24"/>
        </w:rPr>
      </w:pPr>
      <w:r w:rsidRPr="0001500F">
        <w:rPr>
          <w:sz w:val="24"/>
        </w:rPr>
        <w:t>определение на основе сведений диагностической карты составляющих мотивационной стратегии (политики):</w:t>
      </w:r>
    </w:p>
    <w:p w:rsidR="00752E1C" w:rsidRPr="0001500F" w:rsidRDefault="00752E1C" w:rsidP="00FA3634">
      <w:pPr>
        <w:pStyle w:val="a5"/>
        <w:numPr>
          <w:ilvl w:val="0"/>
          <w:numId w:val="58"/>
        </w:numPr>
        <w:spacing w:line="360" w:lineRule="auto"/>
        <w:ind w:left="0" w:firstLine="709"/>
        <w:rPr>
          <w:sz w:val="24"/>
        </w:rPr>
      </w:pPr>
      <w:r w:rsidRPr="0001500F">
        <w:rPr>
          <w:sz w:val="24"/>
        </w:rPr>
        <w:t>оценка общего уровня мотивации, в частности, ключевых факторов значимости труда (3-6), их силы, удовлетворенности работников трудом, организационной приверженности, в том числе психологического климата;</w:t>
      </w:r>
    </w:p>
    <w:p w:rsidR="00752E1C" w:rsidRPr="0001500F" w:rsidRDefault="00752E1C" w:rsidP="00FA3634">
      <w:pPr>
        <w:pStyle w:val="a5"/>
        <w:numPr>
          <w:ilvl w:val="0"/>
          <w:numId w:val="58"/>
        </w:numPr>
        <w:spacing w:line="360" w:lineRule="auto"/>
        <w:ind w:left="0" w:firstLine="709"/>
        <w:rPr>
          <w:sz w:val="24"/>
        </w:rPr>
      </w:pPr>
      <w:r w:rsidRPr="0001500F">
        <w:rPr>
          <w:sz w:val="24"/>
        </w:rPr>
        <w:t>оценка мотивационного профиля работников (оценка структуры мотивов и потребностей работников, определение их удельного веса);</w:t>
      </w:r>
    </w:p>
    <w:p w:rsidR="00752E1C" w:rsidRPr="0001500F" w:rsidRDefault="00752E1C" w:rsidP="00FA3634">
      <w:pPr>
        <w:pStyle w:val="a5"/>
        <w:numPr>
          <w:ilvl w:val="0"/>
          <w:numId w:val="58"/>
        </w:numPr>
        <w:spacing w:line="360" w:lineRule="auto"/>
        <w:ind w:left="0" w:firstLine="709"/>
        <w:rPr>
          <w:sz w:val="24"/>
        </w:rPr>
      </w:pPr>
      <w:r w:rsidRPr="0001500F">
        <w:rPr>
          <w:sz w:val="24"/>
        </w:rPr>
        <w:t>оценка эффективности и результативности профессиональной деятельности (труда);</w:t>
      </w:r>
    </w:p>
    <w:p w:rsidR="00752E1C" w:rsidRPr="0001500F" w:rsidRDefault="00752E1C" w:rsidP="00FA3634">
      <w:pPr>
        <w:pStyle w:val="a5"/>
        <w:numPr>
          <w:ilvl w:val="0"/>
          <w:numId w:val="58"/>
        </w:numPr>
        <w:spacing w:line="360" w:lineRule="auto"/>
        <w:ind w:left="0" w:firstLine="709"/>
        <w:rPr>
          <w:sz w:val="24"/>
        </w:rPr>
      </w:pPr>
      <w:r w:rsidRPr="0001500F">
        <w:rPr>
          <w:sz w:val="24"/>
        </w:rPr>
        <w:t>оценка развития кадрового потенциала (количество прошедших дополнительное обучение, переподготовку, имеющих ученую степень и т.д.);</w:t>
      </w:r>
    </w:p>
    <w:p w:rsidR="00752E1C" w:rsidRPr="0001500F" w:rsidRDefault="00752E1C" w:rsidP="00FA3634">
      <w:pPr>
        <w:pStyle w:val="a5"/>
        <w:numPr>
          <w:ilvl w:val="0"/>
          <w:numId w:val="58"/>
        </w:numPr>
        <w:spacing w:line="360" w:lineRule="auto"/>
        <w:ind w:left="0" w:firstLine="709"/>
        <w:rPr>
          <w:sz w:val="24"/>
        </w:rPr>
      </w:pPr>
      <w:r w:rsidRPr="0001500F">
        <w:rPr>
          <w:sz w:val="24"/>
        </w:rPr>
        <w:t xml:space="preserve">оценка мотивационного баланса (соотношение мотивации и </w:t>
      </w:r>
      <w:proofErr w:type="spellStart"/>
      <w:r w:rsidRPr="0001500F">
        <w:rPr>
          <w:sz w:val="24"/>
        </w:rPr>
        <w:t>демотивации</w:t>
      </w:r>
      <w:proofErr w:type="spellEnd"/>
      <w:r w:rsidRPr="0001500F">
        <w:rPr>
          <w:sz w:val="24"/>
        </w:rPr>
        <w:t xml:space="preserve">), в том числе определение перечня основных </w:t>
      </w:r>
      <w:proofErr w:type="spellStart"/>
      <w:r w:rsidRPr="0001500F">
        <w:rPr>
          <w:sz w:val="24"/>
        </w:rPr>
        <w:t>демотиваторов</w:t>
      </w:r>
      <w:proofErr w:type="spellEnd"/>
      <w:r w:rsidRPr="0001500F">
        <w:rPr>
          <w:sz w:val="24"/>
        </w:rPr>
        <w:t>, их силы;</w:t>
      </w:r>
    </w:p>
    <w:p w:rsidR="00752E1C" w:rsidRPr="0001500F" w:rsidRDefault="00752E1C" w:rsidP="00FA3634">
      <w:pPr>
        <w:pStyle w:val="a5"/>
        <w:numPr>
          <w:ilvl w:val="0"/>
          <w:numId w:val="58"/>
        </w:numPr>
        <w:spacing w:line="360" w:lineRule="auto"/>
        <w:ind w:left="0" w:firstLine="709"/>
        <w:rPr>
          <w:sz w:val="24"/>
        </w:rPr>
      </w:pPr>
      <w:r w:rsidRPr="0001500F">
        <w:rPr>
          <w:sz w:val="24"/>
        </w:rPr>
        <w:t>оценка баланса поощрений и мер воздействия, включающих дисциплинарные взыскания и меры материального воздействия (уменьшение размера премии);</w:t>
      </w:r>
    </w:p>
    <w:p w:rsidR="00752E1C" w:rsidRPr="0001500F" w:rsidRDefault="00752E1C" w:rsidP="00FA3634">
      <w:pPr>
        <w:pStyle w:val="a5"/>
        <w:numPr>
          <w:ilvl w:val="0"/>
          <w:numId w:val="58"/>
        </w:numPr>
        <w:spacing w:line="360" w:lineRule="auto"/>
        <w:ind w:left="0" w:firstLine="709"/>
        <w:rPr>
          <w:sz w:val="24"/>
        </w:rPr>
      </w:pPr>
      <w:r w:rsidRPr="0001500F">
        <w:rPr>
          <w:sz w:val="24"/>
        </w:rPr>
        <w:t>оценка кадровых рисков, угроз (проблем), в том числе текучести кадров;</w:t>
      </w:r>
    </w:p>
    <w:p w:rsidR="00752E1C" w:rsidRPr="0001500F" w:rsidRDefault="00752E1C" w:rsidP="00FA3634">
      <w:pPr>
        <w:pStyle w:val="a5"/>
        <w:numPr>
          <w:ilvl w:val="0"/>
          <w:numId w:val="58"/>
        </w:numPr>
        <w:spacing w:line="360" w:lineRule="auto"/>
        <w:ind w:left="0" w:firstLine="709"/>
        <w:rPr>
          <w:sz w:val="24"/>
        </w:rPr>
      </w:pPr>
      <w:r w:rsidRPr="0001500F">
        <w:rPr>
          <w:sz w:val="24"/>
        </w:rPr>
        <w:t>оценка портфеля стратегических мотивационных инициатив работников.</w:t>
      </w:r>
    </w:p>
    <w:p w:rsidR="00752E1C" w:rsidRPr="0001500F" w:rsidRDefault="00752E1C" w:rsidP="00FA3634">
      <w:pPr>
        <w:pStyle w:val="a5"/>
        <w:numPr>
          <w:ilvl w:val="0"/>
          <w:numId w:val="58"/>
        </w:numPr>
        <w:spacing w:line="360" w:lineRule="auto"/>
        <w:ind w:left="0" w:firstLine="709"/>
        <w:rPr>
          <w:sz w:val="24"/>
        </w:rPr>
      </w:pPr>
      <w:r w:rsidRPr="0001500F">
        <w:rPr>
          <w:sz w:val="24"/>
        </w:rPr>
        <w:t xml:space="preserve">ведение стратегической мотивационной карты предполагает мониторинг программы мотивационных мероприятий и контроль выполнения их плана, его оценку не реже одного раза в год, актуализацию, включение в него новых мероприятий (при необходимости). </w:t>
      </w:r>
    </w:p>
    <w:p w:rsidR="00752E1C" w:rsidRPr="0001500F" w:rsidRDefault="00752E1C" w:rsidP="00752E1C">
      <w:pPr>
        <w:spacing w:line="360" w:lineRule="auto"/>
        <w:rPr>
          <w:sz w:val="24"/>
        </w:rPr>
      </w:pPr>
      <w:r w:rsidRPr="0001500F">
        <w:rPr>
          <w:sz w:val="24"/>
        </w:rPr>
        <w:t>Реализация стратегической мотивационной карты подразумевает:</w:t>
      </w:r>
    </w:p>
    <w:p w:rsidR="00752E1C" w:rsidRPr="0001500F" w:rsidRDefault="00752E1C" w:rsidP="00FA3634">
      <w:pPr>
        <w:pStyle w:val="a5"/>
        <w:numPr>
          <w:ilvl w:val="0"/>
          <w:numId w:val="59"/>
        </w:numPr>
        <w:spacing w:line="360" w:lineRule="auto"/>
        <w:ind w:left="0" w:firstLine="709"/>
        <w:rPr>
          <w:sz w:val="24"/>
        </w:rPr>
      </w:pPr>
      <w:r w:rsidRPr="0001500F">
        <w:rPr>
          <w:sz w:val="24"/>
        </w:rPr>
        <w:lastRenderedPageBreak/>
        <w:t xml:space="preserve">способствование раскрытию и эффективному использованию кадрового, трудового, мотивационного потенциала работников; </w:t>
      </w:r>
    </w:p>
    <w:p w:rsidR="00752E1C" w:rsidRPr="0001500F" w:rsidRDefault="00752E1C" w:rsidP="00FA3634">
      <w:pPr>
        <w:pStyle w:val="a5"/>
        <w:numPr>
          <w:ilvl w:val="0"/>
          <w:numId w:val="59"/>
        </w:numPr>
        <w:spacing w:line="360" w:lineRule="auto"/>
        <w:ind w:left="0" w:firstLine="709"/>
        <w:rPr>
          <w:sz w:val="24"/>
        </w:rPr>
      </w:pPr>
      <w:r w:rsidRPr="0001500F">
        <w:rPr>
          <w:sz w:val="24"/>
        </w:rPr>
        <w:t xml:space="preserve">возможность управления мотивами работников, удовлетворения их потребностей; </w:t>
      </w:r>
    </w:p>
    <w:p w:rsidR="00752E1C" w:rsidRPr="0001500F" w:rsidRDefault="00752E1C" w:rsidP="00FA3634">
      <w:pPr>
        <w:pStyle w:val="a5"/>
        <w:numPr>
          <w:ilvl w:val="0"/>
          <w:numId w:val="59"/>
        </w:numPr>
        <w:spacing w:line="360" w:lineRule="auto"/>
        <w:ind w:left="0" w:firstLine="709"/>
        <w:rPr>
          <w:sz w:val="24"/>
        </w:rPr>
      </w:pPr>
      <w:r w:rsidRPr="0001500F">
        <w:rPr>
          <w:sz w:val="24"/>
        </w:rPr>
        <w:t xml:space="preserve">развитие организационной культуры; </w:t>
      </w:r>
    </w:p>
    <w:p w:rsidR="00752E1C" w:rsidRPr="0001500F" w:rsidRDefault="00752E1C" w:rsidP="00FA3634">
      <w:pPr>
        <w:pStyle w:val="a5"/>
        <w:numPr>
          <w:ilvl w:val="0"/>
          <w:numId w:val="59"/>
        </w:numPr>
        <w:spacing w:line="360" w:lineRule="auto"/>
        <w:ind w:left="0" w:firstLine="709"/>
        <w:rPr>
          <w:sz w:val="24"/>
        </w:rPr>
      </w:pPr>
      <w:r w:rsidRPr="0001500F">
        <w:rPr>
          <w:sz w:val="24"/>
        </w:rPr>
        <w:t xml:space="preserve">минимизацию (устранение) негативных кадровых тенденций; </w:t>
      </w:r>
    </w:p>
    <w:p w:rsidR="00752E1C" w:rsidRPr="0001500F" w:rsidRDefault="00752E1C" w:rsidP="00FA3634">
      <w:pPr>
        <w:pStyle w:val="a5"/>
        <w:numPr>
          <w:ilvl w:val="0"/>
          <w:numId w:val="59"/>
        </w:numPr>
        <w:spacing w:line="360" w:lineRule="auto"/>
        <w:ind w:left="0" w:firstLine="709"/>
        <w:rPr>
          <w:sz w:val="24"/>
        </w:rPr>
      </w:pPr>
      <w:r w:rsidRPr="0001500F">
        <w:rPr>
          <w:sz w:val="24"/>
        </w:rPr>
        <w:t xml:space="preserve">оценку и определение стратегии совершенствования кадровой политики и системы мотивации в организации.  </w:t>
      </w:r>
    </w:p>
    <w:p w:rsidR="00752E1C" w:rsidRPr="0001500F" w:rsidRDefault="00752E1C" w:rsidP="00752E1C">
      <w:pPr>
        <w:spacing w:line="360" w:lineRule="auto"/>
        <w:rPr>
          <w:sz w:val="24"/>
        </w:rPr>
      </w:pPr>
      <w:r w:rsidRPr="0001500F">
        <w:rPr>
          <w:sz w:val="24"/>
        </w:rPr>
        <w:t xml:space="preserve">Ожидаемые результаты и оценка реализации стратегической мотивационной карты определяются приведенными выше целями. </w:t>
      </w:r>
    </w:p>
    <w:p w:rsidR="00752E1C" w:rsidRPr="0001500F" w:rsidRDefault="00752E1C" w:rsidP="00752E1C">
      <w:pPr>
        <w:spacing w:line="360" w:lineRule="auto"/>
        <w:rPr>
          <w:sz w:val="24"/>
        </w:rPr>
      </w:pPr>
      <w:r w:rsidRPr="0001500F">
        <w:rPr>
          <w:sz w:val="24"/>
        </w:rPr>
        <w:t>Реализация стратегической мотивационной карты также позволит:</w:t>
      </w:r>
    </w:p>
    <w:p w:rsidR="00752E1C" w:rsidRPr="0001500F" w:rsidRDefault="00752E1C" w:rsidP="00FA3634">
      <w:pPr>
        <w:pStyle w:val="a5"/>
        <w:numPr>
          <w:ilvl w:val="0"/>
          <w:numId w:val="60"/>
        </w:numPr>
        <w:spacing w:line="360" w:lineRule="auto"/>
        <w:ind w:left="0" w:firstLine="709"/>
        <w:rPr>
          <w:sz w:val="24"/>
        </w:rPr>
      </w:pPr>
      <w:r w:rsidRPr="0001500F">
        <w:rPr>
          <w:sz w:val="24"/>
        </w:rPr>
        <w:t>идентифицировать и оценить структуру потребностей, ключевые мотивы и стимулы работников;</w:t>
      </w:r>
    </w:p>
    <w:p w:rsidR="00752E1C" w:rsidRPr="0001500F" w:rsidRDefault="00752E1C" w:rsidP="00FA3634">
      <w:pPr>
        <w:pStyle w:val="a5"/>
        <w:numPr>
          <w:ilvl w:val="0"/>
          <w:numId w:val="60"/>
        </w:numPr>
        <w:spacing w:line="360" w:lineRule="auto"/>
        <w:ind w:left="0" w:firstLine="709"/>
        <w:rPr>
          <w:sz w:val="24"/>
        </w:rPr>
      </w:pPr>
      <w:r w:rsidRPr="0001500F">
        <w:rPr>
          <w:sz w:val="24"/>
        </w:rPr>
        <w:t>обобщить результаты исследования системы мотивации и структурировать полученную по результатам оценки информацию;</w:t>
      </w:r>
    </w:p>
    <w:p w:rsidR="00752E1C" w:rsidRPr="0001500F" w:rsidRDefault="00752E1C" w:rsidP="00FA3634">
      <w:pPr>
        <w:pStyle w:val="a5"/>
        <w:numPr>
          <w:ilvl w:val="0"/>
          <w:numId w:val="60"/>
        </w:numPr>
        <w:spacing w:line="360" w:lineRule="auto"/>
        <w:ind w:left="0" w:firstLine="709"/>
        <w:rPr>
          <w:sz w:val="24"/>
        </w:rPr>
      </w:pPr>
      <w:r w:rsidRPr="0001500F">
        <w:rPr>
          <w:sz w:val="24"/>
        </w:rPr>
        <w:t>сделать выводы, основанные на мнении, ожиданиях и предложениях работников;</w:t>
      </w:r>
    </w:p>
    <w:p w:rsidR="00752E1C" w:rsidRPr="0001500F" w:rsidRDefault="00752E1C" w:rsidP="00FA3634">
      <w:pPr>
        <w:pStyle w:val="a5"/>
        <w:numPr>
          <w:ilvl w:val="0"/>
          <w:numId w:val="60"/>
        </w:numPr>
        <w:spacing w:line="360" w:lineRule="auto"/>
        <w:ind w:left="0" w:firstLine="709"/>
        <w:rPr>
          <w:sz w:val="24"/>
        </w:rPr>
      </w:pPr>
      <w:r w:rsidRPr="0001500F">
        <w:rPr>
          <w:sz w:val="24"/>
        </w:rPr>
        <w:t>применять наиболее прогрессивные и эффективные мотивационные технологии (методы и инструменты мотивации);</w:t>
      </w:r>
    </w:p>
    <w:p w:rsidR="00752E1C" w:rsidRPr="0001500F" w:rsidRDefault="00752E1C" w:rsidP="00FA3634">
      <w:pPr>
        <w:pStyle w:val="a5"/>
        <w:numPr>
          <w:ilvl w:val="0"/>
          <w:numId w:val="60"/>
        </w:numPr>
        <w:spacing w:line="360" w:lineRule="auto"/>
        <w:ind w:left="0" w:firstLine="709"/>
        <w:rPr>
          <w:sz w:val="24"/>
        </w:rPr>
      </w:pPr>
      <w:r w:rsidRPr="0001500F">
        <w:rPr>
          <w:sz w:val="24"/>
        </w:rPr>
        <w:t xml:space="preserve">проводить мониторинг мотивационных мероприятий; </w:t>
      </w:r>
    </w:p>
    <w:p w:rsidR="00752E1C" w:rsidRPr="0001500F" w:rsidRDefault="00752E1C" w:rsidP="00FA3634">
      <w:pPr>
        <w:pStyle w:val="a5"/>
        <w:numPr>
          <w:ilvl w:val="0"/>
          <w:numId w:val="60"/>
        </w:numPr>
        <w:spacing w:line="360" w:lineRule="auto"/>
        <w:ind w:left="0" w:firstLine="709"/>
        <w:rPr>
          <w:sz w:val="24"/>
        </w:rPr>
      </w:pPr>
      <w:r w:rsidRPr="0001500F">
        <w:rPr>
          <w:sz w:val="24"/>
        </w:rPr>
        <w:t xml:space="preserve">оценить эффективность решений, принимаемых на уровне системы управления;  </w:t>
      </w:r>
    </w:p>
    <w:p w:rsidR="00752E1C" w:rsidRPr="0001500F" w:rsidRDefault="00752E1C" w:rsidP="00FA3634">
      <w:pPr>
        <w:pStyle w:val="a5"/>
        <w:numPr>
          <w:ilvl w:val="0"/>
          <w:numId w:val="60"/>
        </w:numPr>
        <w:spacing w:line="360" w:lineRule="auto"/>
        <w:ind w:left="0" w:firstLine="709"/>
        <w:rPr>
          <w:sz w:val="24"/>
        </w:rPr>
      </w:pPr>
      <w:r w:rsidRPr="0001500F">
        <w:rPr>
          <w:sz w:val="24"/>
        </w:rPr>
        <w:t>развивать мотивационный потенциал работников;</w:t>
      </w:r>
    </w:p>
    <w:p w:rsidR="00752E1C" w:rsidRPr="0001500F" w:rsidRDefault="00752E1C" w:rsidP="00FA3634">
      <w:pPr>
        <w:pStyle w:val="a5"/>
        <w:numPr>
          <w:ilvl w:val="0"/>
          <w:numId w:val="60"/>
        </w:numPr>
        <w:spacing w:line="360" w:lineRule="auto"/>
        <w:ind w:left="0" w:firstLine="709"/>
        <w:rPr>
          <w:sz w:val="24"/>
        </w:rPr>
      </w:pPr>
      <w:r w:rsidRPr="0001500F">
        <w:rPr>
          <w:sz w:val="24"/>
        </w:rPr>
        <w:t>повышать индивидуальный и общий уровень мотивации, организационной культуры и удовлетворенности работниками трудом;</w:t>
      </w:r>
    </w:p>
    <w:p w:rsidR="00752E1C" w:rsidRPr="0001500F" w:rsidRDefault="00752E1C" w:rsidP="00FA3634">
      <w:pPr>
        <w:pStyle w:val="a5"/>
        <w:numPr>
          <w:ilvl w:val="0"/>
          <w:numId w:val="60"/>
        </w:numPr>
        <w:spacing w:line="360" w:lineRule="auto"/>
        <w:ind w:left="0" w:firstLine="709"/>
        <w:rPr>
          <w:sz w:val="24"/>
        </w:rPr>
      </w:pPr>
      <w:r w:rsidRPr="0001500F">
        <w:rPr>
          <w:sz w:val="24"/>
        </w:rPr>
        <w:t xml:space="preserve">обеспечить стабильность кадров. </w:t>
      </w:r>
    </w:p>
    <w:p w:rsidR="00752E1C" w:rsidRPr="0001500F" w:rsidRDefault="00752E1C" w:rsidP="00752E1C">
      <w:pPr>
        <w:spacing w:line="360" w:lineRule="auto"/>
        <w:rPr>
          <w:sz w:val="24"/>
        </w:rPr>
      </w:pPr>
      <w:r w:rsidRPr="0001500F">
        <w:rPr>
          <w:sz w:val="24"/>
        </w:rPr>
        <w:t xml:space="preserve">Непосредственный контроль за выполнением плана и реализацией программы стратегических мероприятий осуществляет руководитель кадровой службы и руководители структурных подразделений, ответственных за их исполнение. </w:t>
      </w:r>
    </w:p>
    <w:p w:rsidR="00752E1C" w:rsidRDefault="00752E1C" w:rsidP="00752E1C">
      <w:pPr>
        <w:spacing w:line="360" w:lineRule="auto"/>
        <w:rPr>
          <w:sz w:val="24"/>
        </w:rPr>
      </w:pPr>
      <w:r w:rsidRPr="0001500F">
        <w:rPr>
          <w:sz w:val="24"/>
        </w:rPr>
        <w:t>Проект стратегической мотивационной карты приведен в приложении</w:t>
      </w:r>
      <w:r w:rsidR="009C7F75" w:rsidRPr="0001500F">
        <w:rPr>
          <w:sz w:val="24"/>
        </w:rPr>
        <w:t xml:space="preserve"> </w:t>
      </w:r>
      <w:r w:rsidR="0001500F" w:rsidRPr="0001500F">
        <w:rPr>
          <w:sz w:val="24"/>
        </w:rPr>
        <w:t>12</w:t>
      </w:r>
      <w:r w:rsidRPr="0001500F">
        <w:rPr>
          <w:sz w:val="24"/>
        </w:rPr>
        <w:t>.</w:t>
      </w:r>
    </w:p>
    <w:p w:rsidR="00752E1C" w:rsidRDefault="00752E1C">
      <w:pPr>
        <w:rPr>
          <w:sz w:val="24"/>
        </w:rPr>
      </w:pPr>
      <w:r>
        <w:rPr>
          <w:sz w:val="24"/>
        </w:rPr>
        <w:br w:type="page"/>
      </w:r>
    </w:p>
    <w:p w:rsidR="00F25764" w:rsidRPr="00B66AC3" w:rsidRDefault="00F25764" w:rsidP="00E85903">
      <w:pPr>
        <w:spacing w:line="360" w:lineRule="auto"/>
        <w:jc w:val="center"/>
        <w:rPr>
          <w:b/>
          <w:sz w:val="24"/>
          <w:szCs w:val="24"/>
        </w:rPr>
      </w:pPr>
      <w:r w:rsidRPr="00B66AC3">
        <w:rPr>
          <w:b/>
          <w:sz w:val="24"/>
          <w:szCs w:val="24"/>
        </w:rPr>
        <w:lastRenderedPageBreak/>
        <w:t>СПИСОК ИСПОЛЬЗОВАННЫХ ИСТОЧНИКОВ</w:t>
      </w:r>
    </w:p>
    <w:p w:rsidR="00F25764" w:rsidRPr="00B66AC3" w:rsidRDefault="00F25764" w:rsidP="00B66AC3">
      <w:pPr>
        <w:spacing w:line="360" w:lineRule="auto"/>
        <w:rPr>
          <w:sz w:val="24"/>
          <w:szCs w:val="24"/>
        </w:rPr>
      </w:pPr>
    </w:p>
    <w:p w:rsidR="0001500F" w:rsidRPr="00750560" w:rsidRDefault="0001500F" w:rsidP="00750560">
      <w:pPr>
        <w:pStyle w:val="a5"/>
        <w:numPr>
          <w:ilvl w:val="0"/>
          <w:numId w:val="82"/>
        </w:numPr>
        <w:spacing w:line="360" w:lineRule="auto"/>
        <w:ind w:left="0" w:firstLine="709"/>
        <w:rPr>
          <w:sz w:val="24"/>
          <w:szCs w:val="24"/>
        </w:rPr>
      </w:pPr>
      <w:proofErr w:type="spellStart"/>
      <w:r w:rsidRPr="00750560">
        <w:rPr>
          <w:sz w:val="24"/>
          <w:szCs w:val="24"/>
        </w:rPr>
        <w:t>Герчиков</w:t>
      </w:r>
      <w:proofErr w:type="spellEnd"/>
      <w:r w:rsidRPr="008456FA">
        <w:rPr>
          <w:sz w:val="24"/>
          <w:szCs w:val="24"/>
        </w:rPr>
        <w:t>, В. И. Управление персоналом: работник – самый эффективный ресурс компан</w:t>
      </w:r>
      <w:r>
        <w:rPr>
          <w:sz w:val="24"/>
          <w:szCs w:val="24"/>
        </w:rPr>
        <w:t>ии</w:t>
      </w:r>
      <w:r w:rsidRPr="008456FA">
        <w:rPr>
          <w:sz w:val="24"/>
          <w:szCs w:val="24"/>
        </w:rPr>
        <w:t xml:space="preserve"> / </w:t>
      </w:r>
      <w:r>
        <w:rPr>
          <w:sz w:val="24"/>
          <w:szCs w:val="24"/>
        </w:rPr>
        <w:t xml:space="preserve">В. И. </w:t>
      </w:r>
      <w:proofErr w:type="spellStart"/>
      <w:r>
        <w:rPr>
          <w:sz w:val="24"/>
          <w:szCs w:val="24"/>
        </w:rPr>
        <w:t>Герчиков</w:t>
      </w:r>
      <w:proofErr w:type="spellEnd"/>
      <w:r w:rsidRPr="008456FA">
        <w:rPr>
          <w:sz w:val="24"/>
          <w:szCs w:val="24"/>
        </w:rPr>
        <w:t xml:space="preserve">. – </w:t>
      </w:r>
      <w:proofErr w:type="gramStart"/>
      <w:r w:rsidRPr="008456FA">
        <w:rPr>
          <w:sz w:val="24"/>
          <w:szCs w:val="24"/>
        </w:rPr>
        <w:t>М. :</w:t>
      </w:r>
      <w:proofErr w:type="gramEnd"/>
      <w:r w:rsidRPr="00750560">
        <w:rPr>
          <w:sz w:val="24"/>
          <w:szCs w:val="24"/>
        </w:rPr>
        <w:t xml:space="preserve"> ИНФРА-М, 2008. – 282</w:t>
      </w:r>
      <w:r>
        <w:rPr>
          <w:sz w:val="24"/>
          <w:szCs w:val="24"/>
        </w:rPr>
        <w:t xml:space="preserve"> с</w:t>
      </w:r>
      <w:r w:rsidRPr="00750560">
        <w:rPr>
          <w:sz w:val="24"/>
          <w:szCs w:val="24"/>
        </w:rPr>
        <w:t>.</w:t>
      </w:r>
    </w:p>
    <w:p w:rsidR="0001500F" w:rsidRDefault="0001500F" w:rsidP="00750560">
      <w:pPr>
        <w:pStyle w:val="a5"/>
        <w:numPr>
          <w:ilvl w:val="0"/>
          <w:numId w:val="82"/>
        </w:numPr>
        <w:spacing w:line="360" w:lineRule="auto"/>
        <w:ind w:left="0" w:firstLine="709"/>
        <w:rPr>
          <w:sz w:val="24"/>
          <w:szCs w:val="24"/>
        </w:rPr>
      </w:pPr>
      <w:proofErr w:type="spellStart"/>
      <w:r w:rsidRPr="00B66AC3">
        <w:rPr>
          <w:sz w:val="24"/>
          <w:szCs w:val="24"/>
        </w:rPr>
        <w:t>Заруцкая</w:t>
      </w:r>
      <w:proofErr w:type="spellEnd"/>
      <w:r w:rsidRPr="00B66AC3">
        <w:rPr>
          <w:sz w:val="24"/>
          <w:szCs w:val="24"/>
        </w:rPr>
        <w:t xml:space="preserve">, Е. А. Методы и инструменты исследования мотивации трудовой деятельности персонала организации / Е. А. </w:t>
      </w:r>
      <w:proofErr w:type="spellStart"/>
      <w:r w:rsidRPr="00B66AC3">
        <w:rPr>
          <w:sz w:val="24"/>
          <w:szCs w:val="24"/>
        </w:rPr>
        <w:t>Заруцкая</w:t>
      </w:r>
      <w:proofErr w:type="spellEnd"/>
      <w:r w:rsidRPr="00B66AC3">
        <w:rPr>
          <w:sz w:val="24"/>
          <w:szCs w:val="24"/>
        </w:rPr>
        <w:t xml:space="preserve"> // Актуальные проблемы управления: теория и </w:t>
      </w:r>
      <w:proofErr w:type="gramStart"/>
      <w:r w:rsidRPr="00B66AC3">
        <w:rPr>
          <w:sz w:val="24"/>
          <w:szCs w:val="24"/>
        </w:rPr>
        <w:t>практика :</w:t>
      </w:r>
      <w:proofErr w:type="gramEnd"/>
      <w:r w:rsidRPr="00B66AC3">
        <w:rPr>
          <w:sz w:val="24"/>
          <w:szCs w:val="24"/>
        </w:rPr>
        <w:t xml:space="preserve"> материалы III </w:t>
      </w:r>
      <w:proofErr w:type="spellStart"/>
      <w:r w:rsidRPr="00B66AC3">
        <w:rPr>
          <w:sz w:val="24"/>
          <w:szCs w:val="24"/>
        </w:rPr>
        <w:t>Междунар</w:t>
      </w:r>
      <w:proofErr w:type="spellEnd"/>
      <w:r w:rsidRPr="00B66AC3">
        <w:rPr>
          <w:sz w:val="24"/>
          <w:szCs w:val="24"/>
        </w:rPr>
        <w:t>. науч.-</w:t>
      </w:r>
      <w:proofErr w:type="spellStart"/>
      <w:r w:rsidRPr="00B66AC3">
        <w:rPr>
          <w:sz w:val="24"/>
          <w:szCs w:val="24"/>
        </w:rPr>
        <w:t>практ</w:t>
      </w:r>
      <w:proofErr w:type="spellEnd"/>
      <w:r w:rsidRPr="00B66AC3">
        <w:rPr>
          <w:sz w:val="24"/>
          <w:szCs w:val="24"/>
        </w:rPr>
        <w:t xml:space="preserve">. заочной </w:t>
      </w:r>
      <w:proofErr w:type="spellStart"/>
      <w:r w:rsidRPr="00B66AC3">
        <w:rPr>
          <w:sz w:val="24"/>
          <w:szCs w:val="24"/>
        </w:rPr>
        <w:t>конф</w:t>
      </w:r>
      <w:proofErr w:type="spellEnd"/>
      <w:r w:rsidRPr="00B66AC3">
        <w:rPr>
          <w:sz w:val="24"/>
          <w:szCs w:val="24"/>
        </w:rPr>
        <w:t>., Тверь,</w:t>
      </w:r>
      <w:r w:rsidRPr="00B66AC3">
        <w:rPr>
          <w:sz w:val="24"/>
          <w:szCs w:val="24"/>
        </w:rPr>
        <w:br/>
        <w:t>1–30 апр. 2016 г. // М-во обр. и науки РФ, ФГБОУ ВО «</w:t>
      </w:r>
      <w:proofErr w:type="spellStart"/>
      <w:r w:rsidRPr="00B66AC3">
        <w:rPr>
          <w:sz w:val="24"/>
          <w:szCs w:val="24"/>
        </w:rPr>
        <w:t>Твер</w:t>
      </w:r>
      <w:proofErr w:type="spellEnd"/>
      <w:r w:rsidRPr="00B66AC3">
        <w:rPr>
          <w:sz w:val="24"/>
          <w:szCs w:val="24"/>
        </w:rPr>
        <w:t xml:space="preserve">. гос. ун-т» ; </w:t>
      </w:r>
      <w:proofErr w:type="spellStart"/>
      <w:r w:rsidRPr="00B66AC3">
        <w:rPr>
          <w:sz w:val="24"/>
          <w:szCs w:val="24"/>
        </w:rPr>
        <w:t>редкол</w:t>
      </w:r>
      <w:proofErr w:type="spellEnd"/>
      <w:r w:rsidRPr="00B66AC3">
        <w:rPr>
          <w:sz w:val="24"/>
          <w:szCs w:val="24"/>
        </w:rPr>
        <w:t>.: Н. Н. </w:t>
      </w:r>
      <w:proofErr w:type="spellStart"/>
      <w:r w:rsidRPr="00B66AC3">
        <w:rPr>
          <w:sz w:val="24"/>
          <w:szCs w:val="24"/>
        </w:rPr>
        <w:t>Беденко</w:t>
      </w:r>
      <w:proofErr w:type="spellEnd"/>
      <w:r w:rsidRPr="00B66AC3">
        <w:rPr>
          <w:sz w:val="24"/>
          <w:szCs w:val="24"/>
        </w:rPr>
        <w:t xml:space="preserve">, д-р </w:t>
      </w:r>
      <w:proofErr w:type="spellStart"/>
      <w:r w:rsidRPr="00B66AC3">
        <w:rPr>
          <w:sz w:val="24"/>
          <w:szCs w:val="24"/>
        </w:rPr>
        <w:t>экон</w:t>
      </w:r>
      <w:proofErr w:type="spellEnd"/>
      <w:r w:rsidRPr="00B66AC3">
        <w:rPr>
          <w:sz w:val="24"/>
          <w:szCs w:val="24"/>
        </w:rPr>
        <w:t xml:space="preserve">. наук, проф. [и др.]. – </w:t>
      </w:r>
      <w:proofErr w:type="gramStart"/>
      <w:r w:rsidRPr="00B66AC3">
        <w:rPr>
          <w:sz w:val="24"/>
          <w:szCs w:val="24"/>
        </w:rPr>
        <w:t>Тверь :</w:t>
      </w:r>
      <w:proofErr w:type="gramEnd"/>
      <w:r w:rsidRPr="00B66AC3">
        <w:rPr>
          <w:sz w:val="24"/>
          <w:szCs w:val="24"/>
        </w:rPr>
        <w:t xml:space="preserve"> Тверской государственный университет, 2016. – С. 109–120.</w:t>
      </w:r>
    </w:p>
    <w:p w:rsidR="0001500F" w:rsidRPr="008456FA" w:rsidRDefault="0001500F" w:rsidP="00750560">
      <w:pPr>
        <w:pStyle w:val="a5"/>
        <w:numPr>
          <w:ilvl w:val="0"/>
          <w:numId w:val="82"/>
        </w:numPr>
        <w:spacing w:line="360" w:lineRule="auto"/>
        <w:ind w:left="0" w:firstLine="709"/>
        <w:rPr>
          <w:sz w:val="24"/>
          <w:szCs w:val="24"/>
        </w:rPr>
      </w:pPr>
      <w:proofErr w:type="spellStart"/>
      <w:r w:rsidRPr="008456FA">
        <w:rPr>
          <w:sz w:val="24"/>
          <w:szCs w:val="24"/>
        </w:rPr>
        <w:t>Райгородский</w:t>
      </w:r>
      <w:proofErr w:type="spellEnd"/>
      <w:r w:rsidRPr="008456FA">
        <w:rPr>
          <w:sz w:val="24"/>
          <w:szCs w:val="24"/>
        </w:rPr>
        <w:t>, Д. Я</w:t>
      </w:r>
      <w:r w:rsidRPr="008456FA">
        <w:rPr>
          <w:i/>
          <w:sz w:val="24"/>
          <w:szCs w:val="24"/>
        </w:rPr>
        <w:t>.</w:t>
      </w:r>
      <w:r w:rsidRPr="008456FA">
        <w:rPr>
          <w:sz w:val="24"/>
          <w:szCs w:val="24"/>
        </w:rPr>
        <w:t xml:space="preserve"> Практическая пси</w:t>
      </w:r>
      <w:r>
        <w:rPr>
          <w:sz w:val="24"/>
          <w:szCs w:val="24"/>
        </w:rPr>
        <w:t xml:space="preserve">ходиагностика. Методики и </w:t>
      </w:r>
      <w:proofErr w:type="gramStart"/>
      <w:r>
        <w:rPr>
          <w:sz w:val="24"/>
          <w:szCs w:val="24"/>
        </w:rPr>
        <w:t>тесты :</w:t>
      </w:r>
      <w:proofErr w:type="gramEnd"/>
      <w:r w:rsidRPr="008456FA">
        <w:rPr>
          <w:sz w:val="24"/>
          <w:szCs w:val="24"/>
        </w:rPr>
        <w:t xml:space="preserve"> </w:t>
      </w:r>
      <w:r>
        <w:rPr>
          <w:sz w:val="24"/>
          <w:szCs w:val="24"/>
        </w:rPr>
        <w:t xml:space="preserve">учеб. пособие / Д. Я. </w:t>
      </w:r>
      <w:proofErr w:type="spellStart"/>
      <w:r>
        <w:rPr>
          <w:sz w:val="24"/>
          <w:szCs w:val="24"/>
        </w:rPr>
        <w:t>Райгородский</w:t>
      </w:r>
      <w:proofErr w:type="spellEnd"/>
      <w:r>
        <w:rPr>
          <w:sz w:val="24"/>
          <w:szCs w:val="24"/>
        </w:rPr>
        <w:t>.</w:t>
      </w:r>
      <w:r w:rsidRPr="008456FA">
        <w:rPr>
          <w:sz w:val="24"/>
          <w:szCs w:val="24"/>
        </w:rPr>
        <w:t xml:space="preserve"> </w:t>
      </w:r>
      <w:r>
        <w:rPr>
          <w:sz w:val="24"/>
          <w:szCs w:val="24"/>
        </w:rPr>
        <w:t>–</w:t>
      </w:r>
      <w:r w:rsidRPr="008456FA">
        <w:rPr>
          <w:sz w:val="24"/>
          <w:szCs w:val="24"/>
        </w:rPr>
        <w:t xml:space="preserve"> </w:t>
      </w:r>
      <w:proofErr w:type="gramStart"/>
      <w:r w:rsidRPr="008456FA">
        <w:rPr>
          <w:sz w:val="24"/>
          <w:szCs w:val="24"/>
        </w:rPr>
        <w:t>Самара</w:t>
      </w:r>
      <w:r>
        <w:rPr>
          <w:sz w:val="24"/>
          <w:szCs w:val="24"/>
        </w:rPr>
        <w:t xml:space="preserve"> </w:t>
      </w:r>
      <w:r w:rsidRPr="008456FA">
        <w:rPr>
          <w:sz w:val="24"/>
          <w:szCs w:val="24"/>
        </w:rPr>
        <w:t>:</w:t>
      </w:r>
      <w:proofErr w:type="gramEnd"/>
      <w:r w:rsidRPr="008456FA">
        <w:rPr>
          <w:sz w:val="24"/>
          <w:szCs w:val="24"/>
        </w:rPr>
        <w:t xml:space="preserve"> Изд. </w:t>
      </w:r>
      <w:r>
        <w:rPr>
          <w:sz w:val="24"/>
          <w:szCs w:val="24"/>
        </w:rPr>
        <w:t xml:space="preserve">Дом «БАХРАХ-М», 2006. – 672 с. </w:t>
      </w:r>
    </w:p>
    <w:p w:rsidR="0001500F" w:rsidRPr="008456FA" w:rsidRDefault="0001500F" w:rsidP="00750560">
      <w:pPr>
        <w:pStyle w:val="a5"/>
        <w:numPr>
          <w:ilvl w:val="0"/>
          <w:numId w:val="82"/>
        </w:numPr>
        <w:spacing w:line="360" w:lineRule="auto"/>
        <w:ind w:left="0" w:firstLine="709"/>
        <w:rPr>
          <w:sz w:val="24"/>
          <w:szCs w:val="24"/>
        </w:rPr>
      </w:pPr>
      <w:proofErr w:type="spellStart"/>
      <w:r w:rsidRPr="008456FA">
        <w:rPr>
          <w:sz w:val="24"/>
          <w:szCs w:val="24"/>
        </w:rPr>
        <w:t>Трипузова</w:t>
      </w:r>
      <w:proofErr w:type="spellEnd"/>
      <w:r w:rsidRPr="008456FA">
        <w:rPr>
          <w:sz w:val="24"/>
          <w:szCs w:val="24"/>
        </w:rPr>
        <w:t>, А.</w:t>
      </w:r>
      <w:r>
        <w:rPr>
          <w:sz w:val="24"/>
          <w:szCs w:val="24"/>
        </w:rPr>
        <w:t xml:space="preserve"> </w:t>
      </w:r>
      <w:r w:rsidRPr="008456FA">
        <w:rPr>
          <w:sz w:val="24"/>
          <w:szCs w:val="24"/>
        </w:rPr>
        <w:t>А. Актуальные вопросы повышения эффективности системы мотивации государственных служащих в Республике Беларусь / А.</w:t>
      </w:r>
      <w:r>
        <w:rPr>
          <w:sz w:val="24"/>
          <w:szCs w:val="24"/>
        </w:rPr>
        <w:t xml:space="preserve"> </w:t>
      </w:r>
      <w:r w:rsidRPr="008456FA">
        <w:rPr>
          <w:sz w:val="24"/>
          <w:szCs w:val="24"/>
        </w:rPr>
        <w:t>А. </w:t>
      </w:r>
      <w:proofErr w:type="spellStart"/>
      <w:r w:rsidRPr="008456FA">
        <w:rPr>
          <w:sz w:val="24"/>
          <w:szCs w:val="24"/>
        </w:rPr>
        <w:t>Трипузова</w:t>
      </w:r>
      <w:proofErr w:type="spellEnd"/>
      <w:r w:rsidRPr="008456FA">
        <w:rPr>
          <w:sz w:val="24"/>
          <w:szCs w:val="24"/>
        </w:rPr>
        <w:t xml:space="preserve"> // Проблемы управления. – 2019. – № 4 (74). – С. 49–53.</w:t>
      </w:r>
    </w:p>
    <w:p w:rsidR="0001500F" w:rsidRPr="008456FA" w:rsidRDefault="0001500F" w:rsidP="0060690C">
      <w:pPr>
        <w:pStyle w:val="a5"/>
        <w:numPr>
          <w:ilvl w:val="0"/>
          <w:numId w:val="82"/>
        </w:numPr>
        <w:spacing w:line="360" w:lineRule="auto"/>
        <w:ind w:left="0" w:firstLine="709"/>
        <w:rPr>
          <w:sz w:val="24"/>
          <w:szCs w:val="24"/>
        </w:rPr>
      </w:pPr>
      <w:proofErr w:type="spellStart"/>
      <w:r w:rsidRPr="008456FA">
        <w:rPr>
          <w:sz w:val="24"/>
          <w:szCs w:val="24"/>
        </w:rPr>
        <w:t>Трипузова</w:t>
      </w:r>
      <w:proofErr w:type="spellEnd"/>
      <w:r w:rsidRPr="008456FA">
        <w:rPr>
          <w:sz w:val="24"/>
          <w:szCs w:val="24"/>
        </w:rPr>
        <w:t>, А.</w:t>
      </w:r>
      <w:r>
        <w:rPr>
          <w:sz w:val="24"/>
          <w:szCs w:val="24"/>
        </w:rPr>
        <w:t xml:space="preserve"> </w:t>
      </w:r>
      <w:r w:rsidRPr="008456FA">
        <w:rPr>
          <w:sz w:val="24"/>
          <w:szCs w:val="24"/>
        </w:rPr>
        <w:t>А</w:t>
      </w:r>
      <w:r w:rsidRPr="008456FA">
        <w:rPr>
          <w:i/>
          <w:sz w:val="24"/>
          <w:szCs w:val="24"/>
        </w:rPr>
        <w:t xml:space="preserve">. </w:t>
      </w:r>
      <w:r w:rsidRPr="008456FA">
        <w:rPr>
          <w:sz w:val="24"/>
          <w:szCs w:val="24"/>
        </w:rPr>
        <w:t>Современные методы оценки эффективности системы мотивации работников / А.</w:t>
      </w:r>
      <w:r>
        <w:rPr>
          <w:sz w:val="24"/>
          <w:szCs w:val="24"/>
        </w:rPr>
        <w:t xml:space="preserve"> </w:t>
      </w:r>
      <w:r w:rsidRPr="008456FA">
        <w:rPr>
          <w:sz w:val="24"/>
          <w:szCs w:val="24"/>
        </w:rPr>
        <w:t>А. </w:t>
      </w:r>
      <w:proofErr w:type="spellStart"/>
      <w:r w:rsidRPr="008456FA">
        <w:rPr>
          <w:sz w:val="24"/>
          <w:szCs w:val="24"/>
        </w:rPr>
        <w:t>Трипузова</w:t>
      </w:r>
      <w:proofErr w:type="spellEnd"/>
      <w:r w:rsidRPr="008456FA">
        <w:rPr>
          <w:sz w:val="24"/>
          <w:szCs w:val="24"/>
        </w:rPr>
        <w:t>, Н.</w:t>
      </w:r>
      <w:r>
        <w:rPr>
          <w:sz w:val="24"/>
          <w:szCs w:val="24"/>
        </w:rPr>
        <w:t xml:space="preserve"> </w:t>
      </w:r>
      <w:r w:rsidRPr="008456FA">
        <w:rPr>
          <w:sz w:val="24"/>
          <w:szCs w:val="24"/>
        </w:rPr>
        <w:t xml:space="preserve">Н. Морозова // Научные труды Академии управления при Президенте Республики Беларусь: философские, экономические, юридические науки. – </w:t>
      </w:r>
      <w:proofErr w:type="gramStart"/>
      <w:r w:rsidRPr="008456FA">
        <w:rPr>
          <w:sz w:val="24"/>
          <w:szCs w:val="24"/>
        </w:rPr>
        <w:t>Минск :</w:t>
      </w:r>
      <w:proofErr w:type="gramEnd"/>
      <w:r w:rsidRPr="008456FA">
        <w:rPr>
          <w:sz w:val="24"/>
          <w:szCs w:val="24"/>
        </w:rPr>
        <w:t xml:space="preserve"> Акад. упр. при Президенте</w:t>
      </w:r>
      <w:r>
        <w:rPr>
          <w:sz w:val="24"/>
          <w:szCs w:val="24"/>
        </w:rPr>
        <w:t xml:space="preserve"> </w:t>
      </w:r>
      <w:proofErr w:type="spellStart"/>
      <w:r>
        <w:rPr>
          <w:sz w:val="24"/>
          <w:szCs w:val="24"/>
        </w:rPr>
        <w:t>Респ</w:t>
      </w:r>
      <w:proofErr w:type="spellEnd"/>
      <w:r>
        <w:rPr>
          <w:sz w:val="24"/>
          <w:szCs w:val="24"/>
        </w:rPr>
        <w:t>. Беларусь, 2019. –</w:t>
      </w:r>
      <w:r>
        <w:rPr>
          <w:sz w:val="24"/>
          <w:szCs w:val="24"/>
        </w:rPr>
        <w:br/>
      </w:r>
      <w:r w:rsidRPr="008456FA">
        <w:rPr>
          <w:sz w:val="24"/>
          <w:szCs w:val="24"/>
        </w:rPr>
        <w:t>С. 230–264.</w:t>
      </w:r>
    </w:p>
    <w:p w:rsidR="0001500F" w:rsidRPr="0060690C" w:rsidRDefault="0001500F" w:rsidP="0060690C">
      <w:pPr>
        <w:pStyle w:val="a5"/>
        <w:numPr>
          <w:ilvl w:val="0"/>
          <w:numId w:val="82"/>
        </w:numPr>
        <w:spacing w:line="360" w:lineRule="auto"/>
        <w:ind w:left="0" w:firstLine="709"/>
        <w:rPr>
          <w:sz w:val="24"/>
          <w:szCs w:val="24"/>
        </w:rPr>
      </w:pPr>
      <w:r w:rsidRPr="008456FA">
        <w:rPr>
          <w:sz w:val="24"/>
        </w:rPr>
        <w:t>Ушакова</w:t>
      </w:r>
      <w:r w:rsidRPr="0060690C">
        <w:rPr>
          <w:sz w:val="24"/>
        </w:rPr>
        <w:t>, А. В. О мотивационном профиле руководителей и специалистов в государственной организации / А. В. Ушакова // Многоуровневое общественное воспроизводство: вопросы теории и практики. – 2017. – № 12 (28). – С. 171–174.</w:t>
      </w:r>
    </w:p>
    <w:p w:rsidR="00B66AC3" w:rsidRPr="0001500F" w:rsidRDefault="0001500F" w:rsidP="0001500F">
      <w:pPr>
        <w:pStyle w:val="a5"/>
        <w:numPr>
          <w:ilvl w:val="0"/>
          <w:numId w:val="82"/>
        </w:numPr>
        <w:spacing w:line="360" w:lineRule="auto"/>
        <w:ind w:left="0" w:firstLine="709"/>
        <w:rPr>
          <w:sz w:val="24"/>
          <w:szCs w:val="24"/>
        </w:rPr>
      </w:pPr>
      <w:proofErr w:type="spellStart"/>
      <w:r w:rsidRPr="0060690C">
        <w:rPr>
          <w:sz w:val="24"/>
        </w:rPr>
        <w:t>Фетискин</w:t>
      </w:r>
      <w:proofErr w:type="spellEnd"/>
      <w:r w:rsidRPr="0060690C">
        <w:rPr>
          <w:sz w:val="24"/>
        </w:rPr>
        <w:t xml:space="preserve">, Н. П. Социально-психологическая диагностика развития личности и малых </w:t>
      </w:r>
      <w:proofErr w:type="gramStart"/>
      <w:r w:rsidRPr="008456FA">
        <w:rPr>
          <w:sz w:val="24"/>
        </w:rPr>
        <w:t>групп :</w:t>
      </w:r>
      <w:proofErr w:type="gramEnd"/>
      <w:r w:rsidRPr="008456FA">
        <w:rPr>
          <w:sz w:val="24"/>
        </w:rPr>
        <w:t xml:space="preserve"> учеб. пособие / Н. П. </w:t>
      </w:r>
      <w:proofErr w:type="spellStart"/>
      <w:r w:rsidRPr="008456FA">
        <w:rPr>
          <w:sz w:val="24"/>
        </w:rPr>
        <w:t>Фетискин</w:t>
      </w:r>
      <w:proofErr w:type="spellEnd"/>
      <w:r w:rsidRPr="008456FA">
        <w:rPr>
          <w:sz w:val="24"/>
        </w:rPr>
        <w:t xml:space="preserve">, В. В. Козлов. – </w:t>
      </w:r>
      <w:proofErr w:type="gramStart"/>
      <w:r w:rsidRPr="008456FA">
        <w:rPr>
          <w:sz w:val="24"/>
        </w:rPr>
        <w:t>М. :</w:t>
      </w:r>
      <w:proofErr w:type="gramEnd"/>
      <w:r w:rsidRPr="008456FA">
        <w:rPr>
          <w:sz w:val="24"/>
        </w:rPr>
        <w:t xml:space="preserve"> Изд-во Института Психотерапии, 2002. – 490 с.</w:t>
      </w:r>
    </w:p>
    <w:p w:rsidR="00F25764" w:rsidRPr="00F25764" w:rsidRDefault="00F25764" w:rsidP="00F25764">
      <w:pPr>
        <w:spacing w:line="360" w:lineRule="auto"/>
        <w:rPr>
          <w:sz w:val="24"/>
        </w:rPr>
      </w:pPr>
    </w:p>
    <w:p w:rsidR="00F25764" w:rsidRPr="00F25764" w:rsidRDefault="00F25764" w:rsidP="00F25764">
      <w:pPr>
        <w:spacing w:line="360" w:lineRule="auto"/>
        <w:rPr>
          <w:sz w:val="24"/>
        </w:rPr>
      </w:pPr>
    </w:p>
    <w:p w:rsidR="00F25764" w:rsidRPr="00F25764" w:rsidRDefault="00F25764" w:rsidP="00F25764">
      <w:pPr>
        <w:spacing w:line="360" w:lineRule="auto"/>
        <w:rPr>
          <w:sz w:val="24"/>
        </w:rPr>
      </w:pPr>
    </w:p>
    <w:p w:rsidR="00F25764" w:rsidRDefault="00F25764">
      <w:pPr>
        <w:rPr>
          <w:b/>
          <w:sz w:val="24"/>
        </w:rPr>
      </w:pPr>
      <w:r>
        <w:rPr>
          <w:b/>
          <w:sz w:val="24"/>
        </w:rPr>
        <w:br w:type="page"/>
      </w:r>
    </w:p>
    <w:p w:rsidR="00752E1C" w:rsidRPr="009C7F75" w:rsidRDefault="009C7F75" w:rsidP="009C7F75">
      <w:pPr>
        <w:spacing w:line="360" w:lineRule="auto"/>
        <w:ind w:firstLine="0"/>
        <w:jc w:val="center"/>
        <w:rPr>
          <w:b/>
          <w:sz w:val="24"/>
        </w:rPr>
      </w:pPr>
      <w:r w:rsidRPr="009C7F75">
        <w:rPr>
          <w:b/>
          <w:sz w:val="24"/>
        </w:rPr>
        <w:lastRenderedPageBreak/>
        <w:t xml:space="preserve">ПРИЛОЖЕНИЕ </w:t>
      </w:r>
      <w:r w:rsidR="0001500F">
        <w:rPr>
          <w:b/>
          <w:sz w:val="24"/>
        </w:rPr>
        <w:t>1</w:t>
      </w:r>
    </w:p>
    <w:p w:rsidR="009C7F75" w:rsidRPr="009C7F75" w:rsidRDefault="00751244" w:rsidP="009C7F75">
      <w:pPr>
        <w:spacing w:line="360" w:lineRule="auto"/>
        <w:ind w:firstLine="0"/>
        <w:jc w:val="center"/>
        <w:rPr>
          <w:b/>
          <w:sz w:val="24"/>
        </w:rPr>
      </w:pPr>
      <w:r>
        <w:rPr>
          <w:b/>
          <w:sz w:val="24"/>
        </w:rPr>
        <w:t>Сравнительный а</w:t>
      </w:r>
      <w:r w:rsidR="009C7F75" w:rsidRPr="009C7F75">
        <w:rPr>
          <w:b/>
          <w:sz w:val="24"/>
        </w:rPr>
        <w:t>нализ методов и методик оценки трудовой мотивации</w:t>
      </w:r>
    </w:p>
    <w:p w:rsidR="00A55FA5" w:rsidRDefault="00A55FA5" w:rsidP="00A55FA5">
      <w:pPr>
        <w:spacing w:line="360" w:lineRule="auto"/>
        <w:ind w:firstLine="0"/>
        <w:rPr>
          <w:sz w:val="24"/>
        </w:rPr>
      </w:pPr>
    </w:p>
    <w:p w:rsidR="009C7F75" w:rsidRDefault="00A55FA5" w:rsidP="00A55FA5">
      <w:pPr>
        <w:spacing w:line="360" w:lineRule="auto"/>
        <w:ind w:firstLine="0"/>
        <w:rPr>
          <w:sz w:val="24"/>
        </w:rPr>
      </w:pPr>
      <w:r>
        <w:rPr>
          <w:sz w:val="24"/>
        </w:rPr>
        <w:t xml:space="preserve">Таблица </w:t>
      </w:r>
      <w:r w:rsidR="006F0635">
        <w:rPr>
          <w:sz w:val="24"/>
        </w:rPr>
        <w:t>1.</w:t>
      </w:r>
      <w:r>
        <w:rPr>
          <w:sz w:val="24"/>
        </w:rPr>
        <w:t xml:space="preserve">1 – </w:t>
      </w:r>
      <w:r w:rsidRPr="00A55FA5">
        <w:rPr>
          <w:sz w:val="24"/>
        </w:rPr>
        <w:t>Анализ методов и методик оценки трудовой мотивации</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551"/>
        <w:gridCol w:w="2552"/>
        <w:gridCol w:w="2552"/>
      </w:tblGrid>
      <w:tr w:rsidR="009C7F75" w:rsidRPr="009C7F75" w:rsidTr="00A55FA5">
        <w:trPr>
          <w:jc w:val="center"/>
        </w:trPr>
        <w:tc>
          <w:tcPr>
            <w:tcW w:w="1838" w:type="dxa"/>
          </w:tcPr>
          <w:p w:rsidR="009C7F75" w:rsidRPr="009C7F75" w:rsidRDefault="009C7F75" w:rsidP="00222E9A">
            <w:pPr>
              <w:spacing w:line="240" w:lineRule="exact"/>
              <w:ind w:firstLine="0"/>
              <w:jc w:val="center"/>
              <w:rPr>
                <w:rFonts w:eastAsia="Times New Roman" w:cs="Times New Roman"/>
                <w:sz w:val="24"/>
                <w:szCs w:val="24"/>
              </w:rPr>
            </w:pPr>
            <w:r w:rsidRPr="009C7F75">
              <w:rPr>
                <w:rFonts w:eastAsia="Times New Roman" w:cs="Times New Roman"/>
                <w:sz w:val="24"/>
                <w:szCs w:val="24"/>
              </w:rPr>
              <w:t>Метод</w:t>
            </w:r>
            <w:r w:rsidR="00222E9A">
              <w:rPr>
                <w:rFonts w:eastAsia="Times New Roman" w:cs="Times New Roman"/>
                <w:sz w:val="24"/>
                <w:szCs w:val="24"/>
              </w:rPr>
              <w:t>ы и методики</w:t>
            </w:r>
          </w:p>
        </w:tc>
        <w:tc>
          <w:tcPr>
            <w:tcW w:w="2551" w:type="dxa"/>
          </w:tcPr>
          <w:p w:rsidR="009C7F75" w:rsidRPr="009C7F75" w:rsidRDefault="009C7F75" w:rsidP="009C7F75">
            <w:pPr>
              <w:spacing w:line="240" w:lineRule="exact"/>
              <w:ind w:firstLine="0"/>
              <w:jc w:val="center"/>
              <w:rPr>
                <w:rFonts w:eastAsia="Times New Roman" w:cs="Times New Roman"/>
                <w:sz w:val="24"/>
                <w:szCs w:val="24"/>
              </w:rPr>
            </w:pPr>
            <w:r w:rsidRPr="009C7F75">
              <w:rPr>
                <w:rFonts w:eastAsia="Times New Roman" w:cs="Times New Roman"/>
                <w:sz w:val="24"/>
                <w:szCs w:val="24"/>
              </w:rPr>
              <w:t>Результат</w:t>
            </w:r>
          </w:p>
        </w:tc>
        <w:tc>
          <w:tcPr>
            <w:tcW w:w="2552" w:type="dxa"/>
          </w:tcPr>
          <w:p w:rsidR="009C7F75" w:rsidRPr="009C7F75" w:rsidRDefault="009C7F75" w:rsidP="009C7F75">
            <w:pPr>
              <w:spacing w:line="240" w:lineRule="exact"/>
              <w:ind w:firstLine="0"/>
              <w:jc w:val="center"/>
              <w:rPr>
                <w:rFonts w:eastAsia="Times New Roman" w:cs="Times New Roman"/>
                <w:sz w:val="24"/>
                <w:szCs w:val="24"/>
              </w:rPr>
            </w:pPr>
            <w:r w:rsidRPr="009C7F75">
              <w:rPr>
                <w:rFonts w:eastAsia="Times New Roman" w:cs="Times New Roman"/>
                <w:sz w:val="24"/>
                <w:szCs w:val="24"/>
              </w:rPr>
              <w:t>Преимущества</w:t>
            </w:r>
          </w:p>
        </w:tc>
        <w:tc>
          <w:tcPr>
            <w:tcW w:w="2552" w:type="dxa"/>
          </w:tcPr>
          <w:p w:rsidR="009C7F75" w:rsidRPr="009C7F75" w:rsidRDefault="009C7F75" w:rsidP="009C7F75">
            <w:pPr>
              <w:spacing w:line="240" w:lineRule="exact"/>
              <w:ind w:firstLine="0"/>
              <w:jc w:val="center"/>
              <w:rPr>
                <w:rFonts w:eastAsia="Times New Roman" w:cs="Times New Roman"/>
                <w:sz w:val="24"/>
                <w:szCs w:val="24"/>
              </w:rPr>
            </w:pPr>
            <w:r w:rsidRPr="009C7F75">
              <w:rPr>
                <w:rFonts w:eastAsia="Times New Roman" w:cs="Times New Roman"/>
                <w:sz w:val="24"/>
                <w:szCs w:val="24"/>
              </w:rPr>
              <w:t>Недостатки</w:t>
            </w:r>
          </w:p>
        </w:tc>
      </w:tr>
      <w:tr w:rsidR="009C7F75" w:rsidRPr="009C7F75" w:rsidTr="00A55FA5">
        <w:trPr>
          <w:jc w:val="center"/>
        </w:trPr>
        <w:tc>
          <w:tcPr>
            <w:tcW w:w="1838" w:type="dxa"/>
          </w:tcPr>
          <w:p w:rsidR="009C7F75" w:rsidRPr="009C7F75" w:rsidRDefault="009C7F75" w:rsidP="009C7F75">
            <w:pPr>
              <w:spacing w:line="240" w:lineRule="exact"/>
              <w:ind w:firstLine="0"/>
              <w:jc w:val="center"/>
              <w:rPr>
                <w:rFonts w:eastAsia="Times New Roman" w:cs="Times New Roman"/>
                <w:sz w:val="24"/>
                <w:szCs w:val="24"/>
              </w:rPr>
            </w:pPr>
            <w:r w:rsidRPr="009C7F75">
              <w:rPr>
                <w:rFonts w:eastAsia="Times New Roman" w:cs="Times New Roman"/>
                <w:sz w:val="24"/>
                <w:szCs w:val="24"/>
              </w:rPr>
              <w:t>1</w:t>
            </w:r>
          </w:p>
        </w:tc>
        <w:tc>
          <w:tcPr>
            <w:tcW w:w="2551" w:type="dxa"/>
          </w:tcPr>
          <w:p w:rsidR="009C7F75" w:rsidRPr="009C7F75" w:rsidRDefault="009C7F75" w:rsidP="009C7F75">
            <w:pPr>
              <w:spacing w:line="240" w:lineRule="exact"/>
              <w:ind w:firstLine="0"/>
              <w:jc w:val="center"/>
              <w:rPr>
                <w:rFonts w:eastAsia="Times New Roman" w:cs="Times New Roman"/>
                <w:sz w:val="24"/>
                <w:szCs w:val="24"/>
              </w:rPr>
            </w:pPr>
            <w:r w:rsidRPr="009C7F75">
              <w:rPr>
                <w:rFonts w:eastAsia="Times New Roman" w:cs="Times New Roman"/>
                <w:sz w:val="24"/>
                <w:szCs w:val="24"/>
              </w:rPr>
              <w:t>2</w:t>
            </w:r>
          </w:p>
        </w:tc>
        <w:tc>
          <w:tcPr>
            <w:tcW w:w="2552" w:type="dxa"/>
          </w:tcPr>
          <w:p w:rsidR="009C7F75" w:rsidRPr="009C7F75" w:rsidRDefault="009C7F75" w:rsidP="009C7F75">
            <w:pPr>
              <w:spacing w:line="240" w:lineRule="exact"/>
              <w:ind w:firstLine="0"/>
              <w:jc w:val="center"/>
              <w:rPr>
                <w:rFonts w:eastAsia="Times New Roman" w:cs="Times New Roman"/>
                <w:sz w:val="24"/>
                <w:szCs w:val="24"/>
              </w:rPr>
            </w:pPr>
            <w:r w:rsidRPr="009C7F75">
              <w:rPr>
                <w:rFonts w:eastAsia="Times New Roman" w:cs="Times New Roman"/>
                <w:sz w:val="24"/>
                <w:szCs w:val="24"/>
              </w:rPr>
              <w:t>3</w:t>
            </w:r>
          </w:p>
        </w:tc>
        <w:tc>
          <w:tcPr>
            <w:tcW w:w="2552" w:type="dxa"/>
          </w:tcPr>
          <w:p w:rsidR="009C7F75" w:rsidRPr="009C7F75" w:rsidRDefault="009C7F75" w:rsidP="009C7F75">
            <w:pPr>
              <w:spacing w:line="240" w:lineRule="exact"/>
              <w:ind w:firstLine="0"/>
              <w:jc w:val="center"/>
              <w:rPr>
                <w:rFonts w:eastAsia="Times New Roman" w:cs="Times New Roman"/>
                <w:sz w:val="24"/>
                <w:szCs w:val="24"/>
              </w:rPr>
            </w:pPr>
            <w:r w:rsidRPr="009C7F75">
              <w:rPr>
                <w:rFonts w:eastAsia="Times New Roman" w:cs="Times New Roman"/>
                <w:sz w:val="24"/>
                <w:szCs w:val="24"/>
              </w:rPr>
              <w:t>4</w:t>
            </w:r>
          </w:p>
        </w:tc>
      </w:tr>
      <w:tr w:rsidR="009C7F75" w:rsidRPr="009C7F75" w:rsidTr="00A55FA5">
        <w:trPr>
          <w:jc w:val="center"/>
        </w:trPr>
        <w:tc>
          <w:tcPr>
            <w:tcW w:w="1838"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Тест «Мотивационный профиль» Ш. Ричи и П. Мартина</w:t>
            </w:r>
          </w:p>
        </w:tc>
        <w:tc>
          <w:tcPr>
            <w:tcW w:w="2551"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Определение значимых и малозначимых факторов для работников</w:t>
            </w:r>
          </w:p>
        </w:tc>
        <w:tc>
          <w:tcPr>
            <w:tcW w:w="2552"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Возможность определения средних значений для всех работников</w:t>
            </w:r>
          </w:p>
        </w:tc>
        <w:tc>
          <w:tcPr>
            <w:tcW w:w="2552"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Трудоемкость обработки результатов</w:t>
            </w:r>
          </w:p>
        </w:tc>
      </w:tr>
      <w:tr w:rsidR="009C7F75" w:rsidRPr="009C7F75" w:rsidTr="00A55FA5">
        <w:trPr>
          <w:jc w:val="center"/>
        </w:trPr>
        <w:tc>
          <w:tcPr>
            <w:tcW w:w="1838" w:type="dxa"/>
            <w:tcBorders>
              <w:top w:val="single" w:sz="4" w:space="0" w:color="auto"/>
              <w:left w:val="single" w:sz="4" w:space="0" w:color="auto"/>
              <w:bottom w:val="single" w:sz="4" w:space="0" w:color="auto"/>
              <w:right w:val="single" w:sz="4" w:space="0" w:color="auto"/>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Беседа</w:t>
            </w:r>
          </w:p>
        </w:tc>
        <w:tc>
          <w:tcPr>
            <w:tcW w:w="2551" w:type="dxa"/>
            <w:tcBorders>
              <w:top w:val="single" w:sz="4" w:space="0" w:color="auto"/>
              <w:left w:val="single" w:sz="4" w:space="0" w:color="auto"/>
              <w:bottom w:val="single" w:sz="4" w:space="0" w:color="auto"/>
              <w:right w:val="single" w:sz="4" w:space="0" w:color="auto"/>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 xml:space="preserve">Выявление факторов мотивации и </w:t>
            </w:r>
            <w:proofErr w:type="spellStart"/>
            <w:r w:rsidRPr="009C7F75">
              <w:rPr>
                <w:rFonts w:eastAsia="Times New Roman" w:cs="Times New Roman"/>
                <w:sz w:val="24"/>
                <w:szCs w:val="24"/>
              </w:rPr>
              <w:t>демотивации</w:t>
            </w:r>
            <w:proofErr w:type="spellEnd"/>
          </w:p>
        </w:tc>
        <w:tc>
          <w:tcPr>
            <w:tcW w:w="2552" w:type="dxa"/>
            <w:tcBorders>
              <w:top w:val="single" w:sz="4" w:space="0" w:color="auto"/>
              <w:left w:val="single" w:sz="4" w:space="0" w:color="auto"/>
              <w:bottom w:val="single" w:sz="4" w:space="0" w:color="auto"/>
              <w:right w:val="single" w:sz="4" w:space="0" w:color="auto"/>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Простота</w:t>
            </w:r>
          </w:p>
        </w:tc>
        <w:tc>
          <w:tcPr>
            <w:tcW w:w="2552" w:type="dxa"/>
            <w:tcBorders>
              <w:top w:val="single" w:sz="4" w:space="0" w:color="auto"/>
              <w:left w:val="single" w:sz="4" w:space="0" w:color="auto"/>
              <w:bottom w:val="single" w:sz="4" w:space="0" w:color="auto"/>
              <w:right w:val="single" w:sz="4" w:space="0" w:color="auto"/>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Требует затрат времени руководителя или привлечения специалистов</w:t>
            </w:r>
          </w:p>
        </w:tc>
      </w:tr>
      <w:tr w:rsidR="009C7F75" w:rsidRPr="009C7F75" w:rsidTr="00A55FA5">
        <w:trPr>
          <w:jc w:val="center"/>
        </w:trPr>
        <w:tc>
          <w:tcPr>
            <w:tcW w:w="1838" w:type="dxa"/>
          </w:tcPr>
          <w:p w:rsidR="009C7F75" w:rsidRPr="009C7F75" w:rsidRDefault="009C7F75" w:rsidP="009C7F75">
            <w:pPr>
              <w:spacing w:line="240" w:lineRule="exact"/>
              <w:ind w:firstLine="0"/>
              <w:rPr>
                <w:rFonts w:eastAsia="Times New Roman" w:cs="Times New Roman"/>
                <w:sz w:val="24"/>
                <w:szCs w:val="24"/>
              </w:rPr>
            </w:pPr>
            <w:proofErr w:type="spellStart"/>
            <w:r w:rsidRPr="009C7F75">
              <w:rPr>
                <w:rFonts w:eastAsia="Times New Roman" w:cs="Times New Roman"/>
                <w:sz w:val="24"/>
                <w:szCs w:val="24"/>
              </w:rPr>
              <w:t>Минессотский</w:t>
            </w:r>
            <w:proofErr w:type="spellEnd"/>
            <w:r w:rsidRPr="009C7F75">
              <w:rPr>
                <w:rFonts w:eastAsia="Times New Roman" w:cs="Times New Roman"/>
                <w:sz w:val="24"/>
                <w:szCs w:val="24"/>
              </w:rPr>
              <w:t xml:space="preserve"> </w:t>
            </w:r>
            <w:proofErr w:type="spellStart"/>
            <w:proofErr w:type="gramStart"/>
            <w:r w:rsidRPr="009C7F75">
              <w:rPr>
                <w:rFonts w:eastAsia="Times New Roman" w:cs="Times New Roman"/>
                <w:sz w:val="24"/>
                <w:szCs w:val="24"/>
              </w:rPr>
              <w:t>многопрофиль</w:t>
            </w:r>
            <w:r w:rsidR="00A55FA5">
              <w:rPr>
                <w:rFonts w:eastAsia="Times New Roman" w:cs="Times New Roman"/>
                <w:sz w:val="24"/>
                <w:szCs w:val="24"/>
              </w:rPr>
              <w:t>-</w:t>
            </w:r>
            <w:r w:rsidRPr="009C7F75">
              <w:rPr>
                <w:rFonts w:eastAsia="Times New Roman" w:cs="Times New Roman"/>
                <w:sz w:val="24"/>
                <w:szCs w:val="24"/>
              </w:rPr>
              <w:t>ный</w:t>
            </w:r>
            <w:proofErr w:type="spellEnd"/>
            <w:proofErr w:type="gramEnd"/>
            <w:r w:rsidRPr="009C7F75">
              <w:rPr>
                <w:rFonts w:eastAsia="Times New Roman" w:cs="Times New Roman"/>
                <w:sz w:val="24"/>
                <w:szCs w:val="24"/>
              </w:rPr>
              <w:t xml:space="preserve"> личностный опросник (</w:t>
            </w:r>
            <w:r w:rsidRPr="009C7F75">
              <w:rPr>
                <w:rFonts w:eastAsia="Times New Roman" w:cs="Times New Roman"/>
                <w:sz w:val="24"/>
                <w:szCs w:val="24"/>
                <w:lang w:val="en-US"/>
              </w:rPr>
              <w:t>MMPI</w:t>
            </w:r>
            <w:r w:rsidRPr="009C7F75">
              <w:rPr>
                <w:rFonts w:eastAsia="Times New Roman" w:cs="Times New Roman"/>
                <w:sz w:val="24"/>
                <w:szCs w:val="24"/>
              </w:rPr>
              <w:t>)</w:t>
            </w:r>
          </w:p>
        </w:tc>
        <w:tc>
          <w:tcPr>
            <w:tcW w:w="2551"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Разделение работников на три мотивационные группы</w:t>
            </w:r>
          </w:p>
        </w:tc>
        <w:tc>
          <w:tcPr>
            <w:tcW w:w="2552"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Позволяет учесть особенности сотрудника и его мотивации</w:t>
            </w:r>
          </w:p>
        </w:tc>
        <w:tc>
          <w:tcPr>
            <w:tcW w:w="2552"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Продолжительность и трудоемкость исследования</w:t>
            </w:r>
          </w:p>
        </w:tc>
      </w:tr>
      <w:tr w:rsidR="009C7F75" w:rsidRPr="009C7F75" w:rsidTr="00A55FA5">
        <w:trPr>
          <w:jc w:val="center"/>
        </w:trPr>
        <w:tc>
          <w:tcPr>
            <w:tcW w:w="1838" w:type="dxa"/>
            <w:tcBorders>
              <w:bottom w:val="nil"/>
            </w:tcBorders>
          </w:tcPr>
          <w:p w:rsidR="009C7F75" w:rsidRPr="009C7F75" w:rsidRDefault="009C7F75" w:rsidP="009C7F75">
            <w:pPr>
              <w:spacing w:line="240" w:lineRule="exact"/>
              <w:ind w:firstLine="0"/>
              <w:rPr>
                <w:rFonts w:eastAsia="Times New Roman" w:cs="Times New Roman"/>
                <w:sz w:val="24"/>
                <w:szCs w:val="24"/>
              </w:rPr>
            </w:pPr>
            <w:proofErr w:type="spellStart"/>
            <w:proofErr w:type="gramStart"/>
            <w:r w:rsidRPr="009C7F75">
              <w:rPr>
                <w:rFonts w:eastAsia="Times New Roman" w:cs="Times New Roman"/>
                <w:sz w:val="24"/>
                <w:szCs w:val="24"/>
              </w:rPr>
              <w:t>Психологичес</w:t>
            </w:r>
            <w:proofErr w:type="spellEnd"/>
            <w:r w:rsidR="00A55FA5">
              <w:rPr>
                <w:rFonts w:eastAsia="Times New Roman" w:cs="Times New Roman"/>
                <w:sz w:val="24"/>
                <w:szCs w:val="24"/>
              </w:rPr>
              <w:t>-</w:t>
            </w:r>
            <w:r w:rsidRPr="009C7F75">
              <w:rPr>
                <w:rFonts w:eastAsia="Times New Roman" w:cs="Times New Roman"/>
                <w:sz w:val="24"/>
                <w:szCs w:val="24"/>
              </w:rPr>
              <w:t>кое</w:t>
            </w:r>
            <w:proofErr w:type="gramEnd"/>
            <w:r w:rsidRPr="009C7F75">
              <w:rPr>
                <w:rFonts w:eastAsia="Times New Roman" w:cs="Times New Roman"/>
                <w:sz w:val="24"/>
                <w:szCs w:val="24"/>
              </w:rPr>
              <w:t xml:space="preserve"> тестирование</w:t>
            </w:r>
          </w:p>
        </w:tc>
        <w:tc>
          <w:tcPr>
            <w:tcW w:w="2551" w:type="dxa"/>
            <w:tcBorders>
              <w:bottom w:val="nil"/>
            </w:tcBorders>
          </w:tcPr>
          <w:p w:rsidR="009C7F75" w:rsidRPr="009C7F75" w:rsidRDefault="009C7F75" w:rsidP="009C7F75">
            <w:pPr>
              <w:spacing w:line="240" w:lineRule="exact"/>
              <w:ind w:firstLine="0"/>
              <w:rPr>
                <w:rFonts w:eastAsia="Times New Roman" w:cs="Times New Roman"/>
                <w:sz w:val="24"/>
                <w:szCs w:val="24"/>
              </w:rPr>
            </w:pPr>
            <w:proofErr w:type="gramStart"/>
            <w:r w:rsidRPr="009C7F75">
              <w:rPr>
                <w:rFonts w:eastAsia="Times New Roman" w:cs="Times New Roman"/>
                <w:sz w:val="24"/>
                <w:szCs w:val="24"/>
              </w:rPr>
              <w:t>Изучение  специфические</w:t>
            </w:r>
            <w:proofErr w:type="gramEnd"/>
            <w:r w:rsidRPr="009C7F75">
              <w:rPr>
                <w:rFonts w:eastAsia="Times New Roman" w:cs="Times New Roman"/>
                <w:sz w:val="24"/>
                <w:szCs w:val="24"/>
              </w:rPr>
              <w:t xml:space="preserve"> потребности работников </w:t>
            </w:r>
          </w:p>
        </w:tc>
        <w:tc>
          <w:tcPr>
            <w:tcW w:w="2552" w:type="dxa"/>
            <w:tcBorders>
              <w:bottom w:val="nil"/>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Значительный уровень достоверности за счет разнообразия тестов для различных целей</w:t>
            </w:r>
          </w:p>
        </w:tc>
        <w:tc>
          <w:tcPr>
            <w:tcW w:w="2552" w:type="dxa"/>
            <w:tcBorders>
              <w:bottom w:val="nil"/>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Необходимость привлечения психологов, разработки теста для отдельного работника или определенной группы. Сознательное влияние респондента на результаты</w:t>
            </w:r>
          </w:p>
        </w:tc>
      </w:tr>
      <w:tr w:rsidR="009C7F75" w:rsidRPr="009C7F75" w:rsidTr="00A55FA5">
        <w:trPr>
          <w:jc w:val="center"/>
        </w:trPr>
        <w:tc>
          <w:tcPr>
            <w:tcW w:w="1838" w:type="dxa"/>
          </w:tcPr>
          <w:p w:rsidR="009C7F75" w:rsidRPr="009C7F75" w:rsidRDefault="009C7F75" w:rsidP="00A55FA5">
            <w:pPr>
              <w:spacing w:line="240" w:lineRule="exact"/>
              <w:ind w:firstLine="0"/>
              <w:rPr>
                <w:rFonts w:eastAsia="Times New Roman" w:cs="Times New Roman"/>
                <w:sz w:val="24"/>
                <w:szCs w:val="24"/>
              </w:rPr>
            </w:pPr>
            <w:r w:rsidRPr="009C7F75">
              <w:rPr>
                <w:rFonts w:eastAsia="Times New Roman" w:cs="Times New Roman"/>
                <w:sz w:val="24"/>
                <w:szCs w:val="24"/>
              </w:rPr>
              <w:t>Метод Ю.</w:t>
            </w:r>
            <w:r w:rsidR="00A55FA5">
              <w:rPr>
                <w:rFonts w:eastAsia="Times New Roman" w:cs="Times New Roman"/>
                <w:sz w:val="24"/>
                <w:szCs w:val="24"/>
              </w:rPr>
              <w:t> </w:t>
            </w:r>
            <w:r w:rsidRPr="009C7F75">
              <w:rPr>
                <w:rFonts w:eastAsia="Times New Roman" w:cs="Times New Roman"/>
                <w:sz w:val="24"/>
                <w:szCs w:val="24"/>
              </w:rPr>
              <w:t>Г.</w:t>
            </w:r>
            <w:r w:rsidR="00A55FA5">
              <w:rPr>
                <w:rFonts w:eastAsia="Times New Roman" w:cs="Times New Roman"/>
                <w:sz w:val="24"/>
                <w:szCs w:val="24"/>
              </w:rPr>
              <w:t> </w:t>
            </w:r>
            <w:proofErr w:type="spellStart"/>
            <w:r w:rsidRPr="009C7F75">
              <w:rPr>
                <w:rFonts w:eastAsia="Times New Roman" w:cs="Times New Roman"/>
                <w:sz w:val="24"/>
                <w:szCs w:val="24"/>
              </w:rPr>
              <w:t>Лейни</w:t>
            </w:r>
            <w:proofErr w:type="spellEnd"/>
          </w:p>
        </w:tc>
        <w:tc>
          <w:tcPr>
            <w:tcW w:w="2551"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Получение результатов в разрезе разных уровней проявления мотивации</w:t>
            </w:r>
          </w:p>
        </w:tc>
        <w:tc>
          <w:tcPr>
            <w:tcW w:w="2552"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 xml:space="preserve">Большой объем информации и ее значимость  </w:t>
            </w:r>
          </w:p>
        </w:tc>
        <w:tc>
          <w:tcPr>
            <w:tcW w:w="2552"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Трудоемкость, необходимость использования большого числа методов на каждом уровне</w:t>
            </w:r>
          </w:p>
        </w:tc>
      </w:tr>
      <w:tr w:rsidR="009C7F75" w:rsidRPr="009C7F75" w:rsidTr="00A55FA5">
        <w:trPr>
          <w:jc w:val="center"/>
        </w:trPr>
        <w:tc>
          <w:tcPr>
            <w:tcW w:w="1838" w:type="dxa"/>
            <w:tcBorders>
              <w:top w:val="single" w:sz="4" w:space="0" w:color="auto"/>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Наблюдение</w:t>
            </w:r>
          </w:p>
        </w:tc>
        <w:tc>
          <w:tcPr>
            <w:tcW w:w="2551" w:type="dxa"/>
            <w:tcBorders>
              <w:top w:val="single" w:sz="4" w:space="0" w:color="auto"/>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Определение уровня мотивации</w:t>
            </w:r>
          </w:p>
        </w:tc>
        <w:tc>
          <w:tcPr>
            <w:tcW w:w="2552" w:type="dxa"/>
            <w:tcBorders>
              <w:top w:val="single" w:sz="4" w:space="0" w:color="auto"/>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Доступность</w:t>
            </w:r>
          </w:p>
        </w:tc>
        <w:tc>
          <w:tcPr>
            <w:tcW w:w="2552" w:type="dxa"/>
            <w:tcBorders>
              <w:top w:val="single" w:sz="4" w:space="0" w:color="auto"/>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Затруднительность однозначных выводов при небольшом временном отрезке наблюдений</w:t>
            </w:r>
          </w:p>
        </w:tc>
      </w:tr>
      <w:tr w:rsidR="009C7F75" w:rsidRPr="009C7F75" w:rsidTr="00A55FA5">
        <w:trPr>
          <w:jc w:val="center"/>
        </w:trPr>
        <w:tc>
          <w:tcPr>
            <w:tcW w:w="1838" w:type="dxa"/>
            <w:tcBorders>
              <w:bottom w:val="single" w:sz="4" w:space="0" w:color="auto"/>
            </w:tcBorders>
          </w:tcPr>
          <w:p w:rsidR="009C7F75" w:rsidRPr="009C7F75" w:rsidRDefault="009C7F75" w:rsidP="009C7F75">
            <w:pPr>
              <w:spacing w:line="240" w:lineRule="exact"/>
              <w:ind w:firstLine="0"/>
              <w:rPr>
                <w:rFonts w:eastAsia="Times New Roman" w:cs="Times New Roman"/>
                <w:sz w:val="24"/>
                <w:szCs w:val="24"/>
              </w:rPr>
            </w:pPr>
            <w:proofErr w:type="spellStart"/>
            <w:proofErr w:type="gramStart"/>
            <w:r w:rsidRPr="009C7F75">
              <w:rPr>
                <w:rFonts w:eastAsia="Times New Roman" w:cs="Times New Roman"/>
                <w:sz w:val="24"/>
                <w:szCs w:val="24"/>
              </w:rPr>
              <w:t>Дисперсион</w:t>
            </w:r>
            <w:r w:rsidR="00A55FA5">
              <w:rPr>
                <w:rFonts w:eastAsia="Times New Roman" w:cs="Times New Roman"/>
                <w:sz w:val="24"/>
                <w:szCs w:val="24"/>
              </w:rPr>
              <w:t>-</w:t>
            </w:r>
            <w:r w:rsidRPr="009C7F75">
              <w:rPr>
                <w:rFonts w:eastAsia="Times New Roman" w:cs="Times New Roman"/>
                <w:sz w:val="24"/>
                <w:szCs w:val="24"/>
              </w:rPr>
              <w:t>ный</w:t>
            </w:r>
            <w:proofErr w:type="spellEnd"/>
            <w:proofErr w:type="gramEnd"/>
            <w:r w:rsidRPr="009C7F75">
              <w:rPr>
                <w:rFonts w:eastAsia="Times New Roman" w:cs="Times New Roman"/>
                <w:sz w:val="24"/>
                <w:szCs w:val="24"/>
              </w:rPr>
              <w:t xml:space="preserve"> анализ</w:t>
            </w:r>
          </w:p>
        </w:tc>
        <w:tc>
          <w:tcPr>
            <w:tcW w:w="2551" w:type="dxa"/>
            <w:tcBorders>
              <w:bottom w:val="single" w:sz="4" w:space="0" w:color="auto"/>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Оценка влияния методов и способов мотивации на производительность труда и на уровень эффективности деятельности организации в целом</w:t>
            </w:r>
          </w:p>
        </w:tc>
        <w:tc>
          <w:tcPr>
            <w:tcW w:w="2552" w:type="dxa"/>
            <w:tcBorders>
              <w:bottom w:val="single" w:sz="4" w:space="0" w:color="auto"/>
            </w:tcBorders>
          </w:tcPr>
          <w:p w:rsidR="009C7F75" w:rsidRPr="009C7F75" w:rsidRDefault="009C7F75" w:rsidP="009C7F75">
            <w:pPr>
              <w:spacing w:line="240" w:lineRule="exact"/>
              <w:ind w:firstLine="0"/>
              <w:rPr>
                <w:rFonts w:eastAsia="Times New Roman" w:cs="Times New Roman"/>
                <w:spacing w:val="-4"/>
                <w:sz w:val="24"/>
                <w:szCs w:val="24"/>
              </w:rPr>
            </w:pPr>
            <w:r w:rsidRPr="009C7F75">
              <w:rPr>
                <w:rFonts w:eastAsia="Times New Roman" w:cs="Times New Roman"/>
                <w:spacing w:val="-4"/>
                <w:sz w:val="24"/>
                <w:szCs w:val="24"/>
              </w:rPr>
              <w:t>Возможность использования результатов оценки для совершенствования системы мотивации и результатов труда. Оценка влияния совокупности факторов внешней и внутренней среды на конкретные категории работников</w:t>
            </w:r>
          </w:p>
        </w:tc>
        <w:tc>
          <w:tcPr>
            <w:tcW w:w="2552" w:type="dxa"/>
            <w:tcBorders>
              <w:bottom w:val="single" w:sz="4" w:space="0" w:color="auto"/>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Трудоемкость в силу масштабности анализа</w:t>
            </w:r>
          </w:p>
        </w:tc>
      </w:tr>
      <w:tr w:rsidR="00A55FA5" w:rsidRPr="009C7F75" w:rsidTr="00A55FA5">
        <w:trPr>
          <w:jc w:val="center"/>
        </w:trPr>
        <w:tc>
          <w:tcPr>
            <w:tcW w:w="1838" w:type="dxa"/>
            <w:tcBorders>
              <w:left w:val="nil"/>
              <w:bottom w:val="nil"/>
              <w:right w:val="nil"/>
            </w:tcBorders>
          </w:tcPr>
          <w:p w:rsidR="00A55FA5" w:rsidRDefault="00A55FA5" w:rsidP="009C7F75">
            <w:pPr>
              <w:spacing w:line="240" w:lineRule="exact"/>
              <w:ind w:firstLine="0"/>
              <w:rPr>
                <w:rFonts w:eastAsia="Times New Roman" w:cs="Times New Roman"/>
                <w:sz w:val="24"/>
                <w:szCs w:val="24"/>
              </w:rPr>
            </w:pPr>
          </w:p>
          <w:p w:rsidR="00A55FA5" w:rsidRDefault="00A55FA5" w:rsidP="009C7F75">
            <w:pPr>
              <w:spacing w:line="240" w:lineRule="exact"/>
              <w:ind w:firstLine="0"/>
              <w:rPr>
                <w:rFonts w:eastAsia="Times New Roman" w:cs="Times New Roman"/>
                <w:sz w:val="24"/>
                <w:szCs w:val="24"/>
              </w:rPr>
            </w:pPr>
          </w:p>
          <w:p w:rsidR="00A55FA5" w:rsidRDefault="00A55FA5" w:rsidP="009C7F75">
            <w:pPr>
              <w:spacing w:line="240" w:lineRule="exact"/>
              <w:ind w:firstLine="0"/>
              <w:rPr>
                <w:rFonts w:eastAsia="Times New Roman" w:cs="Times New Roman"/>
                <w:sz w:val="24"/>
                <w:szCs w:val="24"/>
              </w:rPr>
            </w:pPr>
          </w:p>
          <w:p w:rsidR="00A55FA5" w:rsidRPr="009C7F75" w:rsidRDefault="00A55FA5" w:rsidP="009C7F75">
            <w:pPr>
              <w:spacing w:line="240" w:lineRule="exact"/>
              <w:ind w:firstLine="0"/>
              <w:rPr>
                <w:rFonts w:eastAsia="Times New Roman" w:cs="Times New Roman"/>
                <w:sz w:val="24"/>
                <w:szCs w:val="24"/>
              </w:rPr>
            </w:pPr>
          </w:p>
        </w:tc>
        <w:tc>
          <w:tcPr>
            <w:tcW w:w="2551" w:type="dxa"/>
            <w:tcBorders>
              <w:left w:val="nil"/>
              <w:bottom w:val="nil"/>
              <w:right w:val="nil"/>
            </w:tcBorders>
          </w:tcPr>
          <w:p w:rsidR="00A55FA5" w:rsidRPr="009C7F75" w:rsidRDefault="00A55FA5" w:rsidP="009C7F75">
            <w:pPr>
              <w:spacing w:line="240" w:lineRule="exact"/>
              <w:ind w:firstLine="0"/>
              <w:rPr>
                <w:rFonts w:eastAsia="Times New Roman" w:cs="Times New Roman"/>
                <w:sz w:val="24"/>
                <w:szCs w:val="24"/>
              </w:rPr>
            </w:pPr>
          </w:p>
        </w:tc>
        <w:tc>
          <w:tcPr>
            <w:tcW w:w="2552" w:type="dxa"/>
            <w:tcBorders>
              <w:left w:val="nil"/>
              <w:bottom w:val="nil"/>
              <w:right w:val="nil"/>
            </w:tcBorders>
          </w:tcPr>
          <w:p w:rsidR="00A55FA5" w:rsidRPr="009C7F75" w:rsidRDefault="00A55FA5" w:rsidP="009C7F75">
            <w:pPr>
              <w:spacing w:line="240" w:lineRule="exact"/>
              <w:ind w:firstLine="0"/>
              <w:rPr>
                <w:rFonts w:eastAsia="Times New Roman" w:cs="Times New Roman"/>
                <w:spacing w:val="-4"/>
                <w:sz w:val="24"/>
                <w:szCs w:val="24"/>
              </w:rPr>
            </w:pPr>
          </w:p>
        </w:tc>
        <w:tc>
          <w:tcPr>
            <w:tcW w:w="2552" w:type="dxa"/>
            <w:tcBorders>
              <w:left w:val="nil"/>
              <w:bottom w:val="nil"/>
              <w:right w:val="nil"/>
            </w:tcBorders>
          </w:tcPr>
          <w:p w:rsidR="00A55FA5" w:rsidRPr="009C7F75" w:rsidRDefault="00A55FA5" w:rsidP="009C7F75">
            <w:pPr>
              <w:spacing w:line="240" w:lineRule="exact"/>
              <w:ind w:firstLine="0"/>
              <w:rPr>
                <w:rFonts w:eastAsia="Times New Roman" w:cs="Times New Roman"/>
                <w:sz w:val="24"/>
                <w:szCs w:val="24"/>
              </w:rPr>
            </w:pPr>
          </w:p>
        </w:tc>
      </w:tr>
      <w:tr w:rsidR="00A55FA5" w:rsidRPr="009C7F75" w:rsidTr="00A55FA5">
        <w:trPr>
          <w:jc w:val="center"/>
        </w:trPr>
        <w:tc>
          <w:tcPr>
            <w:tcW w:w="9493" w:type="dxa"/>
            <w:gridSpan w:val="4"/>
            <w:tcBorders>
              <w:top w:val="nil"/>
              <w:left w:val="nil"/>
              <w:bottom w:val="single" w:sz="4" w:space="0" w:color="auto"/>
              <w:right w:val="nil"/>
            </w:tcBorders>
          </w:tcPr>
          <w:p w:rsidR="00A55FA5" w:rsidRPr="009C7F75" w:rsidRDefault="00A55FA5" w:rsidP="006F0635">
            <w:pPr>
              <w:spacing w:line="240" w:lineRule="exact"/>
              <w:ind w:firstLine="0"/>
              <w:rPr>
                <w:rFonts w:eastAsia="Times New Roman" w:cs="Times New Roman"/>
                <w:sz w:val="24"/>
                <w:szCs w:val="24"/>
              </w:rPr>
            </w:pPr>
            <w:r>
              <w:rPr>
                <w:rFonts w:eastAsia="Times New Roman" w:cs="Times New Roman"/>
                <w:sz w:val="24"/>
                <w:szCs w:val="24"/>
              </w:rPr>
              <w:lastRenderedPageBreak/>
              <w:t xml:space="preserve">Продолжение таблицы </w:t>
            </w:r>
            <w:r w:rsidR="006F0635">
              <w:rPr>
                <w:rFonts w:eastAsia="Times New Roman" w:cs="Times New Roman"/>
                <w:sz w:val="24"/>
                <w:szCs w:val="24"/>
              </w:rPr>
              <w:t>1.</w:t>
            </w:r>
            <w:r>
              <w:rPr>
                <w:rFonts w:eastAsia="Times New Roman" w:cs="Times New Roman"/>
                <w:sz w:val="24"/>
                <w:szCs w:val="24"/>
              </w:rPr>
              <w:t>1</w:t>
            </w:r>
          </w:p>
        </w:tc>
      </w:tr>
      <w:tr w:rsidR="00A55FA5" w:rsidRPr="009C7F75" w:rsidTr="00A55FA5">
        <w:trPr>
          <w:jc w:val="center"/>
        </w:trPr>
        <w:tc>
          <w:tcPr>
            <w:tcW w:w="1838" w:type="dxa"/>
            <w:tcBorders>
              <w:bottom w:val="single" w:sz="4" w:space="0" w:color="auto"/>
            </w:tcBorders>
          </w:tcPr>
          <w:p w:rsidR="00A55FA5" w:rsidRPr="009C7F75" w:rsidRDefault="00A55FA5" w:rsidP="00A55FA5">
            <w:pPr>
              <w:spacing w:line="240" w:lineRule="exact"/>
              <w:ind w:firstLine="0"/>
              <w:jc w:val="center"/>
              <w:rPr>
                <w:rFonts w:eastAsia="Times New Roman" w:cs="Times New Roman"/>
                <w:sz w:val="24"/>
                <w:szCs w:val="24"/>
              </w:rPr>
            </w:pPr>
            <w:r w:rsidRPr="009C7F75">
              <w:rPr>
                <w:rFonts w:eastAsia="Times New Roman" w:cs="Times New Roman"/>
                <w:sz w:val="24"/>
                <w:szCs w:val="24"/>
              </w:rPr>
              <w:t>1</w:t>
            </w:r>
          </w:p>
        </w:tc>
        <w:tc>
          <w:tcPr>
            <w:tcW w:w="2551" w:type="dxa"/>
            <w:tcBorders>
              <w:bottom w:val="single" w:sz="4" w:space="0" w:color="auto"/>
            </w:tcBorders>
          </w:tcPr>
          <w:p w:rsidR="00A55FA5" w:rsidRPr="009C7F75" w:rsidRDefault="00A55FA5" w:rsidP="00A55FA5">
            <w:pPr>
              <w:spacing w:line="240" w:lineRule="exact"/>
              <w:ind w:firstLine="0"/>
              <w:jc w:val="center"/>
              <w:rPr>
                <w:rFonts w:eastAsia="Times New Roman" w:cs="Times New Roman"/>
                <w:sz w:val="24"/>
                <w:szCs w:val="24"/>
              </w:rPr>
            </w:pPr>
            <w:r w:rsidRPr="009C7F75">
              <w:rPr>
                <w:rFonts w:eastAsia="Times New Roman" w:cs="Times New Roman"/>
                <w:sz w:val="24"/>
                <w:szCs w:val="24"/>
              </w:rPr>
              <w:t>2</w:t>
            </w:r>
          </w:p>
        </w:tc>
        <w:tc>
          <w:tcPr>
            <w:tcW w:w="2552" w:type="dxa"/>
            <w:tcBorders>
              <w:bottom w:val="single" w:sz="4" w:space="0" w:color="auto"/>
            </w:tcBorders>
          </w:tcPr>
          <w:p w:rsidR="00A55FA5" w:rsidRPr="009C7F75" w:rsidRDefault="00A55FA5" w:rsidP="00A55FA5">
            <w:pPr>
              <w:spacing w:line="240" w:lineRule="exact"/>
              <w:ind w:firstLine="0"/>
              <w:jc w:val="center"/>
              <w:rPr>
                <w:rFonts w:eastAsia="Times New Roman" w:cs="Times New Roman"/>
                <w:sz w:val="24"/>
                <w:szCs w:val="24"/>
              </w:rPr>
            </w:pPr>
            <w:r w:rsidRPr="009C7F75">
              <w:rPr>
                <w:rFonts w:eastAsia="Times New Roman" w:cs="Times New Roman"/>
                <w:sz w:val="24"/>
                <w:szCs w:val="24"/>
              </w:rPr>
              <w:t>3</w:t>
            </w:r>
          </w:p>
        </w:tc>
        <w:tc>
          <w:tcPr>
            <w:tcW w:w="2552" w:type="dxa"/>
            <w:tcBorders>
              <w:bottom w:val="single" w:sz="4" w:space="0" w:color="auto"/>
            </w:tcBorders>
          </w:tcPr>
          <w:p w:rsidR="00A55FA5" w:rsidRPr="009C7F75" w:rsidRDefault="00A55FA5" w:rsidP="00A55FA5">
            <w:pPr>
              <w:spacing w:line="240" w:lineRule="exact"/>
              <w:ind w:firstLine="0"/>
              <w:jc w:val="center"/>
              <w:rPr>
                <w:rFonts w:eastAsia="Times New Roman" w:cs="Times New Roman"/>
                <w:sz w:val="24"/>
                <w:szCs w:val="24"/>
              </w:rPr>
            </w:pPr>
            <w:r w:rsidRPr="009C7F75">
              <w:rPr>
                <w:rFonts w:eastAsia="Times New Roman" w:cs="Times New Roman"/>
                <w:sz w:val="24"/>
                <w:szCs w:val="24"/>
              </w:rPr>
              <w:t>4</w:t>
            </w:r>
          </w:p>
        </w:tc>
      </w:tr>
      <w:tr w:rsidR="009C7F75" w:rsidRPr="009C7F75" w:rsidTr="00A55FA5">
        <w:trPr>
          <w:jc w:val="center"/>
        </w:trPr>
        <w:tc>
          <w:tcPr>
            <w:tcW w:w="1838" w:type="dxa"/>
            <w:tcBorders>
              <w:bottom w:val="single" w:sz="4" w:space="0" w:color="auto"/>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Методика на базе оценки эффективности деятельности каждого работника и организации в целом</w:t>
            </w:r>
          </w:p>
        </w:tc>
        <w:tc>
          <w:tcPr>
            <w:tcW w:w="2551" w:type="dxa"/>
            <w:tcBorders>
              <w:bottom w:val="single" w:sz="4" w:space="0" w:color="auto"/>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Определение уровня мотивации и эффективности каждого работника и организации в целом</w:t>
            </w:r>
          </w:p>
        </w:tc>
        <w:tc>
          <w:tcPr>
            <w:tcW w:w="2552" w:type="dxa"/>
            <w:tcBorders>
              <w:bottom w:val="single" w:sz="4" w:space="0" w:color="auto"/>
            </w:tcBorders>
          </w:tcPr>
          <w:p w:rsidR="009C7F75" w:rsidRPr="009C7F75" w:rsidRDefault="009C7F75" w:rsidP="009C7F75">
            <w:pPr>
              <w:spacing w:line="240" w:lineRule="exact"/>
              <w:ind w:firstLine="0"/>
              <w:rPr>
                <w:rFonts w:eastAsia="Times New Roman" w:cs="Times New Roman"/>
                <w:spacing w:val="-4"/>
                <w:sz w:val="24"/>
                <w:szCs w:val="24"/>
              </w:rPr>
            </w:pPr>
            <w:r w:rsidRPr="009C7F75">
              <w:rPr>
                <w:rFonts w:eastAsia="Times New Roman" w:cs="Times New Roman"/>
                <w:sz w:val="24"/>
                <w:szCs w:val="24"/>
              </w:rPr>
              <w:t>Возможность получения количественных результатов оценки</w:t>
            </w:r>
          </w:p>
        </w:tc>
        <w:tc>
          <w:tcPr>
            <w:tcW w:w="2552" w:type="dxa"/>
            <w:tcBorders>
              <w:bottom w:val="single" w:sz="4" w:space="0" w:color="auto"/>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Необходимость учета и корректировки показателей в зависимости от должности, категории работника, сферы деятельности</w:t>
            </w:r>
          </w:p>
        </w:tc>
      </w:tr>
      <w:tr w:rsidR="009C7F75" w:rsidRPr="009C7F75" w:rsidTr="00A55FA5">
        <w:trPr>
          <w:jc w:val="center"/>
        </w:trPr>
        <w:tc>
          <w:tcPr>
            <w:tcW w:w="1838" w:type="dxa"/>
          </w:tcPr>
          <w:p w:rsidR="009C7F75" w:rsidRPr="009C7F75" w:rsidRDefault="009C7F75" w:rsidP="009C7F75">
            <w:pPr>
              <w:spacing w:line="240" w:lineRule="exact"/>
              <w:ind w:firstLine="0"/>
              <w:rPr>
                <w:rFonts w:eastAsia="Times New Roman" w:cs="Times New Roman"/>
                <w:sz w:val="24"/>
                <w:szCs w:val="24"/>
              </w:rPr>
            </w:pPr>
            <w:proofErr w:type="spellStart"/>
            <w:proofErr w:type="gramStart"/>
            <w:r w:rsidRPr="009C7F75">
              <w:rPr>
                <w:rFonts w:eastAsia="Times New Roman" w:cs="Times New Roman"/>
                <w:sz w:val="24"/>
                <w:szCs w:val="24"/>
              </w:rPr>
              <w:t>Диагностичес</w:t>
            </w:r>
            <w:proofErr w:type="spellEnd"/>
            <w:r w:rsidR="00A55FA5">
              <w:rPr>
                <w:rFonts w:eastAsia="Times New Roman" w:cs="Times New Roman"/>
                <w:sz w:val="24"/>
                <w:szCs w:val="24"/>
              </w:rPr>
              <w:t>-</w:t>
            </w:r>
            <w:r w:rsidRPr="009C7F75">
              <w:rPr>
                <w:rFonts w:eastAsia="Times New Roman" w:cs="Times New Roman"/>
                <w:sz w:val="24"/>
                <w:szCs w:val="24"/>
              </w:rPr>
              <w:t>кое</w:t>
            </w:r>
            <w:proofErr w:type="gramEnd"/>
            <w:r w:rsidRPr="009C7F75">
              <w:rPr>
                <w:rFonts w:eastAsia="Times New Roman" w:cs="Times New Roman"/>
                <w:sz w:val="24"/>
                <w:szCs w:val="24"/>
              </w:rPr>
              <w:t xml:space="preserve"> интервью</w:t>
            </w:r>
          </w:p>
        </w:tc>
        <w:tc>
          <w:tcPr>
            <w:tcW w:w="2551"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 xml:space="preserve">Оценка уровня мотивации руководителей </w:t>
            </w:r>
          </w:p>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(менеджеров)</w:t>
            </w:r>
          </w:p>
        </w:tc>
        <w:tc>
          <w:tcPr>
            <w:tcW w:w="2552"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 xml:space="preserve">Определение </w:t>
            </w:r>
            <w:proofErr w:type="spellStart"/>
            <w:r w:rsidRPr="009C7F75">
              <w:rPr>
                <w:rFonts w:eastAsia="Times New Roman" w:cs="Times New Roman"/>
                <w:sz w:val="24"/>
                <w:szCs w:val="24"/>
              </w:rPr>
              <w:t>демотиваторов</w:t>
            </w:r>
            <w:proofErr w:type="spellEnd"/>
            <w:r w:rsidRPr="009C7F75">
              <w:rPr>
                <w:rFonts w:eastAsia="Times New Roman" w:cs="Times New Roman"/>
                <w:sz w:val="24"/>
                <w:szCs w:val="24"/>
              </w:rPr>
              <w:t>, возможность их уточнения</w:t>
            </w:r>
          </w:p>
        </w:tc>
        <w:tc>
          <w:tcPr>
            <w:tcW w:w="2552"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Требует значительных затрат времени, привлечения специалистов. Неискренность респондентов</w:t>
            </w:r>
          </w:p>
        </w:tc>
      </w:tr>
      <w:tr w:rsidR="009C7F75" w:rsidRPr="009C7F75" w:rsidTr="00A55FA5">
        <w:trPr>
          <w:trHeight w:val="557"/>
          <w:jc w:val="center"/>
        </w:trPr>
        <w:tc>
          <w:tcPr>
            <w:tcW w:w="1838"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pacing w:val="-2"/>
                <w:sz w:val="24"/>
                <w:szCs w:val="24"/>
                <w:shd w:val="clear" w:color="auto" w:fill="FFFFFF"/>
              </w:rPr>
              <w:t>Методика комплексной оценки системы мотивации работников Л.</w:t>
            </w:r>
            <w:r w:rsidR="00A55FA5">
              <w:rPr>
                <w:rFonts w:eastAsia="Times New Roman" w:cs="Times New Roman"/>
                <w:spacing w:val="-2"/>
                <w:sz w:val="24"/>
                <w:szCs w:val="24"/>
                <w:shd w:val="clear" w:color="auto" w:fill="FFFFFF"/>
              </w:rPr>
              <w:t> </w:t>
            </w:r>
            <w:r w:rsidRPr="009C7F75">
              <w:rPr>
                <w:rFonts w:eastAsia="Times New Roman" w:cs="Times New Roman"/>
                <w:spacing w:val="-2"/>
                <w:sz w:val="24"/>
                <w:szCs w:val="24"/>
                <w:shd w:val="clear" w:color="auto" w:fill="FFFFFF"/>
              </w:rPr>
              <w:t>Г. </w:t>
            </w:r>
            <w:proofErr w:type="spellStart"/>
            <w:r w:rsidRPr="009C7F75">
              <w:rPr>
                <w:rFonts w:eastAsia="Times New Roman" w:cs="Times New Roman"/>
                <w:spacing w:val="-2"/>
                <w:sz w:val="24"/>
                <w:szCs w:val="24"/>
                <w:shd w:val="clear" w:color="auto" w:fill="FFFFFF"/>
              </w:rPr>
              <w:t>Миляевой</w:t>
            </w:r>
            <w:proofErr w:type="spellEnd"/>
          </w:p>
        </w:tc>
        <w:tc>
          <w:tcPr>
            <w:tcW w:w="2551" w:type="dxa"/>
          </w:tcPr>
          <w:p w:rsidR="009C7F75" w:rsidRPr="009C7F75" w:rsidRDefault="009C7F75" w:rsidP="009C7F75">
            <w:pPr>
              <w:shd w:val="clear" w:color="auto" w:fill="FFFFFF"/>
              <w:spacing w:line="240" w:lineRule="exact"/>
              <w:ind w:firstLine="0"/>
              <w:rPr>
                <w:rFonts w:eastAsia="Times New Roman" w:cs="Times New Roman"/>
                <w:sz w:val="24"/>
                <w:szCs w:val="24"/>
                <w:lang w:eastAsia="ru-RU"/>
              </w:rPr>
            </w:pPr>
            <w:r w:rsidRPr="009C7F75">
              <w:rPr>
                <w:rFonts w:eastAsia="Times New Roman" w:cs="Times New Roman"/>
                <w:sz w:val="24"/>
                <w:szCs w:val="24"/>
                <w:lang w:eastAsia="ru-RU"/>
              </w:rPr>
              <w:t>Разграничение мотивации на внутреннюю и внешнюю мотивацию (стимулирование)</w:t>
            </w:r>
          </w:p>
        </w:tc>
        <w:tc>
          <w:tcPr>
            <w:tcW w:w="2552" w:type="dxa"/>
          </w:tcPr>
          <w:p w:rsidR="009C7F75" w:rsidRPr="009C7F75" w:rsidRDefault="009C7F75" w:rsidP="009C7F75">
            <w:pPr>
              <w:shd w:val="clear" w:color="auto" w:fill="FFFFFF"/>
              <w:spacing w:line="240" w:lineRule="exact"/>
              <w:ind w:firstLine="0"/>
              <w:rPr>
                <w:rFonts w:eastAsia="Times New Roman" w:cs="Times New Roman"/>
                <w:sz w:val="24"/>
                <w:szCs w:val="24"/>
                <w:lang w:eastAsia="ru-RU"/>
              </w:rPr>
            </w:pPr>
            <w:r w:rsidRPr="009C7F75">
              <w:rPr>
                <w:rFonts w:eastAsia="Times New Roman" w:cs="Times New Roman"/>
                <w:sz w:val="24"/>
                <w:szCs w:val="24"/>
                <w:lang w:eastAsia="ru-RU"/>
              </w:rPr>
              <w:t>Количественная методика, позволяющая выявить уровень внутренней и внешней трудовой мотивации, а также получить интегральный уровень трудовой мотивации работника</w:t>
            </w:r>
          </w:p>
        </w:tc>
        <w:tc>
          <w:tcPr>
            <w:tcW w:w="2552" w:type="dxa"/>
          </w:tcPr>
          <w:p w:rsidR="009C7F75" w:rsidRPr="009C7F75" w:rsidRDefault="009C7F75" w:rsidP="009C7F75">
            <w:pPr>
              <w:shd w:val="clear" w:color="auto" w:fill="FFFFFF"/>
              <w:spacing w:line="240" w:lineRule="exact"/>
              <w:ind w:firstLine="0"/>
              <w:rPr>
                <w:rFonts w:eastAsia="Times New Roman" w:cs="Times New Roman"/>
                <w:sz w:val="24"/>
                <w:szCs w:val="24"/>
                <w:lang w:eastAsia="ru-RU"/>
              </w:rPr>
            </w:pPr>
            <w:r w:rsidRPr="009C7F75">
              <w:rPr>
                <w:rFonts w:eastAsia="Times New Roman" w:cs="Times New Roman"/>
                <w:sz w:val="24"/>
                <w:szCs w:val="24"/>
                <w:lang w:eastAsia="ru-RU"/>
              </w:rPr>
              <w:t>Нацеленность на диагностику уровня трудовой мотивации работника, а не системы трудовой мотивации.</w:t>
            </w:r>
          </w:p>
          <w:p w:rsidR="009C7F75" w:rsidRPr="009C7F75" w:rsidRDefault="009C7F75" w:rsidP="009C7F75">
            <w:pPr>
              <w:shd w:val="clear" w:color="auto" w:fill="FFFFFF"/>
              <w:spacing w:line="240" w:lineRule="exact"/>
              <w:ind w:firstLine="0"/>
              <w:rPr>
                <w:rFonts w:eastAsia="Times New Roman" w:cs="Times New Roman"/>
                <w:sz w:val="24"/>
                <w:szCs w:val="24"/>
              </w:rPr>
            </w:pPr>
            <w:r w:rsidRPr="009C7F75">
              <w:rPr>
                <w:rFonts w:eastAsia="Times New Roman" w:cs="Times New Roman"/>
                <w:sz w:val="24"/>
                <w:szCs w:val="24"/>
                <w:lang w:eastAsia="ru-RU"/>
              </w:rPr>
              <w:t>Непригодность для мониторинга систем мотивации анализируемых организаций</w:t>
            </w:r>
          </w:p>
        </w:tc>
      </w:tr>
      <w:tr w:rsidR="009C7F75" w:rsidRPr="009C7F75" w:rsidTr="00A55FA5">
        <w:trPr>
          <w:jc w:val="center"/>
        </w:trPr>
        <w:tc>
          <w:tcPr>
            <w:tcW w:w="1838"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color w:val="000000"/>
                <w:sz w:val="24"/>
                <w:szCs w:val="24"/>
                <w:lang w:eastAsia="ru-RU"/>
              </w:rPr>
              <w:t>Метод опроса, анкетирование</w:t>
            </w:r>
          </w:p>
        </w:tc>
        <w:tc>
          <w:tcPr>
            <w:tcW w:w="2551"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 xml:space="preserve">Выявление важнейших потребностей персонала </w:t>
            </w:r>
          </w:p>
        </w:tc>
        <w:tc>
          <w:tcPr>
            <w:tcW w:w="2552"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Выявление мотивов конкретного работника и получение общей оценки по организации. Не требует значительных финансовых затрат.</w:t>
            </w:r>
          </w:p>
        </w:tc>
        <w:tc>
          <w:tcPr>
            <w:tcW w:w="2552"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color w:val="000000"/>
                <w:sz w:val="24"/>
                <w:szCs w:val="24"/>
                <w:lang w:eastAsia="ru-RU"/>
              </w:rPr>
              <w:t>Искажение результатов в силу субъективных оценок. Неосознанность респондентом скрытых мотивов. Сознательная неверность, неточность ответов. Ошибки при разработке и проведении опроса. Временные затраты.</w:t>
            </w:r>
          </w:p>
        </w:tc>
      </w:tr>
      <w:tr w:rsidR="009C7F75" w:rsidRPr="009C7F75" w:rsidTr="00A55FA5">
        <w:trPr>
          <w:jc w:val="center"/>
        </w:trPr>
        <w:tc>
          <w:tcPr>
            <w:tcW w:w="1838" w:type="dxa"/>
          </w:tcPr>
          <w:p w:rsidR="009C7F75" w:rsidRPr="009C7F75" w:rsidRDefault="009C7F75" w:rsidP="00A55FA5">
            <w:pPr>
              <w:spacing w:line="240" w:lineRule="exact"/>
              <w:ind w:firstLine="0"/>
              <w:rPr>
                <w:rFonts w:eastAsia="Times New Roman" w:cs="Times New Roman"/>
                <w:sz w:val="24"/>
                <w:szCs w:val="24"/>
              </w:rPr>
            </w:pPr>
            <w:r w:rsidRPr="009C7F75">
              <w:rPr>
                <w:rFonts w:eastAsia="Times New Roman" w:cs="Times New Roman"/>
                <w:sz w:val="24"/>
                <w:szCs w:val="24"/>
              </w:rPr>
              <w:t xml:space="preserve">Тест </w:t>
            </w:r>
            <w:proofErr w:type="spellStart"/>
            <w:r w:rsidRPr="009C7F75">
              <w:rPr>
                <w:rFonts w:eastAsia="Times New Roman" w:cs="Times New Roman"/>
                <w:sz w:val="24"/>
                <w:szCs w:val="24"/>
                <w:lang w:val="en-US"/>
              </w:rPr>
              <w:t>Motype</w:t>
            </w:r>
            <w:proofErr w:type="spellEnd"/>
            <w:r w:rsidRPr="009C7F75">
              <w:rPr>
                <w:rFonts w:eastAsia="Times New Roman" w:cs="Times New Roman"/>
                <w:sz w:val="24"/>
                <w:szCs w:val="24"/>
              </w:rPr>
              <w:t xml:space="preserve"> В.</w:t>
            </w:r>
            <w:r w:rsidR="00A55FA5">
              <w:rPr>
                <w:rFonts w:eastAsia="Times New Roman" w:cs="Times New Roman"/>
                <w:sz w:val="24"/>
                <w:szCs w:val="24"/>
              </w:rPr>
              <w:t> </w:t>
            </w:r>
            <w:r w:rsidRPr="009C7F75">
              <w:rPr>
                <w:rFonts w:eastAsia="Times New Roman" w:cs="Times New Roman"/>
                <w:sz w:val="24"/>
                <w:szCs w:val="24"/>
              </w:rPr>
              <w:t>И. </w:t>
            </w:r>
            <w:proofErr w:type="spellStart"/>
            <w:r w:rsidRPr="009C7F75">
              <w:rPr>
                <w:rFonts w:eastAsia="Times New Roman" w:cs="Times New Roman"/>
                <w:sz w:val="24"/>
                <w:szCs w:val="24"/>
              </w:rPr>
              <w:t>Герчикова</w:t>
            </w:r>
            <w:proofErr w:type="spellEnd"/>
          </w:p>
        </w:tc>
        <w:tc>
          <w:tcPr>
            <w:tcW w:w="2551"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 xml:space="preserve">Определение </w:t>
            </w:r>
            <w:proofErr w:type="spellStart"/>
            <w:r w:rsidRPr="009C7F75">
              <w:rPr>
                <w:rFonts w:eastAsia="Times New Roman" w:cs="Times New Roman"/>
                <w:sz w:val="24"/>
                <w:szCs w:val="24"/>
              </w:rPr>
              <w:t>психотипа</w:t>
            </w:r>
            <w:proofErr w:type="spellEnd"/>
            <w:r w:rsidRPr="009C7F75">
              <w:rPr>
                <w:rFonts w:eastAsia="Times New Roman" w:cs="Times New Roman"/>
                <w:sz w:val="24"/>
                <w:szCs w:val="24"/>
              </w:rPr>
              <w:t xml:space="preserve"> сотрудника</w:t>
            </w:r>
          </w:p>
        </w:tc>
        <w:tc>
          <w:tcPr>
            <w:tcW w:w="2552"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Позволяет разделить персонал на мотивационные группы</w:t>
            </w:r>
          </w:p>
        </w:tc>
        <w:tc>
          <w:tcPr>
            <w:tcW w:w="2552" w:type="dxa"/>
          </w:tcPr>
          <w:p w:rsidR="009C7F75" w:rsidRPr="009C7F75" w:rsidRDefault="00384B1D" w:rsidP="00384B1D">
            <w:pPr>
              <w:spacing w:line="240" w:lineRule="exact"/>
              <w:ind w:firstLine="0"/>
              <w:rPr>
                <w:rFonts w:eastAsia="Times New Roman" w:cs="Times New Roman"/>
                <w:sz w:val="24"/>
                <w:szCs w:val="24"/>
              </w:rPr>
            </w:pPr>
            <w:r>
              <w:rPr>
                <w:rFonts w:eastAsia="Times New Roman" w:cs="Times New Roman"/>
                <w:sz w:val="24"/>
                <w:szCs w:val="24"/>
              </w:rPr>
              <w:t xml:space="preserve">Не всегда возможно </w:t>
            </w:r>
            <w:r w:rsidR="009C7F75" w:rsidRPr="009C7F75">
              <w:rPr>
                <w:rFonts w:eastAsia="Times New Roman" w:cs="Times New Roman"/>
                <w:sz w:val="24"/>
                <w:szCs w:val="24"/>
              </w:rPr>
              <w:t xml:space="preserve">выделить один </w:t>
            </w:r>
            <w:proofErr w:type="spellStart"/>
            <w:r w:rsidR="009C7F75" w:rsidRPr="009C7F75">
              <w:rPr>
                <w:rFonts w:eastAsia="Times New Roman" w:cs="Times New Roman"/>
                <w:sz w:val="24"/>
                <w:szCs w:val="24"/>
              </w:rPr>
              <w:t>психотип</w:t>
            </w:r>
            <w:proofErr w:type="spellEnd"/>
          </w:p>
        </w:tc>
      </w:tr>
      <w:tr w:rsidR="009C7F75" w:rsidRPr="009C7F75" w:rsidTr="00A55FA5">
        <w:trPr>
          <w:jc w:val="center"/>
        </w:trPr>
        <w:tc>
          <w:tcPr>
            <w:tcW w:w="1838"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Проективные методы</w:t>
            </w:r>
          </w:p>
        </w:tc>
        <w:tc>
          <w:tcPr>
            <w:tcW w:w="2551"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Выявление скрытых для испытуемого мотивов</w:t>
            </w:r>
          </w:p>
        </w:tc>
        <w:tc>
          <w:tcPr>
            <w:tcW w:w="2552"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 xml:space="preserve">Глобальность подхода к оценке личности, разнообразность ответов </w:t>
            </w:r>
          </w:p>
        </w:tc>
        <w:tc>
          <w:tcPr>
            <w:tcW w:w="2552"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Сложность обработки данных, необходимость привлечения специалистов</w:t>
            </w:r>
          </w:p>
        </w:tc>
      </w:tr>
      <w:tr w:rsidR="009C7F75" w:rsidRPr="009C7F75" w:rsidTr="00A55FA5">
        <w:trPr>
          <w:jc w:val="center"/>
        </w:trPr>
        <w:tc>
          <w:tcPr>
            <w:tcW w:w="1838"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Ключевые показатели КР</w:t>
            </w:r>
            <w:r w:rsidRPr="009C7F75">
              <w:rPr>
                <w:rFonts w:eastAsia="Times New Roman" w:cs="Times New Roman"/>
                <w:sz w:val="24"/>
                <w:szCs w:val="24"/>
                <w:lang w:val="en-GB"/>
              </w:rPr>
              <w:t>I</w:t>
            </w:r>
          </w:p>
        </w:tc>
        <w:tc>
          <w:tcPr>
            <w:tcW w:w="2551"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Оценка системы мотивации</w:t>
            </w:r>
          </w:p>
        </w:tc>
        <w:tc>
          <w:tcPr>
            <w:tcW w:w="2552"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Комплексность и всесторонность оценки</w:t>
            </w:r>
          </w:p>
        </w:tc>
        <w:tc>
          <w:tcPr>
            <w:tcW w:w="2552" w:type="dxa"/>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Сложность, трудоемкость. Высокие временные затраты</w:t>
            </w:r>
          </w:p>
        </w:tc>
      </w:tr>
      <w:tr w:rsidR="009C7F75" w:rsidRPr="009C7F75" w:rsidTr="00A55FA5">
        <w:trPr>
          <w:jc w:val="center"/>
        </w:trPr>
        <w:tc>
          <w:tcPr>
            <w:tcW w:w="1838" w:type="dxa"/>
            <w:tcBorders>
              <w:bottom w:val="single" w:sz="4" w:space="0" w:color="auto"/>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Метод экспертных оценок</w:t>
            </w:r>
          </w:p>
        </w:tc>
        <w:tc>
          <w:tcPr>
            <w:tcW w:w="2551" w:type="dxa"/>
            <w:tcBorders>
              <w:bottom w:val="single" w:sz="4" w:space="0" w:color="auto"/>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Оценка мотивации работников и системы мотивации</w:t>
            </w:r>
          </w:p>
        </w:tc>
        <w:tc>
          <w:tcPr>
            <w:tcW w:w="2552" w:type="dxa"/>
            <w:tcBorders>
              <w:bottom w:val="single" w:sz="4" w:space="0" w:color="auto"/>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Быстрота получения результатов</w:t>
            </w:r>
          </w:p>
        </w:tc>
        <w:tc>
          <w:tcPr>
            <w:tcW w:w="2552" w:type="dxa"/>
            <w:tcBorders>
              <w:bottom w:val="single" w:sz="4" w:space="0" w:color="auto"/>
            </w:tcBorders>
          </w:tcPr>
          <w:p w:rsidR="009C7F75" w:rsidRPr="009C7F75" w:rsidRDefault="009C7F75" w:rsidP="009C7F75">
            <w:pPr>
              <w:spacing w:line="240" w:lineRule="exact"/>
              <w:ind w:firstLine="0"/>
              <w:rPr>
                <w:rFonts w:eastAsia="Times New Roman" w:cs="Times New Roman"/>
                <w:sz w:val="24"/>
                <w:szCs w:val="24"/>
              </w:rPr>
            </w:pPr>
            <w:r w:rsidRPr="009C7F75">
              <w:rPr>
                <w:rFonts w:eastAsia="Times New Roman" w:cs="Times New Roman"/>
                <w:sz w:val="24"/>
                <w:szCs w:val="24"/>
              </w:rPr>
              <w:t>Субъективность. Трудоемкость сбора информации. Необходимость привлечения специалистов</w:t>
            </w:r>
          </w:p>
        </w:tc>
      </w:tr>
    </w:tbl>
    <w:p w:rsidR="00A55FA5" w:rsidRDefault="00A55FA5" w:rsidP="009C7F75">
      <w:pPr>
        <w:spacing w:line="360" w:lineRule="auto"/>
        <w:ind w:firstLine="0"/>
        <w:jc w:val="center"/>
        <w:rPr>
          <w:b/>
          <w:sz w:val="24"/>
        </w:rPr>
      </w:pPr>
    </w:p>
    <w:p w:rsidR="009C7F75" w:rsidRPr="009C7F75" w:rsidRDefault="006F0635" w:rsidP="009C7F75">
      <w:pPr>
        <w:spacing w:line="360" w:lineRule="auto"/>
        <w:ind w:firstLine="0"/>
        <w:jc w:val="center"/>
        <w:rPr>
          <w:b/>
          <w:sz w:val="24"/>
        </w:rPr>
      </w:pPr>
      <w:r>
        <w:rPr>
          <w:b/>
          <w:sz w:val="24"/>
        </w:rPr>
        <w:lastRenderedPageBreak/>
        <w:t>ПРИЛОЖЕНИЕ 2</w:t>
      </w:r>
    </w:p>
    <w:p w:rsidR="009C7F75" w:rsidRPr="009C7F75" w:rsidRDefault="009C7F75" w:rsidP="009C7F75">
      <w:pPr>
        <w:spacing w:line="360" w:lineRule="auto"/>
        <w:ind w:firstLine="0"/>
        <w:jc w:val="center"/>
        <w:rPr>
          <w:b/>
          <w:sz w:val="24"/>
        </w:rPr>
      </w:pPr>
      <w:r w:rsidRPr="009C7F75">
        <w:rPr>
          <w:b/>
          <w:sz w:val="24"/>
        </w:rPr>
        <w:t>Матрица факторов значимости профессиональной деятел</w:t>
      </w:r>
      <w:r>
        <w:rPr>
          <w:b/>
          <w:sz w:val="24"/>
        </w:rPr>
        <w:t xml:space="preserve">ьности (работы) </w:t>
      </w:r>
    </w:p>
    <w:p w:rsidR="009C7F75" w:rsidRDefault="009C7F75" w:rsidP="006D161B">
      <w:pPr>
        <w:spacing w:line="360" w:lineRule="auto"/>
        <w:rPr>
          <w:sz w:val="24"/>
        </w:rPr>
      </w:pPr>
    </w:p>
    <w:p w:rsidR="00A55FA5" w:rsidRDefault="006F0635" w:rsidP="00A55FA5">
      <w:pPr>
        <w:spacing w:line="360" w:lineRule="auto"/>
        <w:ind w:firstLine="0"/>
        <w:rPr>
          <w:sz w:val="24"/>
        </w:rPr>
      </w:pPr>
      <w:r>
        <w:rPr>
          <w:sz w:val="24"/>
        </w:rPr>
        <w:t>Таблица 2.</w:t>
      </w:r>
      <w:r w:rsidR="00A55FA5">
        <w:rPr>
          <w:sz w:val="24"/>
        </w:rPr>
        <w:t xml:space="preserve">1 – </w:t>
      </w:r>
      <w:r w:rsidR="00AD6DD2" w:rsidRPr="00AD6DD2">
        <w:rPr>
          <w:sz w:val="24"/>
        </w:rPr>
        <w:t>Матрица факторов значимости профессиональной деятельности</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4"/>
        <w:gridCol w:w="330"/>
        <w:gridCol w:w="331"/>
        <w:gridCol w:w="331"/>
        <w:gridCol w:w="330"/>
        <w:gridCol w:w="331"/>
        <w:gridCol w:w="331"/>
        <w:gridCol w:w="999"/>
        <w:gridCol w:w="1000"/>
        <w:gridCol w:w="999"/>
        <w:gridCol w:w="1000"/>
      </w:tblGrid>
      <w:tr w:rsidR="009C7F75" w:rsidRPr="009C7F75" w:rsidTr="00A55FA5">
        <w:trPr>
          <w:trHeight w:val="264"/>
        </w:trPr>
        <w:tc>
          <w:tcPr>
            <w:tcW w:w="3374" w:type="dxa"/>
            <w:tcBorders>
              <w:top w:val="single" w:sz="4" w:space="0" w:color="auto"/>
            </w:tcBorders>
            <w:shd w:val="clear" w:color="auto" w:fill="auto"/>
            <w:vAlign w:val="center"/>
          </w:tcPr>
          <w:p w:rsidR="009C7F75" w:rsidRPr="009C7F75" w:rsidRDefault="009C7F75" w:rsidP="00A55FA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В</w:t>
            </w:r>
            <w:r w:rsidR="00751244" w:rsidRPr="009C7F75">
              <w:rPr>
                <w:rFonts w:eastAsia="Times New Roman" w:cs="Times New Roman"/>
                <w:sz w:val="24"/>
                <w:szCs w:val="24"/>
                <w:lang w:eastAsia="ru-RU"/>
              </w:rPr>
              <w:t>опросы</w:t>
            </w:r>
          </w:p>
        </w:tc>
        <w:tc>
          <w:tcPr>
            <w:tcW w:w="1984" w:type="dxa"/>
            <w:gridSpan w:val="6"/>
            <w:shd w:val="clear" w:color="auto" w:fill="auto"/>
            <w:vAlign w:val="center"/>
          </w:tcPr>
          <w:p w:rsidR="009C7F75" w:rsidRPr="009C7F75" w:rsidRDefault="009C7F75" w:rsidP="00A55FA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О</w:t>
            </w:r>
            <w:r w:rsidR="00751244" w:rsidRPr="009C7F75">
              <w:rPr>
                <w:rFonts w:eastAsia="Times New Roman" w:cs="Times New Roman"/>
                <w:sz w:val="24"/>
                <w:szCs w:val="24"/>
                <w:lang w:eastAsia="ru-RU"/>
              </w:rPr>
              <w:t>тветы</w:t>
            </w:r>
          </w:p>
        </w:tc>
        <w:tc>
          <w:tcPr>
            <w:tcW w:w="3998" w:type="dxa"/>
            <w:gridSpan w:val="4"/>
            <w:shd w:val="clear" w:color="auto" w:fill="auto"/>
            <w:vAlign w:val="center"/>
          </w:tcPr>
          <w:p w:rsidR="009C7F75" w:rsidRPr="009C7F75" w:rsidRDefault="009C7F75" w:rsidP="00A55FA5">
            <w:pPr>
              <w:spacing w:line="240" w:lineRule="auto"/>
              <w:ind w:right="-57" w:firstLine="0"/>
              <w:jc w:val="center"/>
              <w:rPr>
                <w:rFonts w:eastAsia="Times New Roman" w:cs="Times New Roman"/>
                <w:sz w:val="24"/>
                <w:szCs w:val="24"/>
                <w:lang w:eastAsia="ru-RU"/>
              </w:rPr>
            </w:pPr>
            <w:r w:rsidRPr="009C7F75">
              <w:rPr>
                <w:rFonts w:eastAsia="Times New Roman" w:cs="Times New Roman"/>
                <w:sz w:val="24"/>
                <w:szCs w:val="24"/>
                <w:lang w:eastAsia="ru-RU"/>
              </w:rPr>
              <w:t>О</w:t>
            </w:r>
            <w:r w:rsidR="00751244" w:rsidRPr="009C7F75">
              <w:rPr>
                <w:rFonts w:eastAsia="Times New Roman" w:cs="Times New Roman"/>
                <w:sz w:val="24"/>
                <w:szCs w:val="24"/>
                <w:lang w:eastAsia="ru-RU"/>
              </w:rPr>
              <w:t>бработка результатов</w:t>
            </w:r>
          </w:p>
          <w:p w:rsidR="009C7F75" w:rsidRPr="009C7F75" w:rsidRDefault="009C7F75" w:rsidP="00A55FA5">
            <w:pPr>
              <w:spacing w:line="240" w:lineRule="auto"/>
              <w:ind w:right="-57" w:firstLine="0"/>
              <w:jc w:val="center"/>
              <w:rPr>
                <w:rFonts w:eastAsia="Times New Roman" w:cs="Times New Roman"/>
                <w:sz w:val="24"/>
                <w:szCs w:val="24"/>
                <w:lang w:eastAsia="ru-RU"/>
              </w:rPr>
            </w:pPr>
            <w:r w:rsidRPr="009C7F75">
              <w:rPr>
                <w:rFonts w:eastAsia="Times New Roman" w:cs="Times New Roman"/>
                <w:sz w:val="24"/>
                <w:szCs w:val="24"/>
                <w:lang w:eastAsia="ru-RU"/>
              </w:rPr>
              <w:t>(не отображается в анкете)</w:t>
            </w:r>
          </w:p>
        </w:tc>
      </w:tr>
      <w:tr w:rsidR="009C7F75" w:rsidRPr="009C7F75" w:rsidTr="00A55FA5">
        <w:trPr>
          <w:trHeight w:val="264"/>
        </w:trPr>
        <w:tc>
          <w:tcPr>
            <w:tcW w:w="3374" w:type="dxa"/>
            <w:tcBorders>
              <w:top w:val="single" w:sz="4" w:space="0" w:color="auto"/>
            </w:tcBorders>
            <w:shd w:val="clear" w:color="auto" w:fill="auto"/>
          </w:tcPr>
          <w:p w:rsidR="009C7F75" w:rsidRPr="009C7F75" w:rsidRDefault="009C7F75" w:rsidP="009C7F7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1</w:t>
            </w:r>
          </w:p>
        </w:tc>
        <w:tc>
          <w:tcPr>
            <w:tcW w:w="1984" w:type="dxa"/>
            <w:gridSpan w:val="6"/>
            <w:shd w:val="clear" w:color="auto" w:fill="auto"/>
          </w:tcPr>
          <w:p w:rsidR="009C7F75" w:rsidRPr="009C7F75" w:rsidRDefault="009C7F75" w:rsidP="009C7F7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2</w:t>
            </w:r>
          </w:p>
        </w:tc>
        <w:tc>
          <w:tcPr>
            <w:tcW w:w="3998" w:type="dxa"/>
            <w:gridSpan w:val="4"/>
            <w:shd w:val="clear" w:color="auto" w:fill="auto"/>
          </w:tcPr>
          <w:p w:rsidR="009C7F75" w:rsidRPr="009C7F75" w:rsidRDefault="009C7F75" w:rsidP="009C7F7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3</w:t>
            </w:r>
          </w:p>
        </w:tc>
      </w:tr>
      <w:tr w:rsidR="009C7F75" w:rsidRPr="009C7F75" w:rsidTr="00A55FA5">
        <w:trPr>
          <w:trHeight w:val="771"/>
        </w:trPr>
        <w:tc>
          <w:tcPr>
            <w:tcW w:w="3374" w:type="dxa"/>
            <w:vMerge w:val="restart"/>
            <w:tcBorders>
              <w:top w:val="single" w:sz="4" w:space="0" w:color="auto"/>
            </w:tcBorders>
            <w:shd w:val="clear" w:color="auto" w:fill="auto"/>
          </w:tcPr>
          <w:p w:rsidR="009C7F75" w:rsidRPr="009C7F75" w:rsidRDefault="009C7F75" w:rsidP="009C7F75">
            <w:pPr>
              <w:spacing w:after="120"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Факторы значимости работы</w:t>
            </w:r>
          </w:p>
          <w:p w:rsidR="009C7F75" w:rsidRPr="009C7F75" w:rsidRDefault="009C7F75" w:rsidP="009C7F75">
            <w:pPr>
              <w:spacing w:line="240" w:lineRule="auto"/>
              <w:ind w:left="-57" w:right="-57" w:firstLine="0"/>
              <w:jc w:val="left"/>
              <w:rPr>
                <w:rFonts w:eastAsia="Times New Roman" w:cs="Times New Roman"/>
                <w:sz w:val="24"/>
                <w:szCs w:val="24"/>
                <w:lang w:eastAsia="ru-RU"/>
              </w:rPr>
            </w:pPr>
          </w:p>
        </w:tc>
        <w:tc>
          <w:tcPr>
            <w:tcW w:w="1984" w:type="dxa"/>
            <w:gridSpan w:val="6"/>
            <w:vMerge w:val="restart"/>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 xml:space="preserve">Оценка факторов значимости работы </w:t>
            </w:r>
          </w:p>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в баллах</w:t>
            </w:r>
          </w:p>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от 0 до 5 баллов</w:t>
            </w:r>
          </w:p>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 xml:space="preserve">(6 вариантов, </w:t>
            </w:r>
          </w:p>
          <w:p w:rsidR="009C7F75" w:rsidRPr="009C7F75" w:rsidRDefault="009C7F75" w:rsidP="00A55FA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5 –</w:t>
            </w:r>
            <w:r w:rsidR="00A55FA5">
              <w:rPr>
                <w:rFonts w:eastAsia="Times New Roman" w:cs="Times New Roman"/>
                <w:sz w:val="24"/>
                <w:szCs w:val="24"/>
                <w:lang w:eastAsia="ru-RU"/>
              </w:rPr>
              <w:t xml:space="preserve"> </w:t>
            </w:r>
            <w:r w:rsidRPr="009C7F75">
              <w:rPr>
                <w:rFonts w:eastAsia="Times New Roman" w:cs="Times New Roman"/>
                <w:sz w:val="24"/>
                <w:szCs w:val="24"/>
                <w:lang w:eastAsia="ru-RU"/>
              </w:rPr>
              <w:t>максимальный балл)</w:t>
            </w:r>
          </w:p>
        </w:tc>
        <w:tc>
          <w:tcPr>
            <w:tcW w:w="3998" w:type="dxa"/>
            <w:gridSpan w:val="4"/>
            <w:shd w:val="clear" w:color="auto" w:fill="auto"/>
          </w:tcPr>
          <w:p w:rsidR="009C7F75" w:rsidRPr="009C7F75" w:rsidRDefault="009C7F75" w:rsidP="009C7F75">
            <w:pPr>
              <w:spacing w:line="240" w:lineRule="auto"/>
              <w:ind w:firstLine="0"/>
              <w:jc w:val="left"/>
              <w:rPr>
                <w:rFonts w:eastAsia="Times New Roman" w:cs="Times New Roman"/>
                <w:sz w:val="24"/>
                <w:szCs w:val="24"/>
                <w:lang w:eastAsia="ru-RU"/>
              </w:rPr>
            </w:pPr>
            <w:r w:rsidRPr="009C7F75">
              <w:rPr>
                <w:rFonts w:eastAsia="Times New Roman" w:cs="Times New Roman"/>
                <w:sz w:val="24"/>
                <w:szCs w:val="24"/>
                <w:lang w:eastAsia="ru-RU"/>
              </w:rPr>
              <w:t xml:space="preserve">Расчет суммы (∑) оценок работников, </w:t>
            </w:r>
            <w:r w:rsidR="00A55FA5">
              <w:rPr>
                <w:rFonts w:eastAsia="Times New Roman" w:cs="Times New Roman"/>
                <w:sz w:val="24"/>
                <w:szCs w:val="24"/>
                <w:lang w:eastAsia="ru-RU"/>
              </w:rPr>
              <w:t>выбравших один из 6 </w:t>
            </w:r>
            <w:r w:rsidRPr="009C7F75">
              <w:rPr>
                <w:rFonts w:eastAsia="Times New Roman" w:cs="Times New Roman"/>
                <w:sz w:val="24"/>
                <w:szCs w:val="24"/>
                <w:lang w:eastAsia="ru-RU"/>
              </w:rPr>
              <w:t xml:space="preserve">вариантов ответа на каждый вопрос (№ фактора) </w:t>
            </w:r>
          </w:p>
        </w:tc>
      </w:tr>
      <w:tr w:rsidR="009C7F75" w:rsidRPr="009C7F75" w:rsidTr="00A55FA5">
        <w:trPr>
          <w:trHeight w:val="755"/>
        </w:trPr>
        <w:tc>
          <w:tcPr>
            <w:tcW w:w="3374" w:type="dxa"/>
            <w:vMerge/>
            <w:shd w:val="clear" w:color="auto" w:fill="auto"/>
          </w:tcPr>
          <w:p w:rsidR="009C7F75" w:rsidRPr="009C7F75" w:rsidRDefault="009C7F75" w:rsidP="009C7F75">
            <w:pPr>
              <w:spacing w:after="120" w:line="240" w:lineRule="auto"/>
              <w:ind w:left="-57" w:right="-57" w:firstLine="0"/>
              <w:jc w:val="left"/>
              <w:rPr>
                <w:rFonts w:eastAsia="Times New Roman" w:cs="Times New Roman"/>
                <w:sz w:val="24"/>
                <w:szCs w:val="24"/>
                <w:lang w:eastAsia="ru-RU"/>
              </w:rPr>
            </w:pPr>
          </w:p>
        </w:tc>
        <w:tc>
          <w:tcPr>
            <w:tcW w:w="1984" w:type="dxa"/>
            <w:gridSpan w:val="6"/>
            <w:vMerge/>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p>
        </w:tc>
        <w:tc>
          <w:tcPr>
            <w:tcW w:w="3998" w:type="dxa"/>
            <w:gridSpan w:val="4"/>
            <w:shd w:val="clear" w:color="auto" w:fill="auto"/>
          </w:tcPr>
          <w:p w:rsidR="009C7F75" w:rsidRPr="009C7F75" w:rsidRDefault="009C7F75" w:rsidP="009C7F75">
            <w:pPr>
              <w:spacing w:line="240" w:lineRule="auto"/>
              <w:ind w:firstLine="0"/>
              <w:jc w:val="left"/>
              <w:rPr>
                <w:rFonts w:eastAsia="Times New Roman" w:cs="Times New Roman"/>
                <w:sz w:val="24"/>
                <w:szCs w:val="24"/>
                <w:vertAlign w:val="subscript"/>
                <w:lang w:eastAsia="ru-RU"/>
              </w:rPr>
            </w:pPr>
            <w:r w:rsidRPr="009C7F75">
              <w:rPr>
                <w:rFonts w:eastAsia="Times New Roman" w:cs="Times New Roman"/>
                <w:sz w:val="24"/>
                <w:szCs w:val="24"/>
                <w:lang w:eastAsia="ru-RU"/>
              </w:rPr>
              <w:t xml:space="preserve">Сила фактора (удельный вес, </w:t>
            </w:r>
            <w:proofErr w:type="gramStart"/>
            <w:r w:rsidRPr="009C7F75">
              <w:rPr>
                <w:rFonts w:eastAsia="Times New Roman" w:cs="Times New Roman"/>
                <w:sz w:val="24"/>
                <w:szCs w:val="24"/>
                <w:lang w:eastAsia="ru-RU"/>
              </w:rPr>
              <w:t>%)  =</w:t>
            </w:r>
            <w:proofErr w:type="gramEnd"/>
            <w:r w:rsidRPr="009C7F75">
              <w:rPr>
                <w:rFonts w:eastAsia="Times New Roman" w:cs="Times New Roman"/>
                <w:sz w:val="24"/>
                <w:szCs w:val="24"/>
                <w:lang w:eastAsia="ru-RU"/>
              </w:rPr>
              <w:t xml:space="preserve"> </w:t>
            </w:r>
          </w:p>
          <w:p w:rsidR="009C7F75" w:rsidRPr="009C7F75" w:rsidRDefault="009C7F75" w:rsidP="009C7F75">
            <w:pPr>
              <w:spacing w:line="240" w:lineRule="auto"/>
              <w:ind w:firstLine="0"/>
              <w:jc w:val="left"/>
              <w:rPr>
                <w:rFonts w:eastAsia="Times New Roman" w:cs="Times New Roman"/>
                <w:sz w:val="24"/>
                <w:szCs w:val="24"/>
                <w:lang w:eastAsia="ru-RU"/>
              </w:rPr>
            </w:pPr>
            <w:r w:rsidRPr="009C7F75">
              <w:rPr>
                <w:rFonts w:eastAsia="Times New Roman" w:cs="Times New Roman"/>
                <w:sz w:val="24"/>
                <w:szCs w:val="24"/>
                <w:lang w:eastAsia="ru-RU"/>
              </w:rPr>
              <w:t>= ∑ оценок умножается (*) на 100% и делится (/) на максимально возможную оценку (балл)</w:t>
            </w:r>
          </w:p>
        </w:tc>
      </w:tr>
      <w:tr w:rsidR="009C7F75" w:rsidRPr="009C7F75" w:rsidTr="00A55FA5">
        <w:trPr>
          <w:trHeight w:val="978"/>
        </w:trPr>
        <w:tc>
          <w:tcPr>
            <w:tcW w:w="3374" w:type="dxa"/>
            <w:vMerge/>
            <w:shd w:val="clear" w:color="auto" w:fill="auto"/>
          </w:tcPr>
          <w:p w:rsidR="009C7F75" w:rsidRPr="009C7F75" w:rsidRDefault="009C7F75" w:rsidP="009C7F75">
            <w:pPr>
              <w:spacing w:after="120" w:line="240" w:lineRule="auto"/>
              <w:ind w:left="-57" w:right="-57" w:firstLine="0"/>
              <w:jc w:val="left"/>
              <w:rPr>
                <w:rFonts w:eastAsia="Times New Roman" w:cs="Times New Roman"/>
                <w:sz w:val="24"/>
                <w:szCs w:val="24"/>
                <w:lang w:eastAsia="ru-RU"/>
              </w:rPr>
            </w:pPr>
          </w:p>
        </w:tc>
        <w:tc>
          <w:tcPr>
            <w:tcW w:w="1984" w:type="dxa"/>
            <w:gridSpan w:val="6"/>
            <w:vMerge/>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p>
        </w:tc>
        <w:tc>
          <w:tcPr>
            <w:tcW w:w="3998" w:type="dxa"/>
            <w:gridSpan w:val="4"/>
            <w:shd w:val="clear" w:color="auto" w:fill="auto"/>
          </w:tcPr>
          <w:p w:rsidR="009C7F75" w:rsidRPr="009C7F75" w:rsidRDefault="009C7F75" w:rsidP="009C7F75">
            <w:pPr>
              <w:spacing w:line="240" w:lineRule="auto"/>
              <w:ind w:firstLine="0"/>
              <w:jc w:val="left"/>
              <w:rPr>
                <w:rFonts w:eastAsia="Times New Roman" w:cs="Times New Roman"/>
                <w:sz w:val="24"/>
                <w:szCs w:val="24"/>
                <w:vertAlign w:val="subscript"/>
                <w:lang w:eastAsia="ru-RU"/>
              </w:rPr>
            </w:pPr>
            <w:r w:rsidRPr="009C7F75">
              <w:rPr>
                <w:rFonts w:eastAsia="Times New Roman" w:cs="Times New Roman"/>
                <w:sz w:val="24"/>
                <w:szCs w:val="24"/>
                <w:lang w:eastAsia="ru-RU"/>
              </w:rPr>
              <w:t>Максимально возможная оценка =</w:t>
            </w:r>
          </w:p>
          <w:p w:rsidR="009C7F75" w:rsidRPr="009C7F75" w:rsidRDefault="009C7F75" w:rsidP="009C7F75">
            <w:pPr>
              <w:spacing w:line="240" w:lineRule="auto"/>
              <w:ind w:right="-57" w:firstLine="0"/>
              <w:jc w:val="left"/>
              <w:rPr>
                <w:rFonts w:eastAsia="Times New Roman" w:cs="Times New Roman"/>
                <w:sz w:val="24"/>
                <w:szCs w:val="24"/>
                <w:lang w:eastAsia="ru-RU"/>
              </w:rPr>
            </w:pPr>
            <w:r w:rsidRPr="009C7F75">
              <w:rPr>
                <w:rFonts w:eastAsia="Times New Roman" w:cs="Times New Roman"/>
                <w:sz w:val="24"/>
                <w:szCs w:val="24"/>
                <w:lang w:eastAsia="ru-RU"/>
              </w:rPr>
              <w:t>= количество респондентов умножается (*) на максимальный балл (в данном случае:</w:t>
            </w:r>
          </w:p>
          <w:p w:rsidR="009C7F75" w:rsidRPr="009C7F75" w:rsidRDefault="009C7F75" w:rsidP="009C7F75">
            <w:pPr>
              <w:spacing w:line="240" w:lineRule="auto"/>
              <w:ind w:firstLine="0"/>
              <w:jc w:val="left"/>
              <w:rPr>
                <w:rFonts w:eastAsia="Times New Roman" w:cs="Times New Roman"/>
                <w:sz w:val="24"/>
                <w:szCs w:val="24"/>
                <w:lang w:eastAsia="ru-RU"/>
              </w:rPr>
            </w:pPr>
            <w:r w:rsidRPr="009C7F75">
              <w:rPr>
                <w:rFonts w:eastAsia="Times New Roman" w:cs="Times New Roman"/>
                <w:sz w:val="24"/>
                <w:szCs w:val="24"/>
                <w:lang w:eastAsia="ru-RU"/>
              </w:rPr>
              <w:t>45 респондентов * 5 баллов = 225)</w:t>
            </w:r>
          </w:p>
        </w:tc>
      </w:tr>
      <w:tr w:rsidR="009C7F75" w:rsidRPr="009C7F75" w:rsidTr="00A55FA5">
        <w:trPr>
          <w:trHeight w:val="805"/>
        </w:trPr>
        <w:tc>
          <w:tcPr>
            <w:tcW w:w="3374" w:type="dxa"/>
            <w:vMerge/>
            <w:tcBorders>
              <w:bottom w:val="single" w:sz="4" w:space="0" w:color="auto"/>
            </w:tcBorders>
            <w:shd w:val="clear" w:color="auto" w:fill="auto"/>
          </w:tcPr>
          <w:p w:rsidR="009C7F75" w:rsidRPr="009C7F75" w:rsidRDefault="009C7F75" w:rsidP="009C7F75">
            <w:pPr>
              <w:spacing w:after="120" w:line="240" w:lineRule="auto"/>
              <w:ind w:left="-57" w:right="-57" w:firstLine="0"/>
              <w:jc w:val="left"/>
              <w:rPr>
                <w:rFonts w:eastAsia="Times New Roman" w:cs="Times New Roman"/>
                <w:sz w:val="24"/>
                <w:szCs w:val="24"/>
                <w:lang w:eastAsia="ru-RU"/>
              </w:rPr>
            </w:pPr>
          </w:p>
        </w:tc>
        <w:tc>
          <w:tcPr>
            <w:tcW w:w="1984" w:type="dxa"/>
            <w:gridSpan w:val="6"/>
            <w:vMerge/>
            <w:tcBorders>
              <w:bottom w:val="single" w:sz="4" w:space="0" w:color="auto"/>
            </w:tcBorders>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p>
        </w:tc>
        <w:tc>
          <w:tcPr>
            <w:tcW w:w="3998" w:type="dxa"/>
            <w:gridSpan w:val="4"/>
            <w:tcBorders>
              <w:bottom w:val="single" w:sz="4" w:space="0" w:color="auto"/>
            </w:tcBorders>
            <w:shd w:val="clear" w:color="auto" w:fill="auto"/>
          </w:tcPr>
          <w:p w:rsidR="009C7F75" w:rsidRPr="009C7F75" w:rsidRDefault="009C7F75" w:rsidP="009C7F75">
            <w:pPr>
              <w:spacing w:line="240" w:lineRule="auto"/>
              <w:ind w:firstLine="0"/>
              <w:jc w:val="left"/>
              <w:rPr>
                <w:rFonts w:eastAsia="Times New Roman" w:cs="Times New Roman"/>
                <w:sz w:val="24"/>
                <w:szCs w:val="24"/>
                <w:lang w:eastAsia="ru-RU"/>
              </w:rPr>
            </w:pPr>
            <w:r w:rsidRPr="009C7F75">
              <w:rPr>
                <w:rFonts w:eastAsia="Times New Roman" w:cs="Times New Roman"/>
                <w:sz w:val="24"/>
                <w:szCs w:val="24"/>
                <w:lang w:eastAsia="ru-RU"/>
              </w:rPr>
              <w:t xml:space="preserve">Оценка силы фактора = </w:t>
            </w:r>
          </w:p>
          <w:p w:rsidR="009C7F75" w:rsidRPr="009C7F75" w:rsidRDefault="009C7F75" w:rsidP="009C7F75">
            <w:pPr>
              <w:spacing w:line="240" w:lineRule="auto"/>
              <w:ind w:firstLine="0"/>
              <w:jc w:val="left"/>
              <w:rPr>
                <w:rFonts w:eastAsia="Times New Roman" w:cs="Times New Roman"/>
                <w:sz w:val="24"/>
                <w:szCs w:val="24"/>
                <w:vertAlign w:val="subscript"/>
                <w:lang w:eastAsia="ru-RU"/>
              </w:rPr>
            </w:pPr>
            <w:r w:rsidRPr="009C7F75">
              <w:rPr>
                <w:rFonts w:eastAsia="Times New Roman" w:cs="Times New Roman"/>
                <w:sz w:val="24"/>
                <w:szCs w:val="24"/>
                <w:lang w:eastAsia="ru-RU"/>
              </w:rPr>
              <w:t xml:space="preserve">= сумма (∑) оценок, данных респондентами, делится (/) на общее количество респондентов </w:t>
            </w:r>
          </w:p>
        </w:tc>
      </w:tr>
      <w:tr w:rsidR="00751244" w:rsidRPr="009C7F75" w:rsidTr="00751244">
        <w:tc>
          <w:tcPr>
            <w:tcW w:w="3374" w:type="dxa"/>
            <w:shd w:val="clear" w:color="auto" w:fill="auto"/>
          </w:tcPr>
          <w:p w:rsidR="009C7F75" w:rsidRPr="009C7F75" w:rsidRDefault="009C7F75" w:rsidP="009C7F75">
            <w:pPr>
              <w:spacing w:line="240" w:lineRule="auto"/>
              <w:ind w:right="-57" w:firstLine="0"/>
              <w:jc w:val="left"/>
              <w:rPr>
                <w:rFonts w:eastAsia="Times New Roman" w:cs="Times New Roman"/>
                <w:sz w:val="24"/>
                <w:szCs w:val="24"/>
                <w:lang w:eastAsia="ru-RU"/>
              </w:rPr>
            </w:pPr>
            <w:r w:rsidRPr="009C7F75">
              <w:rPr>
                <w:rFonts w:eastAsia="Times New Roman" w:cs="Times New Roman"/>
                <w:sz w:val="24"/>
                <w:szCs w:val="24"/>
                <w:lang w:eastAsia="ru-RU"/>
              </w:rPr>
              <w:t>Мне нравится моя работа, потому что …</w:t>
            </w:r>
          </w:p>
          <w:p w:rsidR="009C7F75" w:rsidRPr="009C7F75" w:rsidRDefault="009C7F75" w:rsidP="009C7F75">
            <w:pPr>
              <w:spacing w:line="240" w:lineRule="auto"/>
              <w:ind w:right="-57" w:firstLine="0"/>
              <w:jc w:val="left"/>
              <w:rPr>
                <w:rFonts w:eastAsia="Times New Roman" w:cs="Times New Roman"/>
                <w:sz w:val="24"/>
                <w:szCs w:val="24"/>
                <w:lang w:eastAsia="ru-RU"/>
              </w:rPr>
            </w:pPr>
            <w:r w:rsidRPr="009C7F75">
              <w:rPr>
                <w:rFonts w:eastAsia="Times New Roman" w:cs="Times New Roman"/>
                <w:sz w:val="24"/>
                <w:szCs w:val="24"/>
                <w:lang w:eastAsia="ru-RU"/>
              </w:rPr>
              <w:t>Для меня важны следующие факторы труда, в том числе для продолжения работы в нашей организации</w:t>
            </w:r>
            <w:r w:rsidR="00222E9A">
              <w:rPr>
                <w:rFonts w:eastAsia="Times New Roman" w:cs="Times New Roman"/>
                <w:sz w:val="24"/>
                <w:szCs w:val="24"/>
                <w:lang w:eastAsia="ru-RU"/>
              </w:rPr>
              <w:t>:</w:t>
            </w:r>
            <w:r w:rsidRPr="009C7F75">
              <w:rPr>
                <w:rFonts w:eastAsia="Times New Roman" w:cs="Times New Roman"/>
                <w:sz w:val="24"/>
                <w:szCs w:val="24"/>
                <w:lang w:eastAsia="ru-RU"/>
              </w:rPr>
              <w:t xml:space="preserve"> </w:t>
            </w:r>
          </w:p>
          <w:p w:rsidR="009C7F75" w:rsidRPr="009C7F75" w:rsidRDefault="009C7F75" w:rsidP="009C7F75">
            <w:pPr>
              <w:spacing w:after="120" w:line="240" w:lineRule="auto"/>
              <w:ind w:left="-57" w:right="-57" w:firstLine="0"/>
              <w:jc w:val="left"/>
              <w:rPr>
                <w:rFonts w:eastAsia="Times New Roman" w:cs="Times New Roman"/>
                <w:sz w:val="24"/>
                <w:szCs w:val="24"/>
                <w:lang w:eastAsia="ru-RU"/>
              </w:rPr>
            </w:pPr>
          </w:p>
        </w:tc>
        <w:tc>
          <w:tcPr>
            <w:tcW w:w="330" w:type="dxa"/>
            <w:shd w:val="clear" w:color="auto" w:fill="auto"/>
          </w:tcPr>
          <w:p w:rsidR="009C7F75" w:rsidRPr="009C7F75" w:rsidRDefault="009C7F75" w:rsidP="00A55FA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0</w:t>
            </w:r>
          </w:p>
        </w:tc>
        <w:tc>
          <w:tcPr>
            <w:tcW w:w="331" w:type="dxa"/>
            <w:shd w:val="clear" w:color="auto" w:fill="auto"/>
          </w:tcPr>
          <w:p w:rsidR="009C7F75" w:rsidRPr="009C7F75" w:rsidRDefault="009C7F75" w:rsidP="00A55FA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1</w:t>
            </w:r>
          </w:p>
        </w:tc>
        <w:tc>
          <w:tcPr>
            <w:tcW w:w="331" w:type="dxa"/>
            <w:shd w:val="clear" w:color="auto" w:fill="auto"/>
          </w:tcPr>
          <w:p w:rsidR="009C7F75" w:rsidRPr="009C7F75" w:rsidRDefault="009C7F75" w:rsidP="00A55FA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2</w:t>
            </w:r>
          </w:p>
        </w:tc>
        <w:tc>
          <w:tcPr>
            <w:tcW w:w="330" w:type="dxa"/>
            <w:shd w:val="clear" w:color="auto" w:fill="auto"/>
          </w:tcPr>
          <w:p w:rsidR="009C7F75" w:rsidRPr="009C7F75" w:rsidRDefault="009C7F75" w:rsidP="00A55FA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3</w:t>
            </w:r>
          </w:p>
        </w:tc>
        <w:tc>
          <w:tcPr>
            <w:tcW w:w="331" w:type="dxa"/>
            <w:shd w:val="clear" w:color="auto" w:fill="auto"/>
          </w:tcPr>
          <w:p w:rsidR="009C7F75" w:rsidRPr="009C7F75" w:rsidRDefault="009C7F75" w:rsidP="00A55FA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4</w:t>
            </w:r>
          </w:p>
        </w:tc>
        <w:tc>
          <w:tcPr>
            <w:tcW w:w="331" w:type="dxa"/>
            <w:shd w:val="clear" w:color="auto" w:fill="auto"/>
          </w:tcPr>
          <w:p w:rsidR="009C7F75" w:rsidRPr="009C7F75" w:rsidRDefault="009C7F75" w:rsidP="00A55FA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5</w:t>
            </w:r>
          </w:p>
        </w:tc>
        <w:tc>
          <w:tcPr>
            <w:tcW w:w="999" w:type="dxa"/>
            <w:shd w:val="clear" w:color="auto" w:fill="auto"/>
          </w:tcPr>
          <w:p w:rsidR="009C7F75" w:rsidRPr="009C7F75" w:rsidRDefault="009C7F75" w:rsidP="00A55FA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Расчет ∑ оценок</w:t>
            </w:r>
          </w:p>
          <w:p w:rsidR="009C7F75" w:rsidRPr="009C7F75" w:rsidRDefault="009C7F75" w:rsidP="00A55FA5">
            <w:pPr>
              <w:spacing w:line="240" w:lineRule="auto"/>
              <w:ind w:left="-57" w:right="-57" w:firstLine="0"/>
              <w:jc w:val="center"/>
              <w:rPr>
                <w:rFonts w:eastAsia="Times New Roman" w:cs="Times New Roman"/>
                <w:sz w:val="24"/>
                <w:szCs w:val="24"/>
                <w:lang w:eastAsia="ru-RU"/>
              </w:rPr>
            </w:pPr>
          </w:p>
        </w:tc>
        <w:tc>
          <w:tcPr>
            <w:tcW w:w="1000" w:type="dxa"/>
            <w:shd w:val="clear" w:color="auto" w:fill="auto"/>
          </w:tcPr>
          <w:p w:rsidR="009C7F75" w:rsidRPr="009C7F75" w:rsidRDefault="009C7F75" w:rsidP="00A55FA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w:t>
            </w:r>
          </w:p>
          <w:p w:rsidR="009C7F75" w:rsidRPr="009C7F75" w:rsidRDefault="009C7F75" w:rsidP="00A55FA5">
            <w:pPr>
              <w:spacing w:line="240" w:lineRule="auto"/>
              <w:ind w:left="-57" w:right="-57" w:firstLine="0"/>
              <w:jc w:val="center"/>
              <w:rPr>
                <w:rFonts w:eastAsia="Times New Roman" w:cs="Times New Roman"/>
                <w:sz w:val="24"/>
                <w:szCs w:val="24"/>
                <w:lang w:eastAsia="ru-RU"/>
              </w:rPr>
            </w:pPr>
          </w:p>
        </w:tc>
        <w:tc>
          <w:tcPr>
            <w:tcW w:w="999" w:type="dxa"/>
          </w:tcPr>
          <w:p w:rsidR="009C7F75" w:rsidRPr="009C7F75" w:rsidRDefault="009C7F75" w:rsidP="00A55FA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Сила (</w:t>
            </w:r>
            <w:proofErr w:type="spellStart"/>
            <w:proofErr w:type="gramStart"/>
            <w:r w:rsidRPr="009C7F75">
              <w:rPr>
                <w:rFonts w:eastAsia="Times New Roman" w:cs="Times New Roman"/>
                <w:sz w:val="24"/>
                <w:szCs w:val="24"/>
                <w:lang w:eastAsia="ru-RU"/>
              </w:rPr>
              <w:t>удель</w:t>
            </w:r>
            <w:r w:rsidR="00A55FA5">
              <w:rPr>
                <w:rFonts w:eastAsia="Times New Roman" w:cs="Times New Roman"/>
                <w:sz w:val="24"/>
                <w:szCs w:val="24"/>
                <w:lang w:eastAsia="ru-RU"/>
              </w:rPr>
              <w:t>-</w:t>
            </w:r>
            <w:r w:rsidRPr="009C7F75">
              <w:rPr>
                <w:rFonts w:eastAsia="Times New Roman" w:cs="Times New Roman"/>
                <w:sz w:val="24"/>
                <w:szCs w:val="24"/>
                <w:lang w:eastAsia="ru-RU"/>
              </w:rPr>
              <w:t>ный</w:t>
            </w:r>
            <w:proofErr w:type="spellEnd"/>
            <w:proofErr w:type="gramEnd"/>
            <w:r w:rsidRPr="009C7F75">
              <w:rPr>
                <w:rFonts w:eastAsia="Times New Roman" w:cs="Times New Roman"/>
                <w:sz w:val="24"/>
                <w:szCs w:val="24"/>
                <w:lang w:eastAsia="ru-RU"/>
              </w:rPr>
              <w:t xml:space="preserve"> вес), %</w:t>
            </w:r>
          </w:p>
          <w:p w:rsidR="009C7F75" w:rsidRPr="009C7F75" w:rsidRDefault="009C7F75" w:rsidP="00A55FA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A55FA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Оценка</w:t>
            </w:r>
          </w:p>
          <w:p w:rsidR="009C7F75" w:rsidRPr="009C7F75" w:rsidRDefault="009C7F75" w:rsidP="00A55FA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силы фактора, балл</w:t>
            </w:r>
          </w:p>
        </w:tc>
      </w:tr>
      <w:tr w:rsidR="00751244"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 xml:space="preserve">1. Полезность работы для общества (дает возможность помогать гражданам, защищать их права и интересы, восстанавливать </w:t>
            </w:r>
            <w:proofErr w:type="gramStart"/>
            <w:r w:rsidRPr="009C7F75">
              <w:rPr>
                <w:rFonts w:eastAsia="Times New Roman" w:cs="Times New Roman"/>
                <w:sz w:val="24"/>
                <w:szCs w:val="24"/>
                <w:lang w:eastAsia="ru-RU"/>
              </w:rPr>
              <w:t xml:space="preserve">справедливость)   </w:t>
            </w:r>
            <w:proofErr w:type="gramEnd"/>
            <w:r w:rsidRPr="009C7F75">
              <w:rPr>
                <w:rFonts w:eastAsia="Times New Roman" w:cs="Times New Roman"/>
                <w:sz w:val="24"/>
                <w:szCs w:val="24"/>
                <w:lang w:eastAsia="ru-RU"/>
              </w:rPr>
              <w:t xml:space="preserve"> </w:t>
            </w:r>
          </w:p>
        </w:tc>
        <w:tc>
          <w:tcPr>
            <w:tcW w:w="330" w:type="dxa"/>
            <w:shd w:val="clear" w:color="auto" w:fill="auto"/>
          </w:tcPr>
          <w:p w:rsidR="009C7F75" w:rsidRPr="009C7F75" w:rsidRDefault="009C7F75" w:rsidP="00A55FA5">
            <w:pPr>
              <w:spacing w:line="240" w:lineRule="auto"/>
              <w:ind w:left="-57" w:right="-57" w:firstLine="0"/>
              <w:jc w:val="center"/>
              <w:rPr>
                <w:rFonts w:eastAsia="Times New Roman" w:cs="Times New Roman"/>
                <w:sz w:val="24"/>
                <w:szCs w:val="24"/>
                <w:highlight w:val="cyan"/>
                <w:lang w:eastAsia="ru-RU"/>
              </w:rPr>
            </w:pPr>
            <w:r w:rsidRPr="009C7F75">
              <w:rPr>
                <w:rFonts w:eastAsia="Times New Roman" w:cs="Times New Roman"/>
                <w:sz w:val="24"/>
                <w:szCs w:val="24"/>
                <w:lang w:eastAsia="ru-RU"/>
              </w:rPr>
              <w:t>0</w:t>
            </w:r>
          </w:p>
        </w:tc>
        <w:tc>
          <w:tcPr>
            <w:tcW w:w="331" w:type="dxa"/>
            <w:shd w:val="clear" w:color="auto" w:fill="auto"/>
          </w:tcPr>
          <w:p w:rsidR="009C7F75" w:rsidRPr="009C7F75" w:rsidRDefault="009C7F75" w:rsidP="00A55FA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1</w:t>
            </w:r>
          </w:p>
        </w:tc>
        <w:tc>
          <w:tcPr>
            <w:tcW w:w="331" w:type="dxa"/>
            <w:shd w:val="clear" w:color="auto" w:fill="auto"/>
          </w:tcPr>
          <w:p w:rsidR="009C7F75" w:rsidRPr="009C7F75" w:rsidRDefault="009C7F75" w:rsidP="00A55FA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1</w:t>
            </w:r>
          </w:p>
        </w:tc>
        <w:tc>
          <w:tcPr>
            <w:tcW w:w="330" w:type="dxa"/>
            <w:shd w:val="clear" w:color="auto" w:fill="auto"/>
          </w:tcPr>
          <w:p w:rsidR="009C7F75" w:rsidRPr="009C7F75" w:rsidRDefault="009C7F75" w:rsidP="00A55FA5">
            <w:pPr>
              <w:spacing w:line="240" w:lineRule="auto"/>
              <w:ind w:left="-57" w:right="-57" w:firstLine="0"/>
              <w:jc w:val="center"/>
              <w:rPr>
                <w:rFonts w:eastAsia="Times New Roman" w:cs="Times New Roman"/>
                <w:sz w:val="24"/>
                <w:szCs w:val="24"/>
                <w:lang w:eastAsia="ru-RU"/>
              </w:rPr>
            </w:pPr>
            <w:r w:rsidRPr="009C7F75">
              <w:rPr>
                <w:rFonts w:eastAsia="Times New Roman" w:cs="Times New Roman"/>
                <w:sz w:val="24"/>
                <w:szCs w:val="24"/>
                <w:lang w:eastAsia="ru-RU"/>
              </w:rPr>
              <w:t>5</w:t>
            </w:r>
          </w:p>
        </w:tc>
        <w:tc>
          <w:tcPr>
            <w:tcW w:w="331" w:type="dxa"/>
            <w:shd w:val="clear" w:color="auto" w:fill="auto"/>
          </w:tcPr>
          <w:p w:rsidR="009C7F75" w:rsidRPr="009C7F75" w:rsidRDefault="009C7F75" w:rsidP="00A55FA5">
            <w:pPr>
              <w:spacing w:line="240" w:lineRule="auto"/>
              <w:ind w:left="-57" w:right="-57" w:firstLine="0"/>
              <w:jc w:val="center"/>
              <w:rPr>
                <w:rFonts w:eastAsia="Times New Roman" w:cs="Times New Roman"/>
                <w:sz w:val="22"/>
                <w:szCs w:val="24"/>
                <w:lang w:eastAsia="ru-RU"/>
              </w:rPr>
            </w:pPr>
            <w:r w:rsidRPr="009C7F75">
              <w:rPr>
                <w:rFonts w:eastAsia="Times New Roman" w:cs="Times New Roman"/>
                <w:sz w:val="22"/>
                <w:szCs w:val="24"/>
                <w:lang w:eastAsia="ru-RU"/>
              </w:rPr>
              <w:t>15</w:t>
            </w:r>
          </w:p>
        </w:tc>
        <w:tc>
          <w:tcPr>
            <w:tcW w:w="331" w:type="dxa"/>
            <w:shd w:val="clear" w:color="auto" w:fill="auto"/>
          </w:tcPr>
          <w:p w:rsidR="009C7F75" w:rsidRPr="009C7F75" w:rsidRDefault="009C7F75" w:rsidP="00A55FA5">
            <w:pPr>
              <w:spacing w:line="240" w:lineRule="auto"/>
              <w:ind w:left="-57" w:right="-57" w:firstLine="0"/>
              <w:jc w:val="center"/>
              <w:rPr>
                <w:rFonts w:eastAsia="Times New Roman" w:cs="Times New Roman"/>
                <w:sz w:val="22"/>
                <w:szCs w:val="24"/>
                <w:lang w:eastAsia="ru-RU"/>
              </w:rPr>
            </w:pPr>
            <w:r w:rsidRPr="009C7F75">
              <w:rPr>
                <w:rFonts w:eastAsia="Times New Roman" w:cs="Times New Roman"/>
                <w:sz w:val="22"/>
                <w:szCs w:val="24"/>
                <w:lang w:eastAsia="ru-RU"/>
              </w:rPr>
              <w:t>23</w:t>
            </w: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vertAlign w:val="subscript"/>
                <w:lang w:eastAsia="ru-RU"/>
              </w:rPr>
            </w:pPr>
            <w:r w:rsidRPr="009C7F75">
              <w:rPr>
                <w:rFonts w:eastAsia="Times New Roman" w:cs="Times New Roman"/>
                <w:sz w:val="24"/>
                <w:szCs w:val="24"/>
                <w:lang w:eastAsia="ru-RU"/>
              </w:rPr>
              <w:t>0+1+2+</w:t>
            </w:r>
            <w:r w:rsidR="00A55FA5">
              <w:rPr>
                <w:rFonts w:eastAsia="Times New Roman" w:cs="Times New Roman"/>
                <w:sz w:val="24"/>
                <w:szCs w:val="24"/>
                <w:lang w:eastAsia="ru-RU"/>
              </w:rPr>
              <w:br/>
              <w:t>+</w:t>
            </w:r>
            <w:r w:rsidRPr="009C7F75">
              <w:rPr>
                <w:rFonts w:eastAsia="Times New Roman" w:cs="Times New Roman"/>
                <w:sz w:val="24"/>
                <w:szCs w:val="24"/>
                <w:lang w:eastAsia="ru-RU"/>
              </w:rPr>
              <w:t>15+60+</w:t>
            </w:r>
            <w:r w:rsidR="00A55FA5">
              <w:rPr>
                <w:rFonts w:eastAsia="Times New Roman" w:cs="Times New Roman"/>
                <w:sz w:val="24"/>
                <w:szCs w:val="24"/>
                <w:lang w:eastAsia="ru-RU"/>
              </w:rPr>
              <w:t>+</w:t>
            </w:r>
            <w:r w:rsidRPr="009C7F75">
              <w:rPr>
                <w:rFonts w:eastAsia="Times New Roman" w:cs="Times New Roman"/>
                <w:sz w:val="24"/>
                <w:szCs w:val="24"/>
                <w:lang w:eastAsia="ru-RU"/>
              </w:rPr>
              <w:t>115</w:t>
            </w: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r w:rsidRPr="009C7F75">
              <w:rPr>
                <w:rFonts w:eastAsia="Times New Roman" w:cs="Times New Roman"/>
                <w:sz w:val="24"/>
                <w:szCs w:val="24"/>
                <w:lang w:eastAsia="ru-RU"/>
              </w:rPr>
              <w:t>193</w:t>
            </w:r>
          </w:p>
        </w:tc>
        <w:tc>
          <w:tcPr>
            <w:tcW w:w="999" w:type="dxa"/>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85,8 = 193*100/225</w:t>
            </w:r>
          </w:p>
        </w:tc>
        <w:tc>
          <w:tcPr>
            <w:tcW w:w="1000" w:type="dxa"/>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4,29 =</w:t>
            </w:r>
          </w:p>
          <w:p w:rsidR="009C7F75" w:rsidRPr="009C7F75" w:rsidRDefault="009C7F75" w:rsidP="009C7F75">
            <w:pPr>
              <w:spacing w:line="240" w:lineRule="auto"/>
              <w:ind w:left="-57" w:right="-57" w:firstLine="0"/>
              <w:jc w:val="left"/>
              <w:rPr>
                <w:rFonts w:eastAsia="Times New Roman" w:cs="Times New Roman"/>
                <w:sz w:val="24"/>
                <w:szCs w:val="24"/>
                <w:vertAlign w:val="subscript"/>
                <w:lang w:eastAsia="ru-RU"/>
              </w:rPr>
            </w:pPr>
            <w:r w:rsidRPr="009C7F75">
              <w:rPr>
                <w:rFonts w:eastAsia="Times New Roman" w:cs="Times New Roman"/>
                <w:sz w:val="24"/>
                <w:szCs w:val="24"/>
                <w:lang w:eastAsia="ru-RU"/>
              </w:rPr>
              <w:t>193/45</w:t>
            </w:r>
          </w:p>
        </w:tc>
      </w:tr>
      <w:tr w:rsidR="009C7F75" w:rsidRPr="009C7F75" w:rsidTr="00751244">
        <w:trPr>
          <w:trHeight w:val="278"/>
        </w:trPr>
        <w:tc>
          <w:tcPr>
            <w:tcW w:w="3374"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r w:rsidRPr="009C7F75">
              <w:rPr>
                <w:rFonts w:eastAsia="Times New Roman" w:cs="Times New Roman"/>
                <w:sz w:val="24"/>
                <w:szCs w:val="24"/>
                <w:lang w:eastAsia="ru-RU"/>
              </w:rPr>
              <w:t xml:space="preserve">2. Полезность работы для государства </w:t>
            </w:r>
          </w:p>
          <w:p w:rsidR="009C7F75" w:rsidRPr="009C7F75" w:rsidRDefault="009C7F75" w:rsidP="009C7F75">
            <w:pPr>
              <w:spacing w:line="240" w:lineRule="auto"/>
              <w:ind w:left="-57" w:right="-57" w:firstLine="0"/>
              <w:rPr>
                <w:rFonts w:eastAsia="Times New Roman" w:cs="Times New Roman"/>
                <w:sz w:val="24"/>
                <w:szCs w:val="24"/>
                <w:lang w:eastAsia="ru-RU"/>
              </w:rPr>
            </w:pPr>
            <w:r w:rsidRPr="009C7F75">
              <w:rPr>
                <w:rFonts w:eastAsia="Times New Roman" w:cs="Times New Roman"/>
                <w:sz w:val="24"/>
                <w:szCs w:val="24"/>
                <w:lang w:eastAsia="ru-RU"/>
              </w:rPr>
              <w:t>(направлена на укрепление законности и правопорядка в стране и др.)</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highlight w:val="cyan"/>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r w:rsidRPr="009C7F75">
              <w:rPr>
                <w:rFonts w:eastAsia="Times New Roman" w:cs="Times New Roman"/>
                <w:sz w:val="24"/>
                <w:szCs w:val="24"/>
                <w:lang w:eastAsia="ru-RU"/>
              </w:rPr>
              <w:t>3. Возможность самореализации (это мое призвание и т. д.)</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highlight w:val="cyan"/>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4. Интересная работа</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751244" w:rsidRPr="009C7F75" w:rsidTr="00751244">
        <w:tc>
          <w:tcPr>
            <w:tcW w:w="3374" w:type="dxa"/>
            <w:tcBorders>
              <w:bottom w:val="single" w:sz="4" w:space="0" w:color="auto"/>
            </w:tcBorders>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5. Результативность работы</w:t>
            </w:r>
          </w:p>
        </w:tc>
        <w:tc>
          <w:tcPr>
            <w:tcW w:w="330" w:type="dxa"/>
            <w:tcBorders>
              <w:bottom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highlight w:val="cyan"/>
                <w:lang w:eastAsia="ru-RU"/>
              </w:rPr>
            </w:pPr>
          </w:p>
        </w:tc>
        <w:tc>
          <w:tcPr>
            <w:tcW w:w="331" w:type="dxa"/>
            <w:tcBorders>
              <w:bottom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tcBorders>
              <w:bottom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tcBorders>
              <w:bottom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tcBorders>
              <w:bottom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tcBorders>
              <w:bottom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bottom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tcBorders>
              <w:bottom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bottom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Borders>
              <w:bottom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A55FA5" w:rsidRPr="009C7F75" w:rsidTr="00751244">
        <w:tc>
          <w:tcPr>
            <w:tcW w:w="3374" w:type="dxa"/>
            <w:tcBorders>
              <w:left w:val="nil"/>
              <w:bottom w:val="nil"/>
              <w:right w:val="nil"/>
            </w:tcBorders>
            <w:shd w:val="clear" w:color="auto" w:fill="auto"/>
          </w:tcPr>
          <w:p w:rsidR="00A55FA5" w:rsidRDefault="00A55FA5" w:rsidP="009C7F75">
            <w:pPr>
              <w:spacing w:line="240" w:lineRule="auto"/>
              <w:ind w:left="-57" w:right="-57" w:firstLine="0"/>
              <w:jc w:val="left"/>
              <w:rPr>
                <w:rFonts w:eastAsia="Times New Roman" w:cs="Times New Roman"/>
                <w:sz w:val="24"/>
                <w:szCs w:val="24"/>
                <w:lang w:eastAsia="ru-RU"/>
              </w:rPr>
            </w:pPr>
          </w:p>
          <w:p w:rsidR="006F0635" w:rsidRPr="009C7F75" w:rsidRDefault="006F0635" w:rsidP="009C7F75">
            <w:pPr>
              <w:spacing w:line="240" w:lineRule="auto"/>
              <w:ind w:left="-57" w:right="-57" w:firstLine="0"/>
              <w:jc w:val="left"/>
              <w:rPr>
                <w:rFonts w:eastAsia="Times New Roman" w:cs="Times New Roman"/>
                <w:sz w:val="24"/>
                <w:szCs w:val="24"/>
                <w:lang w:eastAsia="ru-RU"/>
              </w:rPr>
            </w:pPr>
          </w:p>
        </w:tc>
        <w:tc>
          <w:tcPr>
            <w:tcW w:w="330" w:type="dxa"/>
            <w:tcBorders>
              <w:left w:val="nil"/>
              <w:bottom w:val="nil"/>
              <w:right w:val="nil"/>
            </w:tcBorders>
            <w:shd w:val="clear" w:color="auto" w:fill="auto"/>
          </w:tcPr>
          <w:p w:rsidR="00A55FA5" w:rsidRPr="009C7F75" w:rsidRDefault="00A55FA5" w:rsidP="009C7F75">
            <w:pPr>
              <w:spacing w:line="240" w:lineRule="auto"/>
              <w:ind w:left="-57" w:right="-57" w:firstLine="0"/>
              <w:rPr>
                <w:rFonts w:eastAsia="Times New Roman" w:cs="Times New Roman"/>
                <w:sz w:val="24"/>
                <w:szCs w:val="24"/>
                <w:highlight w:val="cyan"/>
                <w:lang w:eastAsia="ru-RU"/>
              </w:rPr>
            </w:pPr>
          </w:p>
        </w:tc>
        <w:tc>
          <w:tcPr>
            <w:tcW w:w="331" w:type="dxa"/>
            <w:tcBorders>
              <w:left w:val="nil"/>
              <w:bottom w:val="nil"/>
              <w:right w:val="nil"/>
            </w:tcBorders>
            <w:shd w:val="clear" w:color="auto" w:fill="auto"/>
          </w:tcPr>
          <w:p w:rsidR="00A55FA5" w:rsidRPr="009C7F75" w:rsidRDefault="00A55FA5" w:rsidP="009C7F75">
            <w:pPr>
              <w:spacing w:line="240" w:lineRule="auto"/>
              <w:ind w:left="-57" w:right="-57" w:firstLine="0"/>
              <w:rPr>
                <w:rFonts w:eastAsia="Times New Roman" w:cs="Times New Roman"/>
                <w:sz w:val="24"/>
                <w:szCs w:val="24"/>
                <w:lang w:eastAsia="ru-RU"/>
              </w:rPr>
            </w:pPr>
          </w:p>
        </w:tc>
        <w:tc>
          <w:tcPr>
            <w:tcW w:w="331" w:type="dxa"/>
            <w:tcBorders>
              <w:left w:val="nil"/>
              <w:bottom w:val="nil"/>
              <w:right w:val="nil"/>
            </w:tcBorders>
            <w:shd w:val="clear" w:color="auto" w:fill="auto"/>
          </w:tcPr>
          <w:p w:rsidR="00A55FA5" w:rsidRPr="009C7F75" w:rsidRDefault="00A55FA5" w:rsidP="009C7F75">
            <w:pPr>
              <w:spacing w:line="240" w:lineRule="auto"/>
              <w:ind w:left="-57" w:right="-57" w:firstLine="0"/>
              <w:rPr>
                <w:rFonts w:eastAsia="Times New Roman" w:cs="Times New Roman"/>
                <w:sz w:val="24"/>
                <w:szCs w:val="24"/>
                <w:lang w:eastAsia="ru-RU"/>
              </w:rPr>
            </w:pPr>
          </w:p>
        </w:tc>
        <w:tc>
          <w:tcPr>
            <w:tcW w:w="330" w:type="dxa"/>
            <w:tcBorders>
              <w:left w:val="nil"/>
              <w:bottom w:val="nil"/>
              <w:right w:val="nil"/>
            </w:tcBorders>
            <w:shd w:val="clear" w:color="auto" w:fill="auto"/>
          </w:tcPr>
          <w:p w:rsidR="00A55FA5" w:rsidRPr="009C7F75" w:rsidRDefault="00A55FA5" w:rsidP="009C7F75">
            <w:pPr>
              <w:spacing w:line="240" w:lineRule="auto"/>
              <w:ind w:left="-57" w:right="-57" w:firstLine="0"/>
              <w:rPr>
                <w:rFonts w:eastAsia="Times New Roman" w:cs="Times New Roman"/>
                <w:sz w:val="24"/>
                <w:szCs w:val="24"/>
                <w:lang w:eastAsia="ru-RU"/>
              </w:rPr>
            </w:pPr>
          </w:p>
        </w:tc>
        <w:tc>
          <w:tcPr>
            <w:tcW w:w="331" w:type="dxa"/>
            <w:tcBorders>
              <w:left w:val="nil"/>
              <w:bottom w:val="nil"/>
              <w:right w:val="nil"/>
            </w:tcBorders>
            <w:shd w:val="clear" w:color="auto" w:fill="auto"/>
          </w:tcPr>
          <w:p w:rsidR="00A55FA5" w:rsidRPr="009C7F75" w:rsidRDefault="00A55FA5" w:rsidP="009C7F75">
            <w:pPr>
              <w:spacing w:line="240" w:lineRule="auto"/>
              <w:ind w:left="-57" w:right="-57" w:firstLine="0"/>
              <w:rPr>
                <w:rFonts w:eastAsia="Times New Roman" w:cs="Times New Roman"/>
                <w:sz w:val="24"/>
                <w:szCs w:val="24"/>
                <w:lang w:eastAsia="ru-RU"/>
              </w:rPr>
            </w:pPr>
          </w:p>
        </w:tc>
        <w:tc>
          <w:tcPr>
            <w:tcW w:w="331" w:type="dxa"/>
            <w:tcBorders>
              <w:left w:val="nil"/>
              <w:bottom w:val="nil"/>
              <w:right w:val="nil"/>
            </w:tcBorders>
            <w:shd w:val="clear" w:color="auto" w:fill="auto"/>
          </w:tcPr>
          <w:p w:rsidR="00A55FA5" w:rsidRPr="009C7F75" w:rsidRDefault="00A55FA5" w:rsidP="009C7F75">
            <w:pPr>
              <w:spacing w:line="240" w:lineRule="auto"/>
              <w:ind w:left="-57" w:right="-57" w:firstLine="0"/>
              <w:rPr>
                <w:rFonts w:eastAsia="Times New Roman" w:cs="Times New Roman"/>
                <w:sz w:val="24"/>
                <w:szCs w:val="24"/>
                <w:lang w:eastAsia="ru-RU"/>
              </w:rPr>
            </w:pPr>
          </w:p>
        </w:tc>
        <w:tc>
          <w:tcPr>
            <w:tcW w:w="999" w:type="dxa"/>
            <w:tcBorders>
              <w:left w:val="nil"/>
              <w:bottom w:val="nil"/>
              <w:right w:val="nil"/>
            </w:tcBorders>
            <w:shd w:val="clear" w:color="auto" w:fill="auto"/>
          </w:tcPr>
          <w:p w:rsidR="00A55FA5" w:rsidRPr="009C7F75" w:rsidRDefault="00A55FA5" w:rsidP="009C7F75">
            <w:pPr>
              <w:spacing w:line="240" w:lineRule="auto"/>
              <w:ind w:left="-57" w:right="-57" w:firstLine="0"/>
              <w:rPr>
                <w:rFonts w:eastAsia="Times New Roman" w:cs="Times New Roman"/>
                <w:sz w:val="24"/>
                <w:szCs w:val="24"/>
                <w:lang w:eastAsia="ru-RU"/>
              </w:rPr>
            </w:pPr>
          </w:p>
        </w:tc>
        <w:tc>
          <w:tcPr>
            <w:tcW w:w="1000" w:type="dxa"/>
            <w:tcBorders>
              <w:left w:val="nil"/>
              <w:bottom w:val="nil"/>
              <w:right w:val="nil"/>
            </w:tcBorders>
            <w:shd w:val="clear" w:color="auto" w:fill="auto"/>
          </w:tcPr>
          <w:p w:rsidR="00A55FA5" w:rsidRPr="009C7F75" w:rsidRDefault="00A55FA5" w:rsidP="009C7F75">
            <w:pPr>
              <w:spacing w:line="240" w:lineRule="auto"/>
              <w:ind w:left="-57" w:right="-57" w:firstLine="0"/>
              <w:rPr>
                <w:rFonts w:eastAsia="Times New Roman" w:cs="Times New Roman"/>
                <w:sz w:val="24"/>
                <w:szCs w:val="24"/>
                <w:lang w:eastAsia="ru-RU"/>
              </w:rPr>
            </w:pPr>
          </w:p>
        </w:tc>
        <w:tc>
          <w:tcPr>
            <w:tcW w:w="999" w:type="dxa"/>
            <w:tcBorders>
              <w:left w:val="nil"/>
              <w:bottom w:val="nil"/>
              <w:right w:val="nil"/>
            </w:tcBorders>
          </w:tcPr>
          <w:p w:rsidR="00A55FA5" w:rsidRPr="009C7F75" w:rsidRDefault="00A55FA5" w:rsidP="009C7F75">
            <w:pPr>
              <w:spacing w:line="240" w:lineRule="auto"/>
              <w:ind w:left="-57" w:right="-57" w:firstLine="0"/>
              <w:jc w:val="center"/>
              <w:rPr>
                <w:rFonts w:eastAsia="Times New Roman" w:cs="Times New Roman"/>
                <w:sz w:val="24"/>
                <w:szCs w:val="24"/>
                <w:lang w:eastAsia="ru-RU"/>
              </w:rPr>
            </w:pPr>
          </w:p>
        </w:tc>
        <w:tc>
          <w:tcPr>
            <w:tcW w:w="1000" w:type="dxa"/>
            <w:tcBorders>
              <w:left w:val="nil"/>
              <w:bottom w:val="nil"/>
              <w:right w:val="nil"/>
            </w:tcBorders>
          </w:tcPr>
          <w:p w:rsidR="00A55FA5" w:rsidRPr="009C7F75" w:rsidRDefault="00A55FA5" w:rsidP="009C7F75">
            <w:pPr>
              <w:spacing w:line="240" w:lineRule="auto"/>
              <w:ind w:left="-57" w:right="-57" w:firstLine="0"/>
              <w:jc w:val="center"/>
              <w:rPr>
                <w:rFonts w:eastAsia="Times New Roman" w:cs="Times New Roman"/>
                <w:sz w:val="24"/>
                <w:szCs w:val="24"/>
                <w:lang w:eastAsia="ru-RU"/>
              </w:rPr>
            </w:pPr>
          </w:p>
        </w:tc>
      </w:tr>
      <w:tr w:rsidR="00751244" w:rsidRPr="009C7F75" w:rsidTr="00751244">
        <w:tc>
          <w:tcPr>
            <w:tcW w:w="9356" w:type="dxa"/>
            <w:gridSpan w:val="11"/>
            <w:tcBorders>
              <w:top w:val="nil"/>
              <w:left w:val="nil"/>
              <w:right w:val="nil"/>
            </w:tcBorders>
            <w:shd w:val="clear" w:color="auto" w:fill="auto"/>
          </w:tcPr>
          <w:p w:rsidR="00751244" w:rsidRPr="009C7F75" w:rsidRDefault="006F0635" w:rsidP="00751244">
            <w:pPr>
              <w:spacing w:line="240" w:lineRule="auto"/>
              <w:ind w:left="-57" w:right="-57" w:firstLine="0"/>
              <w:jc w:val="left"/>
              <w:rPr>
                <w:rFonts w:eastAsia="Times New Roman" w:cs="Times New Roman"/>
                <w:sz w:val="24"/>
                <w:szCs w:val="24"/>
                <w:lang w:eastAsia="ru-RU"/>
              </w:rPr>
            </w:pPr>
            <w:r>
              <w:rPr>
                <w:rFonts w:eastAsia="Times New Roman" w:cs="Times New Roman"/>
                <w:sz w:val="24"/>
                <w:szCs w:val="24"/>
                <w:lang w:eastAsia="ru-RU"/>
              </w:rPr>
              <w:lastRenderedPageBreak/>
              <w:t>Продолжение таблицы 2.</w:t>
            </w:r>
            <w:r w:rsidR="00751244">
              <w:rPr>
                <w:rFonts w:eastAsia="Times New Roman" w:cs="Times New Roman"/>
                <w:sz w:val="24"/>
                <w:szCs w:val="24"/>
                <w:lang w:eastAsia="ru-RU"/>
              </w:rPr>
              <w:t>1</w:t>
            </w:r>
          </w:p>
        </w:tc>
      </w:tr>
      <w:tr w:rsidR="00AD6DD2" w:rsidRPr="009C7F75" w:rsidTr="00A958B1">
        <w:tc>
          <w:tcPr>
            <w:tcW w:w="3374" w:type="dxa"/>
            <w:shd w:val="clear" w:color="auto" w:fill="auto"/>
          </w:tcPr>
          <w:p w:rsidR="00AD6DD2" w:rsidRPr="00751244" w:rsidRDefault="00AD6DD2" w:rsidP="00751244">
            <w:pPr>
              <w:spacing w:line="240" w:lineRule="auto"/>
              <w:ind w:left="-57" w:right="-57" w:firstLine="0"/>
              <w:jc w:val="center"/>
              <w:rPr>
                <w:rFonts w:eastAsia="Times New Roman" w:cs="Times New Roman"/>
                <w:sz w:val="24"/>
                <w:szCs w:val="24"/>
                <w:lang w:eastAsia="ru-RU"/>
              </w:rPr>
            </w:pPr>
            <w:r w:rsidRPr="00751244">
              <w:rPr>
                <w:rFonts w:eastAsia="Times New Roman" w:cs="Times New Roman"/>
                <w:sz w:val="24"/>
                <w:szCs w:val="24"/>
                <w:lang w:eastAsia="ru-RU"/>
              </w:rPr>
              <w:t>1</w:t>
            </w:r>
          </w:p>
        </w:tc>
        <w:tc>
          <w:tcPr>
            <w:tcW w:w="1984" w:type="dxa"/>
            <w:gridSpan w:val="6"/>
            <w:shd w:val="clear" w:color="auto" w:fill="auto"/>
          </w:tcPr>
          <w:p w:rsidR="00AD6DD2" w:rsidRPr="00751244" w:rsidRDefault="00AD6DD2" w:rsidP="00751244">
            <w:pPr>
              <w:spacing w:line="240" w:lineRule="auto"/>
              <w:ind w:left="-57" w:right="-57" w:firstLine="0"/>
              <w:jc w:val="center"/>
              <w:rPr>
                <w:rFonts w:eastAsia="Times New Roman" w:cs="Times New Roman"/>
                <w:sz w:val="24"/>
                <w:szCs w:val="24"/>
                <w:lang w:eastAsia="ru-RU"/>
              </w:rPr>
            </w:pPr>
            <w:r w:rsidRPr="00751244">
              <w:rPr>
                <w:rFonts w:eastAsia="Times New Roman" w:cs="Times New Roman"/>
                <w:sz w:val="24"/>
                <w:szCs w:val="24"/>
                <w:lang w:eastAsia="ru-RU"/>
              </w:rPr>
              <w:t>2</w:t>
            </w:r>
          </w:p>
        </w:tc>
        <w:tc>
          <w:tcPr>
            <w:tcW w:w="3998" w:type="dxa"/>
            <w:gridSpan w:val="4"/>
            <w:shd w:val="clear" w:color="auto" w:fill="auto"/>
          </w:tcPr>
          <w:p w:rsidR="00AD6DD2" w:rsidRPr="009C7F75" w:rsidRDefault="00AD6DD2" w:rsidP="00751244">
            <w:pPr>
              <w:spacing w:line="240" w:lineRule="auto"/>
              <w:ind w:left="-57" w:right="-57" w:firstLine="0"/>
              <w:jc w:val="center"/>
              <w:rPr>
                <w:rFonts w:eastAsia="Times New Roman" w:cs="Times New Roman"/>
                <w:sz w:val="24"/>
                <w:szCs w:val="24"/>
                <w:lang w:eastAsia="ru-RU"/>
              </w:rPr>
            </w:pPr>
            <w:r>
              <w:rPr>
                <w:rFonts w:eastAsia="Times New Roman" w:cs="Times New Roman"/>
                <w:sz w:val="24"/>
                <w:szCs w:val="24"/>
                <w:lang w:eastAsia="ru-RU"/>
              </w:rPr>
              <w:t>3</w:t>
            </w: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 xml:space="preserve">6. Творческий характер работы (нешаблонная, нестандартная, разнообразная) </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 xml:space="preserve">7. Достойная зарплата </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 xml:space="preserve">8. Материально-техническая оснащенность </w:t>
            </w:r>
          </w:p>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(обеспеченность кабинетами, оргтехникой, средствами связи и др.)</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 xml:space="preserve">9. Материально – социальные гарантии </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10. Справедливость дисциплинарных воздействий</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 xml:space="preserve">11. Индивидуальный подход </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12. Формы морального поощрения</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 xml:space="preserve">13. Полезность этой работы в целом </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14. Формы материального поощрения</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 xml:space="preserve">15. Умения, навыки  </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 xml:space="preserve">16. Профессиональный рост, развитие  </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17. Содержание труда</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18. Люблю свою работу априори</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19. Единство жизненных ценностей и целей организации</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20. Борьба с правонарушителями *</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21. Взаимодействие с людьми</w:t>
            </w:r>
          </w:p>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w:t>
            </w:r>
            <w:proofErr w:type="gramStart"/>
            <w:r w:rsidRPr="009C7F75">
              <w:rPr>
                <w:rFonts w:eastAsia="Times New Roman" w:cs="Times New Roman"/>
                <w:sz w:val="24"/>
                <w:szCs w:val="24"/>
                <w:lang w:eastAsia="ru-RU"/>
              </w:rPr>
              <w:t>удовлетворяет  потребность</w:t>
            </w:r>
            <w:proofErr w:type="gramEnd"/>
            <w:r w:rsidRPr="009C7F75">
              <w:rPr>
                <w:rFonts w:eastAsia="Times New Roman" w:cs="Times New Roman"/>
                <w:sz w:val="24"/>
                <w:szCs w:val="24"/>
                <w:lang w:eastAsia="ru-RU"/>
              </w:rPr>
              <w:t xml:space="preserve"> в общении)</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 xml:space="preserve">22. Самостоятельность, независимость </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23. Условия труда</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 xml:space="preserve">24. Стабильность  </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25. Престижность</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bottom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tcBorders>
              <w:bottom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bottom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Borders>
              <w:bottom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rPr>
          <w:trHeight w:val="249"/>
        </w:trPr>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26. Наказание виновных *</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tcBorders>
              <w:right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left w:val="single" w:sz="4" w:space="0" w:color="auto"/>
              <w:bottom w:val="single" w:sz="4" w:space="0" w:color="auto"/>
              <w:right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Borders>
              <w:top w:val="single" w:sz="4" w:space="0" w:color="auto"/>
              <w:left w:val="single" w:sz="4" w:space="0" w:color="auto"/>
              <w:bottom w:val="single" w:sz="4" w:space="0" w:color="auto"/>
              <w:right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rPr>
          <w:trHeight w:val="249"/>
        </w:trPr>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27. Профессиональный рост</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tcBorders>
              <w:right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left w:val="single" w:sz="4" w:space="0" w:color="auto"/>
              <w:bottom w:val="single" w:sz="4" w:space="0" w:color="auto"/>
              <w:right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Borders>
              <w:top w:val="single" w:sz="4" w:space="0" w:color="auto"/>
              <w:left w:val="single" w:sz="4" w:space="0" w:color="auto"/>
              <w:bottom w:val="single" w:sz="4" w:space="0" w:color="auto"/>
              <w:right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rPr>
          <w:trHeight w:val="249"/>
        </w:trPr>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28. Организация работы</w:t>
            </w:r>
          </w:p>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 xml:space="preserve">(распределение заданий и нагрузки) </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tcBorders>
              <w:right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left w:val="single" w:sz="4" w:space="0" w:color="auto"/>
              <w:bottom w:val="single" w:sz="4" w:space="0" w:color="auto"/>
              <w:right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Borders>
              <w:top w:val="single" w:sz="4" w:space="0" w:color="auto"/>
              <w:left w:val="single" w:sz="4" w:space="0" w:color="auto"/>
              <w:bottom w:val="single" w:sz="4" w:space="0" w:color="auto"/>
              <w:right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rPr>
          <w:trHeight w:val="249"/>
        </w:trPr>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29. Карьера</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tcBorders>
              <w:right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left w:val="single" w:sz="4" w:space="0" w:color="auto"/>
              <w:bottom w:val="single" w:sz="4" w:space="0" w:color="auto"/>
              <w:right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Borders>
              <w:top w:val="single" w:sz="4" w:space="0" w:color="auto"/>
              <w:left w:val="single" w:sz="4" w:space="0" w:color="auto"/>
              <w:bottom w:val="single" w:sz="4" w:space="0" w:color="auto"/>
              <w:right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 xml:space="preserve">30. Психологический климат в коллективе  </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right w:val="nil"/>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tcBorders>
              <w:top w:val="single" w:sz="4" w:space="0" w:color="auto"/>
              <w:right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right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Borders>
              <w:top w:val="single" w:sz="4" w:space="0" w:color="auto"/>
              <w:right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751244" w:rsidRPr="009C7F75" w:rsidTr="00751244">
        <w:tc>
          <w:tcPr>
            <w:tcW w:w="3374" w:type="dxa"/>
            <w:tcBorders>
              <w:bottom w:val="single" w:sz="4" w:space="0" w:color="auto"/>
            </w:tcBorders>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31. Взаимоотношения с коллегами</w:t>
            </w:r>
          </w:p>
        </w:tc>
        <w:tc>
          <w:tcPr>
            <w:tcW w:w="330" w:type="dxa"/>
            <w:tcBorders>
              <w:bottom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tcBorders>
              <w:bottom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tcBorders>
              <w:bottom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tcBorders>
              <w:bottom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tcBorders>
              <w:bottom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tcBorders>
              <w:bottom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bottom w:val="single" w:sz="4" w:space="0" w:color="auto"/>
              <w:right w:val="nil"/>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tcBorders>
              <w:top w:val="single" w:sz="4" w:space="0" w:color="auto"/>
              <w:bottom w:val="single" w:sz="4" w:space="0" w:color="auto"/>
              <w:right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bottom w:val="single" w:sz="4" w:space="0" w:color="auto"/>
              <w:right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Borders>
              <w:top w:val="single" w:sz="4" w:space="0" w:color="auto"/>
              <w:bottom w:val="single" w:sz="4" w:space="0" w:color="auto"/>
              <w:right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751244" w:rsidRPr="009C7F75" w:rsidTr="00751244">
        <w:tc>
          <w:tcPr>
            <w:tcW w:w="3374" w:type="dxa"/>
            <w:tcBorders>
              <w:left w:val="nil"/>
              <w:bottom w:val="nil"/>
              <w:right w:val="nil"/>
            </w:tcBorders>
            <w:shd w:val="clear" w:color="auto" w:fill="auto"/>
          </w:tcPr>
          <w:p w:rsidR="00751244" w:rsidRPr="009C7F75" w:rsidRDefault="00751244" w:rsidP="009C7F75">
            <w:pPr>
              <w:spacing w:line="240" w:lineRule="auto"/>
              <w:ind w:left="-57" w:right="-57" w:firstLine="0"/>
              <w:jc w:val="left"/>
              <w:rPr>
                <w:rFonts w:eastAsia="Times New Roman" w:cs="Times New Roman"/>
                <w:sz w:val="24"/>
                <w:szCs w:val="24"/>
                <w:lang w:eastAsia="ru-RU"/>
              </w:rPr>
            </w:pPr>
          </w:p>
        </w:tc>
        <w:tc>
          <w:tcPr>
            <w:tcW w:w="330" w:type="dxa"/>
            <w:tcBorders>
              <w:left w:val="nil"/>
              <w:bottom w:val="nil"/>
              <w:right w:val="nil"/>
            </w:tcBorders>
            <w:shd w:val="clear" w:color="auto" w:fill="auto"/>
          </w:tcPr>
          <w:p w:rsidR="00751244" w:rsidRPr="009C7F75" w:rsidRDefault="00751244" w:rsidP="009C7F75">
            <w:pPr>
              <w:spacing w:line="240" w:lineRule="auto"/>
              <w:ind w:left="-57" w:right="-57" w:firstLine="0"/>
              <w:rPr>
                <w:rFonts w:eastAsia="Times New Roman" w:cs="Times New Roman"/>
                <w:sz w:val="24"/>
                <w:szCs w:val="24"/>
                <w:lang w:eastAsia="ru-RU"/>
              </w:rPr>
            </w:pPr>
          </w:p>
        </w:tc>
        <w:tc>
          <w:tcPr>
            <w:tcW w:w="331" w:type="dxa"/>
            <w:tcBorders>
              <w:left w:val="nil"/>
              <w:bottom w:val="nil"/>
              <w:right w:val="nil"/>
            </w:tcBorders>
            <w:shd w:val="clear" w:color="auto" w:fill="auto"/>
          </w:tcPr>
          <w:p w:rsidR="00751244" w:rsidRPr="009C7F75" w:rsidRDefault="00751244" w:rsidP="009C7F75">
            <w:pPr>
              <w:spacing w:line="240" w:lineRule="auto"/>
              <w:ind w:left="-57" w:right="-57" w:firstLine="0"/>
              <w:rPr>
                <w:rFonts w:eastAsia="Times New Roman" w:cs="Times New Roman"/>
                <w:sz w:val="24"/>
                <w:szCs w:val="24"/>
                <w:lang w:eastAsia="ru-RU"/>
              </w:rPr>
            </w:pPr>
          </w:p>
        </w:tc>
        <w:tc>
          <w:tcPr>
            <w:tcW w:w="331" w:type="dxa"/>
            <w:tcBorders>
              <w:left w:val="nil"/>
              <w:bottom w:val="nil"/>
              <w:right w:val="nil"/>
            </w:tcBorders>
            <w:shd w:val="clear" w:color="auto" w:fill="auto"/>
          </w:tcPr>
          <w:p w:rsidR="00751244" w:rsidRPr="009C7F75" w:rsidRDefault="00751244" w:rsidP="009C7F75">
            <w:pPr>
              <w:spacing w:line="240" w:lineRule="auto"/>
              <w:ind w:left="-57" w:right="-57" w:firstLine="0"/>
              <w:rPr>
                <w:rFonts w:eastAsia="Times New Roman" w:cs="Times New Roman"/>
                <w:sz w:val="24"/>
                <w:szCs w:val="24"/>
                <w:lang w:eastAsia="ru-RU"/>
              </w:rPr>
            </w:pPr>
          </w:p>
        </w:tc>
        <w:tc>
          <w:tcPr>
            <w:tcW w:w="330" w:type="dxa"/>
            <w:tcBorders>
              <w:left w:val="nil"/>
              <w:bottom w:val="nil"/>
              <w:right w:val="nil"/>
            </w:tcBorders>
            <w:shd w:val="clear" w:color="auto" w:fill="auto"/>
          </w:tcPr>
          <w:p w:rsidR="00751244" w:rsidRPr="009C7F75" w:rsidRDefault="00751244" w:rsidP="009C7F75">
            <w:pPr>
              <w:spacing w:line="240" w:lineRule="auto"/>
              <w:ind w:left="-57" w:right="-57" w:firstLine="0"/>
              <w:rPr>
                <w:rFonts w:eastAsia="Times New Roman" w:cs="Times New Roman"/>
                <w:sz w:val="24"/>
                <w:szCs w:val="24"/>
                <w:lang w:eastAsia="ru-RU"/>
              </w:rPr>
            </w:pPr>
          </w:p>
        </w:tc>
        <w:tc>
          <w:tcPr>
            <w:tcW w:w="331" w:type="dxa"/>
            <w:tcBorders>
              <w:left w:val="nil"/>
              <w:bottom w:val="nil"/>
              <w:right w:val="nil"/>
            </w:tcBorders>
            <w:shd w:val="clear" w:color="auto" w:fill="auto"/>
          </w:tcPr>
          <w:p w:rsidR="00751244" w:rsidRPr="009C7F75" w:rsidRDefault="00751244" w:rsidP="009C7F75">
            <w:pPr>
              <w:spacing w:line="240" w:lineRule="auto"/>
              <w:ind w:left="-57" w:right="-57" w:firstLine="0"/>
              <w:rPr>
                <w:rFonts w:eastAsia="Times New Roman" w:cs="Times New Roman"/>
                <w:sz w:val="24"/>
                <w:szCs w:val="24"/>
                <w:lang w:eastAsia="ru-RU"/>
              </w:rPr>
            </w:pPr>
          </w:p>
        </w:tc>
        <w:tc>
          <w:tcPr>
            <w:tcW w:w="331" w:type="dxa"/>
            <w:tcBorders>
              <w:left w:val="nil"/>
              <w:bottom w:val="nil"/>
              <w:right w:val="nil"/>
            </w:tcBorders>
            <w:shd w:val="clear" w:color="auto" w:fill="auto"/>
          </w:tcPr>
          <w:p w:rsidR="00751244" w:rsidRPr="009C7F75" w:rsidRDefault="00751244"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left w:val="nil"/>
              <w:bottom w:val="nil"/>
              <w:right w:val="nil"/>
            </w:tcBorders>
            <w:shd w:val="clear" w:color="auto" w:fill="auto"/>
          </w:tcPr>
          <w:p w:rsidR="00751244" w:rsidRPr="009C7F75" w:rsidRDefault="00751244" w:rsidP="009C7F75">
            <w:pPr>
              <w:spacing w:line="240" w:lineRule="auto"/>
              <w:ind w:left="-57" w:right="-57" w:firstLine="0"/>
              <w:rPr>
                <w:rFonts w:eastAsia="Times New Roman" w:cs="Times New Roman"/>
                <w:sz w:val="24"/>
                <w:szCs w:val="24"/>
                <w:lang w:eastAsia="ru-RU"/>
              </w:rPr>
            </w:pPr>
          </w:p>
        </w:tc>
        <w:tc>
          <w:tcPr>
            <w:tcW w:w="1000" w:type="dxa"/>
            <w:tcBorders>
              <w:top w:val="single" w:sz="4" w:space="0" w:color="auto"/>
              <w:left w:val="nil"/>
              <w:bottom w:val="nil"/>
              <w:right w:val="nil"/>
            </w:tcBorders>
            <w:shd w:val="clear" w:color="auto" w:fill="auto"/>
          </w:tcPr>
          <w:p w:rsidR="00751244" w:rsidRPr="009C7F75" w:rsidRDefault="00751244"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left w:val="nil"/>
              <w:bottom w:val="nil"/>
              <w:right w:val="nil"/>
            </w:tcBorders>
          </w:tcPr>
          <w:p w:rsidR="00751244" w:rsidRPr="009C7F75" w:rsidRDefault="00751244" w:rsidP="009C7F75">
            <w:pPr>
              <w:spacing w:line="240" w:lineRule="auto"/>
              <w:ind w:left="-57" w:right="-57" w:firstLine="0"/>
              <w:jc w:val="center"/>
              <w:rPr>
                <w:rFonts w:eastAsia="Times New Roman" w:cs="Times New Roman"/>
                <w:sz w:val="24"/>
                <w:szCs w:val="24"/>
                <w:lang w:eastAsia="ru-RU"/>
              </w:rPr>
            </w:pPr>
          </w:p>
        </w:tc>
        <w:tc>
          <w:tcPr>
            <w:tcW w:w="1000" w:type="dxa"/>
            <w:tcBorders>
              <w:top w:val="single" w:sz="4" w:space="0" w:color="auto"/>
              <w:left w:val="nil"/>
              <w:bottom w:val="nil"/>
              <w:right w:val="nil"/>
            </w:tcBorders>
          </w:tcPr>
          <w:p w:rsidR="00751244" w:rsidRPr="009C7F75" w:rsidRDefault="00751244" w:rsidP="009C7F75">
            <w:pPr>
              <w:spacing w:line="240" w:lineRule="auto"/>
              <w:ind w:left="-57" w:right="-57" w:firstLine="0"/>
              <w:jc w:val="center"/>
              <w:rPr>
                <w:rFonts w:eastAsia="Times New Roman" w:cs="Times New Roman"/>
                <w:sz w:val="24"/>
                <w:szCs w:val="24"/>
                <w:lang w:eastAsia="ru-RU"/>
              </w:rPr>
            </w:pPr>
          </w:p>
        </w:tc>
      </w:tr>
      <w:tr w:rsidR="00751244" w:rsidRPr="009C7F75" w:rsidTr="00751244">
        <w:tc>
          <w:tcPr>
            <w:tcW w:w="9356" w:type="dxa"/>
            <w:gridSpan w:val="11"/>
            <w:tcBorders>
              <w:top w:val="nil"/>
              <w:left w:val="nil"/>
              <w:right w:val="nil"/>
            </w:tcBorders>
            <w:shd w:val="clear" w:color="auto" w:fill="auto"/>
          </w:tcPr>
          <w:p w:rsidR="00751244" w:rsidRPr="009C7F75" w:rsidRDefault="00751244" w:rsidP="006F0635">
            <w:pPr>
              <w:spacing w:line="240" w:lineRule="auto"/>
              <w:ind w:left="-57" w:right="-57" w:firstLine="0"/>
              <w:jc w:val="left"/>
              <w:rPr>
                <w:rFonts w:eastAsia="Times New Roman" w:cs="Times New Roman"/>
                <w:sz w:val="24"/>
                <w:szCs w:val="24"/>
                <w:lang w:eastAsia="ru-RU"/>
              </w:rPr>
            </w:pPr>
            <w:r>
              <w:rPr>
                <w:rFonts w:eastAsia="Times New Roman" w:cs="Times New Roman"/>
                <w:sz w:val="24"/>
                <w:szCs w:val="24"/>
                <w:lang w:eastAsia="ru-RU"/>
              </w:rPr>
              <w:lastRenderedPageBreak/>
              <w:t xml:space="preserve">Продолжение таблицы </w:t>
            </w:r>
            <w:r w:rsidR="006F0635">
              <w:rPr>
                <w:rFonts w:eastAsia="Times New Roman" w:cs="Times New Roman"/>
                <w:sz w:val="24"/>
                <w:szCs w:val="24"/>
                <w:lang w:eastAsia="ru-RU"/>
              </w:rPr>
              <w:t>2.</w:t>
            </w:r>
            <w:r>
              <w:rPr>
                <w:rFonts w:eastAsia="Times New Roman" w:cs="Times New Roman"/>
                <w:sz w:val="24"/>
                <w:szCs w:val="24"/>
                <w:lang w:eastAsia="ru-RU"/>
              </w:rPr>
              <w:t>1</w:t>
            </w:r>
          </w:p>
        </w:tc>
      </w:tr>
      <w:tr w:rsidR="00AD6DD2" w:rsidRPr="009C7F75" w:rsidTr="00A958B1">
        <w:tc>
          <w:tcPr>
            <w:tcW w:w="3374" w:type="dxa"/>
            <w:shd w:val="clear" w:color="auto" w:fill="auto"/>
          </w:tcPr>
          <w:p w:rsidR="00AD6DD2" w:rsidRPr="00751244" w:rsidRDefault="00AD6DD2" w:rsidP="00751244">
            <w:pPr>
              <w:spacing w:line="240" w:lineRule="auto"/>
              <w:ind w:left="-57" w:right="-57" w:firstLine="0"/>
              <w:jc w:val="center"/>
              <w:rPr>
                <w:rFonts w:eastAsia="Times New Roman" w:cs="Times New Roman"/>
                <w:sz w:val="24"/>
                <w:szCs w:val="24"/>
                <w:lang w:eastAsia="ru-RU"/>
              </w:rPr>
            </w:pPr>
            <w:r w:rsidRPr="00751244">
              <w:rPr>
                <w:rFonts w:eastAsia="Times New Roman" w:cs="Times New Roman"/>
                <w:sz w:val="24"/>
                <w:szCs w:val="24"/>
                <w:lang w:eastAsia="ru-RU"/>
              </w:rPr>
              <w:t>1</w:t>
            </w:r>
          </w:p>
        </w:tc>
        <w:tc>
          <w:tcPr>
            <w:tcW w:w="1984" w:type="dxa"/>
            <w:gridSpan w:val="6"/>
            <w:shd w:val="clear" w:color="auto" w:fill="auto"/>
          </w:tcPr>
          <w:p w:rsidR="00AD6DD2" w:rsidRPr="00751244" w:rsidRDefault="00AD6DD2" w:rsidP="00751244">
            <w:pPr>
              <w:spacing w:line="240" w:lineRule="auto"/>
              <w:ind w:left="-57" w:right="-57" w:firstLine="0"/>
              <w:jc w:val="center"/>
              <w:rPr>
                <w:rFonts w:eastAsia="Times New Roman" w:cs="Times New Roman"/>
                <w:sz w:val="24"/>
                <w:szCs w:val="24"/>
                <w:lang w:eastAsia="ru-RU"/>
              </w:rPr>
            </w:pPr>
            <w:r w:rsidRPr="00751244">
              <w:rPr>
                <w:rFonts w:eastAsia="Times New Roman" w:cs="Times New Roman"/>
                <w:sz w:val="24"/>
                <w:szCs w:val="24"/>
                <w:lang w:eastAsia="ru-RU"/>
              </w:rPr>
              <w:t>2</w:t>
            </w:r>
          </w:p>
        </w:tc>
        <w:tc>
          <w:tcPr>
            <w:tcW w:w="3998" w:type="dxa"/>
            <w:gridSpan w:val="4"/>
            <w:tcBorders>
              <w:top w:val="single" w:sz="4" w:space="0" w:color="auto"/>
              <w:right w:val="single" w:sz="4" w:space="0" w:color="auto"/>
            </w:tcBorders>
            <w:shd w:val="clear" w:color="auto" w:fill="auto"/>
          </w:tcPr>
          <w:p w:rsidR="00AD6DD2" w:rsidRPr="009C7F75" w:rsidRDefault="00AD6DD2" w:rsidP="00751244">
            <w:pPr>
              <w:spacing w:line="240" w:lineRule="auto"/>
              <w:ind w:left="-57" w:right="-57" w:firstLine="0"/>
              <w:jc w:val="center"/>
              <w:rPr>
                <w:rFonts w:eastAsia="Times New Roman" w:cs="Times New Roman"/>
                <w:sz w:val="24"/>
                <w:szCs w:val="24"/>
                <w:lang w:eastAsia="ru-RU"/>
              </w:rPr>
            </w:pPr>
            <w:r>
              <w:rPr>
                <w:rFonts w:eastAsia="Times New Roman" w:cs="Times New Roman"/>
                <w:sz w:val="24"/>
                <w:szCs w:val="24"/>
                <w:lang w:eastAsia="ru-RU"/>
              </w:rPr>
              <w:t>3</w:t>
            </w: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32. Взаимоотношения с руководителем</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right w:val="nil"/>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tcBorders>
              <w:top w:val="single" w:sz="4" w:space="0" w:color="auto"/>
              <w:right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right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Borders>
              <w:top w:val="single" w:sz="4" w:space="0" w:color="auto"/>
              <w:right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33. Стиль и методы руководства организацией</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right w:val="nil"/>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tcBorders>
              <w:top w:val="single" w:sz="4" w:space="0" w:color="auto"/>
              <w:right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right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Borders>
              <w:top w:val="single" w:sz="4" w:space="0" w:color="auto"/>
              <w:right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34. Стиль и методы руководства структурного подразделения</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right w:val="nil"/>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tcBorders>
              <w:top w:val="single" w:sz="4" w:space="0" w:color="auto"/>
              <w:right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right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Borders>
              <w:top w:val="single" w:sz="4" w:space="0" w:color="auto"/>
              <w:right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35. Поиск истины, восстановление справедливости</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tcBorders>
              <w:bottom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bottom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Borders>
              <w:bottom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36. Власть над людьми</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tcBorders>
              <w:top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Borders>
              <w:top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jc w:val="left"/>
              <w:rPr>
                <w:rFonts w:eastAsia="Times New Roman" w:cs="Times New Roman"/>
                <w:sz w:val="24"/>
                <w:szCs w:val="24"/>
                <w:lang w:eastAsia="ru-RU"/>
              </w:rPr>
            </w:pPr>
            <w:r w:rsidRPr="009C7F75">
              <w:rPr>
                <w:rFonts w:eastAsia="Times New Roman" w:cs="Times New Roman"/>
                <w:sz w:val="24"/>
                <w:szCs w:val="24"/>
                <w:lang w:eastAsia="ru-RU"/>
              </w:rPr>
              <w:t xml:space="preserve">37. «Полезные связи» на случай увольнения  </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tcBorders>
              <w:top w:val="single" w:sz="4" w:space="0" w:color="auto"/>
            </w:tcBorders>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Borders>
              <w:top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c>
          <w:tcPr>
            <w:tcW w:w="1000" w:type="dxa"/>
            <w:tcBorders>
              <w:top w:val="single" w:sz="4" w:space="0" w:color="auto"/>
            </w:tcBorders>
          </w:tcPr>
          <w:p w:rsidR="009C7F75" w:rsidRPr="009C7F75" w:rsidRDefault="009C7F75" w:rsidP="009C7F75">
            <w:pPr>
              <w:spacing w:line="240" w:lineRule="auto"/>
              <w:ind w:left="-57" w:right="-57" w:firstLine="0"/>
              <w:jc w:val="center"/>
              <w:rPr>
                <w:rFonts w:eastAsia="Times New Roman" w:cs="Times New Roman"/>
                <w:sz w:val="24"/>
                <w:szCs w:val="24"/>
                <w:lang w:eastAsia="ru-RU"/>
              </w:rPr>
            </w:pPr>
          </w:p>
        </w:tc>
      </w:tr>
      <w:tr w:rsidR="009C7F75" w:rsidRPr="009C7F75" w:rsidTr="00751244">
        <w:trPr>
          <w:trHeight w:val="467"/>
        </w:trPr>
        <w:tc>
          <w:tcPr>
            <w:tcW w:w="3374"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r w:rsidRPr="009C7F75">
              <w:rPr>
                <w:rFonts w:eastAsia="Times New Roman" w:cs="Times New Roman"/>
                <w:sz w:val="24"/>
                <w:szCs w:val="24"/>
                <w:lang w:eastAsia="ru-RU"/>
              </w:rPr>
              <w:t xml:space="preserve">38. Поможет построить </w:t>
            </w:r>
            <w:proofErr w:type="gramStart"/>
            <w:r w:rsidRPr="009C7F75">
              <w:rPr>
                <w:rFonts w:eastAsia="Times New Roman" w:cs="Times New Roman"/>
                <w:sz w:val="24"/>
                <w:szCs w:val="24"/>
                <w:lang w:eastAsia="ru-RU"/>
              </w:rPr>
              <w:t>карьеру  в</w:t>
            </w:r>
            <w:proofErr w:type="gramEnd"/>
            <w:r w:rsidRPr="009C7F75">
              <w:rPr>
                <w:rFonts w:eastAsia="Times New Roman" w:cs="Times New Roman"/>
                <w:sz w:val="24"/>
                <w:szCs w:val="24"/>
                <w:lang w:eastAsia="ru-RU"/>
              </w:rPr>
              <w:t xml:space="preserve"> другой организации </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bCs/>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bCs/>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r w:rsidRPr="009C7F75">
              <w:rPr>
                <w:rFonts w:eastAsia="Times New Roman" w:cs="Times New Roman"/>
                <w:sz w:val="24"/>
                <w:szCs w:val="24"/>
                <w:lang w:eastAsia="ru-RU"/>
              </w:rPr>
              <w:t>39. Объем выполняемой работы</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highlight w:val="cyan"/>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bCs/>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bCs/>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r w:rsidRPr="009C7F75">
              <w:rPr>
                <w:rFonts w:eastAsia="Times New Roman" w:cs="Times New Roman"/>
                <w:sz w:val="24"/>
                <w:szCs w:val="24"/>
                <w:lang w:eastAsia="ru-RU"/>
              </w:rPr>
              <w:t>40. Свой вариант ответа</w:t>
            </w: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tcPr>
          <w:p w:rsidR="009C7F75" w:rsidRPr="009C7F75" w:rsidRDefault="009C7F75" w:rsidP="009C7F75">
            <w:pPr>
              <w:spacing w:line="240" w:lineRule="auto"/>
              <w:ind w:left="-57" w:right="-57" w:firstLine="0"/>
              <w:jc w:val="center"/>
              <w:rPr>
                <w:rFonts w:eastAsia="Times New Roman" w:cs="Times New Roman"/>
                <w:bCs/>
                <w:sz w:val="24"/>
                <w:szCs w:val="24"/>
                <w:lang w:eastAsia="ru-RU"/>
              </w:rPr>
            </w:pPr>
          </w:p>
        </w:tc>
        <w:tc>
          <w:tcPr>
            <w:tcW w:w="1000" w:type="dxa"/>
          </w:tcPr>
          <w:p w:rsidR="009C7F75" w:rsidRPr="009C7F75" w:rsidRDefault="009C7F75" w:rsidP="009C7F75">
            <w:pPr>
              <w:spacing w:line="240" w:lineRule="auto"/>
              <w:ind w:left="-57" w:right="-57" w:firstLine="0"/>
              <w:jc w:val="center"/>
              <w:rPr>
                <w:rFonts w:eastAsia="Times New Roman" w:cs="Times New Roman"/>
                <w:bCs/>
                <w:sz w:val="24"/>
                <w:szCs w:val="24"/>
                <w:lang w:eastAsia="ru-RU"/>
              </w:rPr>
            </w:pPr>
          </w:p>
        </w:tc>
      </w:tr>
      <w:tr w:rsidR="009C7F75" w:rsidRPr="009C7F75" w:rsidTr="00751244">
        <w:tc>
          <w:tcPr>
            <w:tcW w:w="3374"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r w:rsidRPr="009C7F75">
              <w:rPr>
                <w:rFonts w:eastAsia="Times New Roman" w:cs="Times New Roman"/>
                <w:sz w:val="24"/>
                <w:szCs w:val="24"/>
                <w:lang w:eastAsia="ru-RU"/>
              </w:rPr>
              <w:t>Общее число баллов в ответах респондентов (100%)</w:t>
            </w:r>
          </w:p>
        </w:tc>
        <w:tc>
          <w:tcPr>
            <w:tcW w:w="330" w:type="dxa"/>
            <w:shd w:val="clear" w:color="auto" w:fill="auto"/>
          </w:tcPr>
          <w:p w:rsidR="009C7F75" w:rsidRPr="009C7F75" w:rsidRDefault="009C7F75" w:rsidP="009C7F75">
            <w:pPr>
              <w:spacing w:line="240" w:lineRule="auto"/>
              <w:ind w:left="-57" w:right="-57" w:firstLine="0"/>
              <w:jc w:val="center"/>
              <w:rPr>
                <w:rFonts w:eastAsia="Times New Roman" w:cs="Times New Roman"/>
                <w:bCs/>
                <w:sz w:val="24"/>
                <w:szCs w:val="24"/>
                <w:lang w:eastAsia="ru-RU"/>
              </w:rPr>
            </w:pPr>
          </w:p>
        </w:tc>
        <w:tc>
          <w:tcPr>
            <w:tcW w:w="331" w:type="dxa"/>
            <w:shd w:val="clear" w:color="auto" w:fill="auto"/>
          </w:tcPr>
          <w:p w:rsidR="009C7F75" w:rsidRPr="009C7F75" w:rsidRDefault="009C7F75" w:rsidP="009C7F75">
            <w:pPr>
              <w:spacing w:line="240" w:lineRule="auto"/>
              <w:ind w:left="-57" w:right="-57" w:firstLine="0"/>
              <w:jc w:val="center"/>
              <w:rPr>
                <w:rFonts w:eastAsia="Times New Roman" w:cs="Times New Roman"/>
                <w:bCs/>
                <w:sz w:val="24"/>
                <w:szCs w:val="24"/>
                <w:lang w:eastAsia="ru-RU"/>
              </w:rPr>
            </w:pPr>
          </w:p>
        </w:tc>
        <w:tc>
          <w:tcPr>
            <w:tcW w:w="331" w:type="dxa"/>
            <w:shd w:val="clear" w:color="auto" w:fill="auto"/>
          </w:tcPr>
          <w:p w:rsidR="009C7F75" w:rsidRPr="009C7F75" w:rsidRDefault="009C7F75" w:rsidP="009C7F75">
            <w:pPr>
              <w:spacing w:line="240" w:lineRule="auto"/>
              <w:ind w:left="-57" w:right="-57" w:firstLine="0"/>
              <w:jc w:val="center"/>
              <w:rPr>
                <w:rFonts w:eastAsia="Times New Roman" w:cs="Times New Roman"/>
                <w:bCs/>
                <w:sz w:val="24"/>
                <w:szCs w:val="24"/>
                <w:lang w:eastAsia="ru-RU"/>
              </w:rPr>
            </w:pPr>
          </w:p>
        </w:tc>
        <w:tc>
          <w:tcPr>
            <w:tcW w:w="330"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331"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999" w:type="dxa"/>
            <w:shd w:val="clear" w:color="auto" w:fill="auto"/>
          </w:tcPr>
          <w:p w:rsidR="009C7F75" w:rsidRPr="009C7F75" w:rsidRDefault="009C7F75" w:rsidP="009C7F75">
            <w:pPr>
              <w:spacing w:line="240" w:lineRule="auto"/>
              <w:ind w:left="-57" w:right="-57" w:firstLine="0"/>
              <w:rPr>
                <w:rFonts w:eastAsia="Times New Roman" w:cs="Times New Roman"/>
                <w:sz w:val="24"/>
                <w:szCs w:val="24"/>
                <w:lang w:eastAsia="ru-RU"/>
              </w:rPr>
            </w:pPr>
          </w:p>
        </w:tc>
        <w:tc>
          <w:tcPr>
            <w:tcW w:w="1000" w:type="dxa"/>
            <w:shd w:val="clear" w:color="auto" w:fill="auto"/>
          </w:tcPr>
          <w:p w:rsidR="009C7F75" w:rsidRPr="009C7F75" w:rsidRDefault="009C7F75" w:rsidP="00A55FA5">
            <w:pPr>
              <w:spacing w:line="240" w:lineRule="auto"/>
              <w:ind w:left="-57" w:right="-57" w:firstLine="0"/>
              <w:jc w:val="center"/>
              <w:rPr>
                <w:rFonts w:eastAsia="Times New Roman" w:cs="Times New Roman"/>
                <w:bCs/>
                <w:sz w:val="24"/>
                <w:szCs w:val="24"/>
                <w:lang w:eastAsia="ru-RU"/>
              </w:rPr>
            </w:pPr>
            <w:r w:rsidRPr="009C7F75">
              <w:rPr>
                <w:rFonts w:eastAsia="Times New Roman" w:cs="Times New Roman"/>
                <w:bCs/>
                <w:sz w:val="24"/>
                <w:szCs w:val="24"/>
                <w:lang w:eastAsia="ru-RU"/>
              </w:rPr>
              <w:t>225 эталон</w:t>
            </w:r>
          </w:p>
        </w:tc>
        <w:tc>
          <w:tcPr>
            <w:tcW w:w="999" w:type="dxa"/>
          </w:tcPr>
          <w:p w:rsidR="009C7F75" w:rsidRPr="009C7F75" w:rsidRDefault="009C7F75" w:rsidP="009C7F75">
            <w:pPr>
              <w:spacing w:line="240" w:lineRule="auto"/>
              <w:ind w:left="-57" w:right="-57" w:firstLine="0"/>
              <w:jc w:val="center"/>
              <w:rPr>
                <w:rFonts w:eastAsia="Times New Roman" w:cs="Times New Roman"/>
                <w:bCs/>
                <w:sz w:val="24"/>
                <w:szCs w:val="24"/>
                <w:lang w:eastAsia="ru-RU"/>
              </w:rPr>
            </w:pPr>
            <w:r w:rsidRPr="009C7F75">
              <w:rPr>
                <w:rFonts w:eastAsia="Times New Roman" w:cs="Times New Roman"/>
                <w:bCs/>
                <w:sz w:val="24"/>
                <w:szCs w:val="24"/>
                <w:lang w:eastAsia="ru-RU"/>
              </w:rPr>
              <w:t>100</w:t>
            </w:r>
            <w:r w:rsidR="00A55FA5">
              <w:rPr>
                <w:rFonts w:eastAsia="Times New Roman" w:cs="Times New Roman"/>
                <w:bCs/>
                <w:sz w:val="24"/>
                <w:szCs w:val="24"/>
                <w:lang w:eastAsia="ru-RU"/>
              </w:rPr>
              <w:t> </w:t>
            </w:r>
            <w:r w:rsidRPr="009C7F75">
              <w:rPr>
                <w:rFonts w:eastAsia="Times New Roman" w:cs="Times New Roman"/>
                <w:bCs/>
                <w:sz w:val="24"/>
                <w:szCs w:val="24"/>
                <w:lang w:eastAsia="ru-RU"/>
              </w:rPr>
              <w:t>%</w:t>
            </w:r>
          </w:p>
          <w:p w:rsidR="009C7F75" w:rsidRPr="009C7F75" w:rsidRDefault="009C7F75" w:rsidP="009C7F75">
            <w:pPr>
              <w:spacing w:line="240" w:lineRule="auto"/>
              <w:ind w:left="-57" w:right="-57" w:firstLine="0"/>
              <w:jc w:val="center"/>
              <w:rPr>
                <w:rFonts w:eastAsia="Times New Roman" w:cs="Times New Roman"/>
                <w:bCs/>
                <w:sz w:val="24"/>
                <w:szCs w:val="24"/>
                <w:lang w:eastAsia="ru-RU"/>
              </w:rPr>
            </w:pPr>
            <w:r w:rsidRPr="009C7F75">
              <w:rPr>
                <w:rFonts w:eastAsia="Times New Roman" w:cs="Times New Roman"/>
                <w:bCs/>
                <w:sz w:val="24"/>
                <w:szCs w:val="24"/>
                <w:lang w:eastAsia="ru-RU"/>
              </w:rPr>
              <w:t>эталон</w:t>
            </w:r>
          </w:p>
        </w:tc>
        <w:tc>
          <w:tcPr>
            <w:tcW w:w="1000" w:type="dxa"/>
          </w:tcPr>
          <w:p w:rsidR="009C7F75" w:rsidRPr="009C7F75" w:rsidRDefault="009C7F75" w:rsidP="00A55FA5">
            <w:pPr>
              <w:spacing w:line="240" w:lineRule="auto"/>
              <w:ind w:left="-57" w:right="-57" w:firstLine="0"/>
              <w:jc w:val="center"/>
              <w:rPr>
                <w:rFonts w:eastAsia="Times New Roman" w:cs="Times New Roman"/>
                <w:bCs/>
                <w:sz w:val="24"/>
                <w:szCs w:val="24"/>
                <w:lang w:eastAsia="ru-RU"/>
              </w:rPr>
            </w:pPr>
            <w:r w:rsidRPr="009C7F75">
              <w:rPr>
                <w:rFonts w:eastAsia="Times New Roman" w:cs="Times New Roman"/>
                <w:bCs/>
                <w:sz w:val="24"/>
                <w:szCs w:val="24"/>
                <w:lang w:eastAsia="ru-RU"/>
              </w:rPr>
              <w:t xml:space="preserve">5 </w:t>
            </w:r>
            <w:r w:rsidR="00A55FA5">
              <w:rPr>
                <w:rFonts w:eastAsia="Times New Roman" w:cs="Times New Roman"/>
                <w:bCs/>
                <w:sz w:val="24"/>
                <w:szCs w:val="24"/>
                <w:lang w:eastAsia="ru-RU"/>
              </w:rPr>
              <w:br/>
            </w:r>
            <w:r w:rsidRPr="009C7F75">
              <w:rPr>
                <w:rFonts w:eastAsia="Times New Roman" w:cs="Times New Roman"/>
                <w:bCs/>
                <w:sz w:val="24"/>
                <w:szCs w:val="24"/>
                <w:lang w:eastAsia="ru-RU"/>
              </w:rPr>
              <w:t>эталон</w:t>
            </w:r>
          </w:p>
        </w:tc>
      </w:tr>
    </w:tbl>
    <w:p w:rsidR="00751244" w:rsidRDefault="00751244" w:rsidP="00751244">
      <w:pPr>
        <w:spacing w:line="360" w:lineRule="auto"/>
        <w:rPr>
          <w:sz w:val="24"/>
        </w:rPr>
      </w:pPr>
      <w:r w:rsidRPr="00751244">
        <w:rPr>
          <w:sz w:val="24"/>
        </w:rPr>
        <w:t xml:space="preserve">(*) </w:t>
      </w:r>
      <w:r w:rsidR="00AD6DD2">
        <w:rPr>
          <w:sz w:val="24"/>
        </w:rPr>
        <w:t>В</w:t>
      </w:r>
      <w:r w:rsidRPr="00751244">
        <w:rPr>
          <w:sz w:val="24"/>
        </w:rPr>
        <w:t>ариант фактора указывать в анкете в зависимости от уровня государственного органа, иной ор</w:t>
      </w:r>
      <w:r>
        <w:rPr>
          <w:sz w:val="24"/>
        </w:rPr>
        <w:t>ганизации и цели исследования.</w:t>
      </w:r>
    </w:p>
    <w:p w:rsidR="00AD6DD2" w:rsidRPr="00751244" w:rsidRDefault="00AD6DD2" w:rsidP="00751244">
      <w:pPr>
        <w:spacing w:line="360" w:lineRule="auto"/>
        <w:rPr>
          <w:sz w:val="24"/>
        </w:rPr>
      </w:pPr>
    </w:p>
    <w:p w:rsidR="00751244" w:rsidRPr="00751244" w:rsidRDefault="00751244" w:rsidP="00751244">
      <w:pPr>
        <w:spacing w:line="360" w:lineRule="auto"/>
        <w:rPr>
          <w:sz w:val="24"/>
        </w:rPr>
      </w:pPr>
      <w:r w:rsidRPr="00751244">
        <w:rPr>
          <w:sz w:val="24"/>
        </w:rPr>
        <w:t>В анкету могут также включаться следующие сведения:</w:t>
      </w:r>
    </w:p>
    <w:p w:rsidR="00751244" w:rsidRPr="00751244" w:rsidRDefault="00751244" w:rsidP="00FA3634">
      <w:pPr>
        <w:pStyle w:val="a5"/>
        <w:numPr>
          <w:ilvl w:val="0"/>
          <w:numId w:val="61"/>
        </w:numPr>
        <w:spacing w:line="360" w:lineRule="auto"/>
        <w:ind w:left="0" w:firstLine="709"/>
        <w:rPr>
          <w:sz w:val="24"/>
        </w:rPr>
      </w:pPr>
      <w:r>
        <w:rPr>
          <w:sz w:val="24"/>
        </w:rPr>
        <w:t>у</w:t>
      </w:r>
      <w:r w:rsidRPr="00751244">
        <w:rPr>
          <w:sz w:val="24"/>
        </w:rPr>
        <w:t>казать стаж работы – до 1 года; до 3 лет; до 5 лет; до 10 лет, до 15 лет; до 20 лет; свыше 20 лет (подчеркнуть)</w:t>
      </w:r>
      <w:r>
        <w:rPr>
          <w:sz w:val="24"/>
        </w:rPr>
        <w:t>;</w:t>
      </w:r>
    </w:p>
    <w:p w:rsidR="00751244" w:rsidRPr="00751244" w:rsidRDefault="00751244" w:rsidP="00FA3634">
      <w:pPr>
        <w:pStyle w:val="a5"/>
        <w:numPr>
          <w:ilvl w:val="0"/>
          <w:numId w:val="61"/>
        </w:numPr>
        <w:spacing w:line="360" w:lineRule="auto"/>
        <w:ind w:left="0" w:firstLine="709"/>
        <w:rPr>
          <w:sz w:val="24"/>
        </w:rPr>
      </w:pPr>
      <w:r>
        <w:rPr>
          <w:sz w:val="24"/>
        </w:rPr>
        <w:t>у</w:t>
      </w:r>
      <w:r w:rsidRPr="00751244">
        <w:rPr>
          <w:sz w:val="24"/>
        </w:rPr>
        <w:t>казать, являетесь руководителем либо нет (подчеркнуть)</w:t>
      </w:r>
      <w:r>
        <w:rPr>
          <w:sz w:val="24"/>
        </w:rPr>
        <w:t>;</w:t>
      </w:r>
    </w:p>
    <w:p w:rsidR="009C7F75" w:rsidRPr="00751244" w:rsidRDefault="00751244" w:rsidP="00FA3634">
      <w:pPr>
        <w:pStyle w:val="a5"/>
        <w:numPr>
          <w:ilvl w:val="0"/>
          <w:numId w:val="61"/>
        </w:numPr>
        <w:spacing w:line="360" w:lineRule="auto"/>
        <w:ind w:left="0" w:firstLine="709"/>
        <w:rPr>
          <w:sz w:val="24"/>
        </w:rPr>
      </w:pPr>
      <w:r>
        <w:rPr>
          <w:sz w:val="24"/>
        </w:rPr>
        <w:t>у</w:t>
      </w:r>
      <w:r w:rsidRPr="00751244">
        <w:rPr>
          <w:sz w:val="24"/>
        </w:rPr>
        <w:t>казать пол – мужской, женский (подчеркнуть)</w:t>
      </w:r>
      <w:r>
        <w:rPr>
          <w:sz w:val="24"/>
        </w:rPr>
        <w:t>.</w:t>
      </w:r>
    </w:p>
    <w:p w:rsidR="00751244" w:rsidRDefault="00751244">
      <w:pPr>
        <w:rPr>
          <w:sz w:val="24"/>
        </w:rPr>
      </w:pPr>
    </w:p>
    <w:p w:rsidR="00AD6DD2" w:rsidRDefault="006F0635" w:rsidP="00AD6DD2">
      <w:pPr>
        <w:spacing w:line="360" w:lineRule="auto"/>
        <w:ind w:firstLine="0"/>
        <w:rPr>
          <w:sz w:val="24"/>
        </w:rPr>
      </w:pPr>
      <w:r>
        <w:rPr>
          <w:sz w:val="24"/>
        </w:rPr>
        <w:t>Таблица 2.2</w:t>
      </w:r>
      <w:r w:rsidR="00AD6DD2">
        <w:rPr>
          <w:sz w:val="24"/>
        </w:rPr>
        <w:t xml:space="preserve"> – </w:t>
      </w:r>
      <w:r w:rsidR="00AD6DD2" w:rsidRPr="00AD6DD2">
        <w:rPr>
          <w:sz w:val="24"/>
        </w:rPr>
        <w:t>Матрица факторов удовлетворенности профессиональной деятельностью</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73"/>
        <w:gridCol w:w="373"/>
        <w:gridCol w:w="373"/>
        <w:gridCol w:w="373"/>
        <w:gridCol w:w="373"/>
        <w:gridCol w:w="374"/>
        <w:gridCol w:w="1035"/>
        <w:gridCol w:w="1035"/>
        <w:gridCol w:w="1035"/>
        <w:gridCol w:w="1035"/>
      </w:tblGrid>
      <w:tr w:rsidR="00751244" w:rsidRPr="00751244" w:rsidTr="00AD6DD2">
        <w:trPr>
          <w:trHeight w:val="264"/>
        </w:trPr>
        <w:tc>
          <w:tcPr>
            <w:tcW w:w="3119" w:type="dxa"/>
            <w:tcBorders>
              <w:top w:val="single" w:sz="4" w:space="0" w:color="auto"/>
            </w:tcBorders>
            <w:shd w:val="clear" w:color="auto" w:fill="auto"/>
            <w:vAlign w:val="center"/>
          </w:tcPr>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В</w:t>
            </w:r>
            <w:r w:rsidR="00AD6DD2" w:rsidRPr="00AD6DD2">
              <w:rPr>
                <w:rFonts w:eastAsia="Times New Roman" w:cs="Times New Roman"/>
                <w:sz w:val="24"/>
                <w:szCs w:val="24"/>
                <w:lang w:eastAsia="ru-RU"/>
              </w:rPr>
              <w:t>опросы</w:t>
            </w:r>
          </w:p>
        </w:tc>
        <w:tc>
          <w:tcPr>
            <w:tcW w:w="2239" w:type="dxa"/>
            <w:gridSpan w:val="6"/>
            <w:shd w:val="clear" w:color="auto" w:fill="auto"/>
            <w:vAlign w:val="center"/>
          </w:tcPr>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О</w:t>
            </w:r>
            <w:r w:rsidR="00AD6DD2" w:rsidRPr="00AD6DD2">
              <w:rPr>
                <w:rFonts w:eastAsia="Times New Roman" w:cs="Times New Roman"/>
                <w:sz w:val="24"/>
                <w:szCs w:val="24"/>
                <w:lang w:eastAsia="ru-RU"/>
              </w:rPr>
              <w:t>тветы</w:t>
            </w:r>
          </w:p>
        </w:tc>
        <w:tc>
          <w:tcPr>
            <w:tcW w:w="4140" w:type="dxa"/>
            <w:gridSpan w:val="4"/>
            <w:shd w:val="clear" w:color="auto" w:fill="auto"/>
            <w:vAlign w:val="center"/>
          </w:tcPr>
          <w:p w:rsidR="00751244" w:rsidRPr="00AD6DD2" w:rsidRDefault="00751244" w:rsidP="00AD6DD2">
            <w:pPr>
              <w:spacing w:line="240" w:lineRule="auto"/>
              <w:ind w:right="-57" w:firstLine="0"/>
              <w:jc w:val="center"/>
              <w:rPr>
                <w:rFonts w:eastAsia="Times New Roman" w:cs="Times New Roman"/>
                <w:sz w:val="24"/>
                <w:szCs w:val="24"/>
                <w:lang w:eastAsia="ru-RU"/>
              </w:rPr>
            </w:pPr>
            <w:r w:rsidRPr="00AD6DD2">
              <w:rPr>
                <w:rFonts w:eastAsia="Times New Roman" w:cs="Times New Roman"/>
                <w:sz w:val="24"/>
                <w:szCs w:val="24"/>
                <w:lang w:eastAsia="ru-RU"/>
              </w:rPr>
              <w:t>О</w:t>
            </w:r>
            <w:r w:rsidR="00AD6DD2" w:rsidRPr="00AD6DD2">
              <w:rPr>
                <w:rFonts w:eastAsia="Times New Roman" w:cs="Times New Roman"/>
                <w:sz w:val="24"/>
                <w:szCs w:val="24"/>
                <w:lang w:eastAsia="ru-RU"/>
              </w:rPr>
              <w:t>бработка результатов</w:t>
            </w:r>
          </w:p>
          <w:p w:rsidR="00751244" w:rsidRPr="00AD6DD2" w:rsidRDefault="00751244" w:rsidP="00AD6DD2">
            <w:pPr>
              <w:spacing w:line="240" w:lineRule="auto"/>
              <w:ind w:right="-57" w:firstLine="0"/>
              <w:jc w:val="center"/>
              <w:rPr>
                <w:rFonts w:eastAsia="Times New Roman" w:cs="Times New Roman"/>
                <w:sz w:val="24"/>
                <w:szCs w:val="24"/>
                <w:lang w:eastAsia="ru-RU"/>
              </w:rPr>
            </w:pPr>
            <w:r w:rsidRPr="00AD6DD2">
              <w:rPr>
                <w:rFonts w:eastAsia="Times New Roman" w:cs="Times New Roman"/>
                <w:sz w:val="24"/>
                <w:szCs w:val="24"/>
                <w:lang w:eastAsia="ru-RU"/>
              </w:rPr>
              <w:t>(не отображается в анкете)</w:t>
            </w:r>
          </w:p>
        </w:tc>
      </w:tr>
      <w:tr w:rsidR="00751244" w:rsidRPr="00751244" w:rsidTr="00AD6DD2">
        <w:trPr>
          <w:trHeight w:val="264"/>
        </w:trPr>
        <w:tc>
          <w:tcPr>
            <w:tcW w:w="3119" w:type="dxa"/>
            <w:tcBorders>
              <w:top w:val="single" w:sz="4" w:space="0" w:color="auto"/>
            </w:tcBorders>
            <w:shd w:val="clear" w:color="auto" w:fill="auto"/>
          </w:tcPr>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1</w:t>
            </w:r>
          </w:p>
        </w:tc>
        <w:tc>
          <w:tcPr>
            <w:tcW w:w="2239" w:type="dxa"/>
            <w:gridSpan w:val="6"/>
            <w:shd w:val="clear" w:color="auto" w:fill="auto"/>
          </w:tcPr>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2</w:t>
            </w:r>
          </w:p>
        </w:tc>
        <w:tc>
          <w:tcPr>
            <w:tcW w:w="4140" w:type="dxa"/>
            <w:gridSpan w:val="4"/>
            <w:shd w:val="clear" w:color="auto" w:fill="auto"/>
          </w:tcPr>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3</w:t>
            </w:r>
          </w:p>
        </w:tc>
      </w:tr>
      <w:tr w:rsidR="00751244" w:rsidRPr="00751244" w:rsidTr="00AD6DD2">
        <w:trPr>
          <w:trHeight w:val="771"/>
        </w:trPr>
        <w:tc>
          <w:tcPr>
            <w:tcW w:w="3119" w:type="dxa"/>
            <w:vMerge w:val="restart"/>
            <w:tcBorders>
              <w:top w:val="single" w:sz="4" w:space="0" w:color="auto"/>
            </w:tcBorders>
            <w:shd w:val="clear" w:color="auto" w:fill="auto"/>
          </w:tcPr>
          <w:p w:rsidR="00751244" w:rsidRPr="00AD6DD2" w:rsidRDefault="00751244" w:rsidP="00AD6DD2">
            <w:pPr>
              <w:spacing w:after="120"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Факторы удовлетворенностью работой</w:t>
            </w:r>
          </w:p>
          <w:p w:rsidR="00751244" w:rsidRPr="00AD6DD2" w:rsidRDefault="00751244" w:rsidP="00AD6DD2">
            <w:pPr>
              <w:spacing w:line="240" w:lineRule="auto"/>
              <w:ind w:left="-57" w:right="-57" w:firstLine="0"/>
              <w:jc w:val="left"/>
              <w:rPr>
                <w:rFonts w:eastAsia="Times New Roman" w:cs="Times New Roman"/>
                <w:sz w:val="24"/>
                <w:szCs w:val="24"/>
                <w:lang w:eastAsia="ru-RU"/>
              </w:rPr>
            </w:pPr>
          </w:p>
        </w:tc>
        <w:tc>
          <w:tcPr>
            <w:tcW w:w="2239" w:type="dxa"/>
            <w:gridSpan w:val="6"/>
            <w:vMerge w:val="restart"/>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Оценка факторов удовлетворен-</w:t>
            </w:r>
          </w:p>
          <w:p w:rsidR="00751244" w:rsidRPr="00AD6DD2" w:rsidRDefault="00751244" w:rsidP="00AD6DD2">
            <w:pPr>
              <w:spacing w:line="240" w:lineRule="auto"/>
              <w:ind w:left="-57" w:right="-57" w:firstLine="0"/>
              <w:jc w:val="left"/>
              <w:rPr>
                <w:rFonts w:eastAsia="Times New Roman" w:cs="Times New Roman"/>
                <w:sz w:val="24"/>
                <w:szCs w:val="24"/>
                <w:lang w:eastAsia="ru-RU"/>
              </w:rPr>
            </w:pPr>
            <w:proofErr w:type="spellStart"/>
            <w:r w:rsidRPr="00AD6DD2">
              <w:rPr>
                <w:rFonts w:eastAsia="Times New Roman" w:cs="Times New Roman"/>
                <w:sz w:val="24"/>
                <w:szCs w:val="24"/>
                <w:lang w:eastAsia="ru-RU"/>
              </w:rPr>
              <w:t>ностью</w:t>
            </w:r>
            <w:proofErr w:type="spellEnd"/>
            <w:r w:rsidRPr="00AD6DD2">
              <w:rPr>
                <w:rFonts w:eastAsia="Times New Roman" w:cs="Times New Roman"/>
                <w:sz w:val="24"/>
                <w:szCs w:val="24"/>
                <w:lang w:eastAsia="ru-RU"/>
              </w:rPr>
              <w:t xml:space="preserve"> работой </w:t>
            </w:r>
          </w:p>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в баллах</w:t>
            </w:r>
          </w:p>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от 0 до 5 баллов</w:t>
            </w:r>
          </w:p>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(6 вариантов, </w:t>
            </w:r>
          </w:p>
          <w:p w:rsidR="00751244" w:rsidRPr="00AD6DD2" w:rsidRDefault="00AD6DD2" w:rsidP="00AD6DD2">
            <w:pPr>
              <w:spacing w:line="240" w:lineRule="auto"/>
              <w:ind w:left="-57" w:right="-57" w:firstLine="0"/>
              <w:jc w:val="left"/>
              <w:rPr>
                <w:rFonts w:eastAsia="Times New Roman" w:cs="Times New Roman"/>
                <w:sz w:val="24"/>
                <w:szCs w:val="24"/>
                <w:lang w:eastAsia="ru-RU"/>
              </w:rPr>
            </w:pPr>
            <w:r>
              <w:rPr>
                <w:rFonts w:eastAsia="Times New Roman" w:cs="Times New Roman"/>
                <w:sz w:val="24"/>
                <w:szCs w:val="24"/>
                <w:lang w:eastAsia="ru-RU"/>
              </w:rPr>
              <w:t>5 – максимальный балл</w:t>
            </w:r>
            <w:r w:rsidR="00751244" w:rsidRPr="00AD6DD2">
              <w:rPr>
                <w:rFonts w:eastAsia="Times New Roman" w:cs="Times New Roman"/>
                <w:sz w:val="24"/>
                <w:szCs w:val="24"/>
                <w:lang w:eastAsia="ru-RU"/>
              </w:rPr>
              <w:t>)</w:t>
            </w:r>
          </w:p>
        </w:tc>
        <w:tc>
          <w:tcPr>
            <w:tcW w:w="4140" w:type="dxa"/>
            <w:gridSpan w:val="4"/>
            <w:shd w:val="clear" w:color="auto" w:fill="auto"/>
          </w:tcPr>
          <w:p w:rsidR="00751244" w:rsidRPr="00AD6DD2" w:rsidRDefault="00751244" w:rsidP="00AD6DD2">
            <w:pPr>
              <w:spacing w:line="240" w:lineRule="auto"/>
              <w:ind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Расчет суммы (∑) оценок работников, выбравших один из 6 вариантов ответа на каждый вопрос (№ фактора) </w:t>
            </w:r>
          </w:p>
        </w:tc>
      </w:tr>
      <w:tr w:rsidR="00751244" w:rsidRPr="00751244" w:rsidTr="00AD6DD2">
        <w:trPr>
          <w:trHeight w:val="755"/>
        </w:trPr>
        <w:tc>
          <w:tcPr>
            <w:tcW w:w="3119" w:type="dxa"/>
            <w:vMerge/>
            <w:shd w:val="clear" w:color="auto" w:fill="auto"/>
          </w:tcPr>
          <w:p w:rsidR="00751244" w:rsidRPr="00AD6DD2" w:rsidRDefault="00751244" w:rsidP="00AD6DD2">
            <w:pPr>
              <w:spacing w:after="120" w:line="240" w:lineRule="auto"/>
              <w:ind w:left="-57" w:right="-57" w:firstLine="0"/>
              <w:jc w:val="left"/>
              <w:rPr>
                <w:rFonts w:eastAsia="Times New Roman" w:cs="Times New Roman"/>
                <w:sz w:val="24"/>
                <w:szCs w:val="24"/>
                <w:lang w:eastAsia="ru-RU"/>
              </w:rPr>
            </w:pPr>
          </w:p>
        </w:tc>
        <w:tc>
          <w:tcPr>
            <w:tcW w:w="2239" w:type="dxa"/>
            <w:gridSpan w:val="6"/>
            <w:vMerge/>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p>
        </w:tc>
        <w:tc>
          <w:tcPr>
            <w:tcW w:w="4140" w:type="dxa"/>
            <w:gridSpan w:val="4"/>
            <w:shd w:val="clear" w:color="auto" w:fill="auto"/>
          </w:tcPr>
          <w:p w:rsidR="00751244" w:rsidRPr="00AD6DD2" w:rsidRDefault="00751244" w:rsidP="00AD6DD2">
            <w:pPr>
              <w:spacing w:line="240" w:lineRule="auto"/>
              <w:ind w:firstLine="0"/>
              <w:jc w:val="left"/>
              <w:rPr>
                <w:rFonts w:eastAsia="Times New Roman" w:cs="Times New Roman"/>
                <w:sz w:val="24"/>
                <w:szCs w:val="24"/>
                <w:vertAlign w:val="subscript"/>
                <w:lang w:eastAsia="ru-RU"/>
              </w:rPr>
            </w:pPr>
            <w:r w:rsidRPr="00AD6DD2">
              <w:rPr>
                <w:rFonts w:eastAsia="Times New Roman" w:cs="Times New Roman"/>
                <w:sz w:val="24"/>
                <w:szCs w:val="24"/>
                <w:lang w:eastAsia="ru-RU"/>
              </w:rPr>
              <w:t xml:space="preserve">Сила фактора (удельный вес, </w:t>
            </w:r>
            <w:proofErr w:type="gramStart"/>
            <w:r w:rsidRPr="00AD6DD2">
              <w:rPr>
                <w:rFonts w:eastAsia="Times New Roman" w:cs="Times New Roman"/>
                <w:sz w:val="24"/>
                <w:szCs w:val="24"/>
                <w:lang w:eastAsia="ru-RU"/>
              </w:rPr>
              <w:t>%)  =</w:t>
            </w:r>
            <w:proofErr w:type="gramEnd"/>
            <w:r w:rsidRPr="00AD6DD2">
              <w:rPr>
                <w:rFonts w:eastAsia="Times New Roman" w:cs="Times New Roman"/>
                <w:sz w:val="24"/>
                <w:szCs w:val="24"/>
                <w:lang w:eastAsia="ru-RU"/>
              </w:rPr>
              <w:t xml:space="preserve"> </w:t>
            </w:r>
          </w:p>
          <w:p w:rsidR="00751244" w:rsidRPr="00AD6DD2" w:rsidRDefault="00751244" w:rsidP="00AD6DD2">
            <w:pPr>
              <w:spacing w:line="240" w:lineRule="auto"/>
              <w:ind w:firstLine="0"/>
              <w:jc w:val="left"/>
              <w:rPr>
                <w:rFonts w:eastAsia="Times New Roman" w:cs="Times New Roman"/>
                <w:sz w:val="24"/>
                <w:szCs w:val="24"/>
                <w:lang w:eastAsia="ru-RU"/>
              </w:rPr>
            </w:pPr>
            <w:r w:rsidRPr="00AD6DD2">
              <w:rPr>
                <w:rFonts w:eastAsia="Times New Roman" w:cs="Times New Roman"/>
                <w:sz w:val="24"/>
                <w:szCs w:val="24"/>
                <w:lang w:eastAsia="ru-RU"/>
              </w:rPr>
              <w:t>= ∑ оценок умножается (*) на 100% и делится (/) на максимально возможную оценку (балл)</w:t>
            </w:r>
          </w:p>
        </w:tc>
      </w:tr>
      <w:tr w:rsidR="00751244" w:rsidRPr="00751244" w:rsidTr="00AD6DD2">
        <w:trPr>
          <w:trHeight w:val="978"/>
        </w:trPr>
        <w:tc>
          <w:tcPr>
            <w:tcW w:w="3119" w:type="dxa"/>
            <w:vMerge/>
            <w:shd w:val="clear" w:color="auto" w:fill="auto"/>
          </w:tcPr>
          <w:p w:rsidR="00751244" w:rsidRPr="00AD6DD2" w:rsidRDefault="00751244" w:rsidP="00AD6DD2">
            <w:pPr>
              <w:spacing w:after="120" w:line="240" w:lineRule="auto"/>
              <w:ind w:left="-57" w:right="-57" w:firstLine="0"/>
              <w:jc w:val="left"/>
              <w:rPr>
                <w:rFonts w:eastAsia="Times New Roman" w:cs="Times New Roman"/>
                <w:sz w:val="24"/>
                <w:szCs w:val="24"/>
                <w:lang w:eastAsia="ru-RU"/>
              </w:rPr>
            </w:pPr>
          </w:p>
        </w:tc>
        <w:tc>
          <w:tcPr>
            <w:tcW w:w="2239" w:type="dxa"/>
            <w:gridSpan w:val="6"/>
            <w:vMerge/>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p>
        </w:tc>
        <w:tc>
          <w:tcPr>
            <w:tcW w:w="4140" w:type="dxa"/>
            <w:gridSpan w:val="4"/>
            <w:shd w:val="clear" w:color="auto" w:fill="auto"/>
          </w:tcPr>
          <w:p w:rsidR="00751244" w:rsidRPr="00AD6DD2" w:rsidRDefault="00751244" w:rsidP="00AD6DD2">
            <w:pPr>
              <w:spacing w:line="240" w:lineRule="auto"/>
              <w:ind w:firstLine="0"/>
              <w:jc w:val="left"/>
              <w:rPr>
                <w:rFonts w:eastAsia="Times New Roman" w:cs="Times New Roman"/>
                <w:sz w:val="24"/>
                <w:szCs w:val="24"/>
                <w:vertAlign w:val="subscript"/>
                <w:lang w:eastAsia="ru-RU"/>
              </w:rPr>
            </w:pPr>
            <w:r w:rsidRPr="00AD6DD2">
              <w:rPr>
                <w:rFonts w:eastAsia="Times New Roman" w:cs="Times New Roman"/>
                <w:sz w:val="24"/>
                <w:szCs w:val="24"/>
                <w:lang w:eastAsia="ru-RU"/>
              </w:rPr>
              <w:t>Максимально возможная оценка =</w:t>
            </w:r>
          </w:p>
          <w:p w:rsidR="00751244" w:rsidRPr="00AD6DD2" w:rsidRDefault="00751244" w:rsidP="00AD6DD2">
            <w:pPr>
              <w:spacing w:line="240" w:lineRule="auto"/>
              <w:ind w:right="-57" w:firstLine="0"/>
              <w:jc w:val="left"/>
              <w:rPr>
                <w:rFonts w:eastAsia="Times New Roman" w:cs="Times New Roman"/>
                <w:sz w:val="24"/>
                <w:szCs w:val="24"/>
                <w:lang w:eastAsia="ru-RU"/>
              </w:rPr>
            </w:pPr>
            <w:r w:rsidRPr="00AD6DD2">
              <w:rPr>
                <w:rFonts w:eastAsia="Times New Roman" w:cs="Times New Roman"/>
                <w:sz w:val="24"/>
                <w:szCs w:val="24"/>
                <w:lang w:eastAsia="ru-RU"/>
              </w:rPr>
              <w:t>= количество респондентов умножается (*) на максимальный балл (в данном случае:</w:t>
            </w:r>
          </w:p>
          <w:p w:rsidR="00751244" w:rsidRPr="00AD6DD2" w:rsidRDefault="00751244" w:rsidP="00AD6DD2">
            <w:pPr>
              <w:spacing w:line="240" w:lineRule="auto"/>
              <w:ind w:firstLine="0"/>
              <w:jc w:val="left"/>
              <w:rPr>
                <w:rFonts w:eastAsia="Times New Roman" w:cs="Times New Roman"/>
                <w:sz w:val="24"/>
                <w:szCs w:val="24"/>
                <w:lang w:eastAsia="ru-RU"/>
              </w:rPr>
            </w:pPr>
            <w:r w:rsidRPr="00AD6DD2">
              <w:rPr>
                <w:rFonts w:eastAsia="Times New Roman" w:cs="Times New Roman"/>
                <w:sz w:val="24"/>
                <w:szCs w:val="24"/>
                <w:lang w:eastAsia="ru-RU"/>
              </w:rPr>
              <w:t>45 респондентов * 5 баллов = 225)</w:t>
            </w:r>
          </w:p>
        </w:tc>
      </w:tr>
      <w:tr w:rsidR="00751244" w:rsidRPr="00751244" w:rsidTr="00AD6DD2">
        <w:trPr>
          <w:trHeight w:val="805"/>
        </w:trPr>
        <w:tc>
          <w:tcPr>
            <w:tcW w:w="3119" w:type="dxa"/>
            <w:vMerge/>
            <w:tcBorders>
              <w:bottom w:val="single" w:sz="4" w:space="0" w:color="auto"/>
            </w:tcBorders>
            <w:shd w:val="clear" w:color="auto" w:fill="auto"/>
          </w:tcPr>
          <w:p w:rsidR="00751244" w:rsidRPr="00AD6DD2" w:rsidRDefault="00751244" w:rsidP="00AD6DD2">
            <w:pPr>
              <w:spacing w:after="120" w:line="240" w:lineRule="auto"/>
              <w:ind w:left="-57" w:right="-57" w:firstLine="0"/>
              <w:jc w:val="left"/>
              <w:rPr>
                <w:rFonts w:eastAsia="Times New Roman" w:cs="Times New Roman"/>
                <w:sz w:val="24"/>
                <w:szCs w:val="24"/>
                <w:lang w:eastAsia="ru-RU"/>
              </w:rPr>
            </w:pPr>
          </w:p>
        </w:tc>
        <w:tc>
          <w:tcPr>
            <w:tcW w:w="2239" w:type="dxa"/>
            <w:gridSpan w:val="6"/>
            <w:vMerge/>
            <w:tcBorders>
              <w:bottom w:val="single" w:sz="4" w:space="0" w:color="auto"/>
            </w:tcBorders>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p>
        </w:tc>
        <w:tc>
          <w:tcPr>
            <w:tcW w:w="4140" w:type="dxa"/>
            <w:gridSpan w:val="4"/>
            <w:tcBorders>
              <w:bottom w:val="single" w:sz="4" w:space="0" w:color="auto"/>
            </w:tcBorders>
            <w:shd w:val="clear" w:color="auto" w:fill="auto"/>
          </w:tcPr>
          <w:p w:rsidR="00751244" w:rsidRPr="00AD6DD2" w:rsidRDefault="00751244" w:rsidP="00AD6DD2">
            <w:pPr>
              <w:spacing w:line="240" w:lineRule="auto"/>
              <w:ind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Оценка силы фактора = </w:t>
            </w:r>
          </w:p>
          <w:p w:rsidR="00751244" w:rsidRPr="00AD6DD2" w:rsidRDefault="00751244" w:rsidP="00AD6DD2">
            <w:pPr>
              <w:spacing w:line="240" w:lineRule="auto"/>
              <w:ind w:firstLine="0"/>
              <w:jc w:val="left"/>
              <w:rPr>
                <w:rFonts w:eastAsia="Times New Roman" w:cs="Times New Roman"/>
                <w:sz w:val="24"/>
                <w:szCs w:val="24"/>
                <w:vertAlign w:val="subscript"/>
                <w:lang w:eastAsia="ru-RU"/>
              </w:rPr>
            </w:pPr>
            <w:r w:rsidRPr="00AD6DD2">
              <w:rPr>
                <w:rFonts w:eastAsia="Times New Roman" w:cs="Times New Roman"/>
                <w:sz w:val="24"/>
                <w:szCs w:val="24"/>
                <w:lang w:eastAsia="ru-RU"/>
              </w:rPr>
              <w:t xml:space="preserve">= сумма (∑) оценок, данных респондентами, делится (/) на общее количество респондентов </w:t>
            </w:r>
          </w:p>
        </w:tc>
      </w:tr>
      <w:tr w:rsidR="00751244" w:rsidRPr="00751244" w:rsidTr="00AD6DD2">
        <w:tc>
          <w:tcPr>
            <w:tcW w:w="3119" w:type="dxa"/>
            <w:shd w:val="clear" w:color="auto" w:fill="auto"/>
          </w:tcPr>
          <w:p w:rsidR="00751244" w:rsidRPr="00AD6DD2" w:rsidRDefault="00751244" w:rsidP="00AD6DD2">
            <w:pPr>
              <w:spacing w:line="240" w:lineRule="auto"/>
              <w:ind w:right="-57" w:firstLine="0"/>
              <w:jc w:val="left"/>
              <w:rPr>
                <w:rFonts w:eastAsia="Times New Roman" w:cs="Times New Roman"/>
                <w:sz w:val="24"/>
                <w:szCs w:val="24"/>
                <w:lang w:eastAsia="ru-RU"/>
              </w:rPr>
            </w:pPr>
            <w:r w:rsidRPr="00AD6DD2">
              <w:rPr>
                <w:rFonts w:eastAsia="Times New Roman" w:cs="Times New Roman"/>
                <w:sz w:val="24"/>
                <w:szCs w:val="24"/>
                <w:lang w:eastAsia="ru-RU"/>
              </w:rPr>
              <w:t>Я доволен своей работой, потому что …</w:t>
            </w:r>
          </w:p>
          <w:p w:rsidR="00751244" w:rsidRPr="00AD6DD2" w:rsidRDefault="00751244" w:rsidP="00AD6DD2">
            <w:pPr>
              <w:spacing w:line="240" w:lineRule="auto"/>
              <w:ind w:right="-57" w:firstLine="0"/>
              <w:jc w:val="left"/>
              <w:rPr>
                <w:rFonts w:eastAsia="Times New Roman" w:cs="Times New Roman"/>
                <w:sz w:val="24"/>
                <w:szCs w:val="24"/>
                <w:lang w:eastAsia="ru-RU"/>
              </w:rPr>
            </w:pPr>
            <w:r w:rsidRPr="00AD6DD2">
              <w:rPr>
                <w:rFonts w:eastAsia="Times New Roman" w:cs="Times New Roman"/>
                <w:sz w:val="24"/>
                <w:szCs w:val="24"/>
                <w:lang w:eastAsia="ru-RU"/>
              </w:rPr>
              <w:t>Мои ожидания оправдались (удовлетворены) по поводу следующих факторов труда</w:t>
            </w:r>
          </w:p>
          <w:p w:rsidR="00751244" w:rsidRPr="00AD6DD2" w:rsidRDefault="00751244" w:rsidP="00AD6DD2">
            <w:pPr>
              <w:spacing w:line="240" w:lineRule="auto"/>
              <w:ind w:right="-57" w:firstLine="0"/>
              <w:jc w:val="left"/>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0</w:t>
            </w:r>
          </w:p>
        </w:tc>
        <w:tc>
          <w:tcPr>
            <w:tcW w:w="373" w:type="dxa"/>
            <w:shd w:val="clear" w:color="auto" w:fill="auto"/>
          </w:tcPr>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1</w:t>
            </w:r>
          </w:p>
        </w:tc>
        <w:tc>
          <w:tcPr>
            <w:tcW w:w="373" w:type="dxa"/>
            <w:shd w:val="clear" w:color="auto" w:fill="auto"/>
          </w:tcPr>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2</w:t>
            </w:r>
          </w:p>
        </w:tc>
        <w:tc>
          <w:tcPr>
            <w:tcW w:w="373" w:type="dxa"/>
            <w:shd w:val="clear" w:color="auto" w:fill="auto"/>
          </w:tcPr>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3</w:t>
            </w:r>
          </w:p>
        </w:tc>
        <w:tc>
          <w:tcPr>
            <w:tcW w:w="373" w:type="dxa"/>
            <w:shd w:val="clear" w:color="auto" w:fill="auto"/>
          </w:tcPr>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4</w:t>
            </w:r>
          </w:p>
        </w:tc>
        <w:tc>
          <w:tcPr>
            <w:tcW w:w="374" w:type="dxa"/>
            <w:shd w:val="clear" w:color="auto" w:fill="auto"/>
          </w:tcPr>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5</w:t>
            </w:r>
          </w:p>
        </w:tc>
        <w:tc>
          <w:tcPr>
            <w:tcW w:w="1035" w:type="dxa"/>
            <w:shd w:val="clear" w:color="auto" w:fill="auto"/>
          </w:tcPr>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Расчет ∑ оценок</w:t>
            </w:r>
          </w:p>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w:t>
            </w:r>
          </w:p>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Сила (</w:t>
            </w:r>
            <w:proofErr w:type="spellStart"/>
            <w:proofErr w:type="gramStart"/>
            <w:r w:rsidRPr="00AD6DD2">
              <w:rPr>
                <w:rFonts w:eastAsia="Times New Roman" w:cs="Times New Roman"/>
                <w:sz w:val="24"/>
                <w:szCs w:val="24"/>
                <w:lang w:eastAsia="ru-RU"/>
              </w:rPr>
              <w:t>удель</w:t>
            </w:r>
            <w:r w:rsidR="00AD6DD2">
              <w:rPr>
                <w:rFonts w:eastAsia="Times New Roman" w:cs="Times New Roman"/>
                <w:sz w:val="24"/>
                <w:szCs w:val="24"/>
                <w:lang w:eastAsia="ru-RU"/>
              </w:rPr>
              <w:t>-</w:t>
            </w:r>
            <w:r w:rsidRPr="00AD6DD2">
              <w:rPr>
                <w:rFonts w:eastAsia="Times New Roman" w:cs="Times New Roman"/>
                <w:sz w:val="24"/>
                <w:szCs w:val="24"/>
                <w:lang w:eastAsia="ru-RU"/>
              </w:rPr>
              <w:t>ный</w:t>
            </w:r>
            <w:proofErr w:type="spellEnd"/>
            <w:proofErr w:type="gramEnd"/>
            <w:r w:rsidRPr="00AD6DD2">
              <w:rPr>
                <w:rFonts w:eastAsia="Times New Roman" w:cs="Times New Roman"/>
                <w:sz w:val="24"/>
                <w:szCs w:val="24"/>
                <w:lang w:eastAsia="ru-RU"/>
              </w:rPr>
              <w:t xml:space="preserve"> вес), %</w:t>
            </w:r>
          </w:p>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Оценка</w:t>
            </w:r>
          </w:p>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силы фактор, балл</w:t>
            </w: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1. Оплата труда      </w:t>
            </w:r>
          </w:p>
        </w:tc>
        <w:tc>
          <w:tcPr>
            <w:tcW w:w="373" w:type="dxa"/>
            <w:shd w:val="clear" w:color="auto" w:fill="auto"/>
          </w:tcPr>
          <w:p w:rsidR="00751244" w:rsidRPr="00AD6DD2" w:rsidRDefault="00751244" w:rsidP="00AD6DD2">
            <w:pPr>
              <w:spacing w:line="240" w:lineRule="auto"/>
              <w:ind w:left="-57" w:right="-57" w:firstLine="0"/>
              <w:jc w:val="center"/>
              <w:rPr>
                <w:rFonts w:eastAsia="Times New Roman" w:cs="Times New Roman"/>
                <w:sz w:val="24"/>
                <w:szCs w:val="24"/>
                <w:highlight w:val="cyan"/>
                <w:lang w:eastAsia="ru-RU"/>
              </w:rPr>
            </w:pPr>
            <w:r w:rsidRPr="00AD6DD2">
              <w:rPr>
                <w:rFonts w:eastAsia="Times New Roman" w:cs="Times New Roman"/>
                <w:sz w:val="24"/>
                <w:szCs w:val="24"/>
                <w:lang w:eastAsia="ru-RU"/>
              </w:rPr>
              <w:t>0</w:t>
            </w:r>
          </w:p>
        </w:tc>
        <w:tc>
          <w:tcPr>
            <w:tcW w:w="373" w:type="dxa"/>
            <w:shd w:val="clear" w:color="auto" w:fill="auto"/>
          </w:tcPr>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0</w:t>
            </w:r>
          </w:p>
        </w:tc>
        <w:tc>
          <w:tcPr>
            <w:tcW w:w="373" w:type="dxa"/>
            <w:shd w:val="clear" w:color="auto" w:fill="auto"/>
          </w:tcPr>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3</w:t>
            </w:r>
          </w:p>
        </w:tc>
        <w:tc>
          <w:tcPr>
            <w:tcW w:w="373" w:type="dxa"/>
            <w:shd w:val="clear" w:color="auto" w:fill="auto"/>
          </w:tcPr>
          <w:p w:rsidR="00751244" w:rsidRPr="00AD6DD2" w:rsidRDefault="00751244" w:rsidP="00AD6DD2">
            <w:pPr>
              <w:spacing w:line="240" w:lineRule="auto"/>
              <w:ind w:left="-57" w:right="-57" w:firstLine="0"/>
              <w:jc w:val="center"/>
              <w:rPr>
                <w:rFonts w:eastAsia="Times New Roman" w:cs="Times New Roman"/>
                <w:sz w:val="22"/>
                <w:szCs w:val="24"/>
                <w:lang w:eastAsia="ru-RU"/>
              </w:rPr>
            </w:pPr>
            <w:r w:rsidRPr="00AD6DD2">
              <w:rPr>
                <w:rFonts w:eastAsia="Times New Roman" w:cs="Times New Roman"/>
                <w:sz w:val="22"/>
                <w:szCs w:val="24"/>
                <w:lang w:eastAsia="ru-RU"/>
              </w:rPr>
              <w:t>15</w:t>
            </w:r>
          </w:p>
        </w:tc>
        <w:tc>
          <w:tcPr>
            <w:tcW w:w="373" w:type="dxa"/>
            <w:shd w:val="clear" w:color="auto" w:fill="auto"/>
          </w:tcPr>
          <w:p w:rsidR="00751244" w:rsidRPr="00AD6DD2" w:rsidRDefault="00751244" w:rsidP="00AD6DD2">
            <w:pPr>
              <w:spacing w:line="240" w:lineRule="auto"/>
              <w:ind w:left="-57" w:right="-57" w:firstLine="0"/>
              <w:jc w:val="center"/>
              <w:rPr>
                <w:rFonts w:eastAsia="Times New Roman" w:cs="Times New Roman"/>
                <w:sz w:val="22"/>
                <w:szCs w:val="24"/>
                <w:lang w:eastAsia="ru-RU"/>
              </w:rPr>
            </w:pPr>
            <w:r w:rsidRPr="00AD6DD2">
              <w:rPr>
                <w:rFonts w:eastAsia="Times New Roman" w:cs="Times New Roman"/>
                <w:sz w:val="22"/>
                <w:szCs w:val="24"/>
                <w:lang w:eastAsia="ru-RU"/>
              </w:rPr>
              <w:t>22</w:t>
            </w:r>
          </w:p>
        </w:tc>
        <w:tc>
          <w:tcPr>
            <w:tcW w:w="374" w:type="dxa"/>
            <w:shd w:val="clear" w:color="auto" w:fill="auto"/>
          </w:tcPr>
          <w:p w:rsidR="00751244" w:rsidRPr="00AD6DD2" w:rsidRDefault="00751244" w:rsidP="00AD6DD2">
            <w:pPr>
              <w:spacing w:line="240" w:lineRule="auto"/>
              <w:ind w:left="-57" w:right="-57" w:firstLine="0"/>
              <w:jc w:val="center"/>
              <w:rPr>
                <w:rFonts w:eastAsia="Times New Roman" w:cs="Times New Roman"/>
                <w:sz w:val="24"/>
                <w:szCs w:val="24"/>
                <w:lang w:eastAsia="ru-RU"/>
              </w:rPr>
            </w:pPr>
            <w:r w:rsidRPr="00AD6DD2">
              <w:rPr>
                <w:rFonts w:eastAsia="Times New Roman" w:cs="Times New Roman"/>
                <w:sz w:val="24"/>
                <w:szCs w:val="24"/>
                <w:lang w:eastAsia="ru-RU"/>
              </w:rPr>
              <w:t>5</w:t>
            </w:r>
          </w:p>
        </w:tc>
        <w:tc>
          <w:tcPr>
            <w:tcW w:w="1035" w:type="dxa"/>
            <w:shd w:val="clear" w:color="auto" w:fill="auto"/>
          </w:tcPr>
          <w:p w:rsidR="00AD6DD2" w:rsidRDefault="00751244" w:rsidP="00AD6DD2">
            <w:pPr>
              <w:spacing w:line="240" w:lineRule="auto"/>
              <w:ind w:left="-57" w:right="-57" w:firstLine="0"/>
              <w:rPr>
                <w:rFonts w:eastAsia="Times New Roman" w:cs="Times New Roman"/>
                <w:sz w:val="24"/>
                <w:szCs w:val="24"/>
                <w:lang w:eastAsia="ru-RU"/>
              </w:rPr>
            </w:pPr>
            <w:r w:rsidRPr="00AD6DD2">
              <w:rPr>
                <w:rFonts w:eastAsia="Times New Roman" w:cs="Times New Roman"/>
                <w:sz w:val="24"/>
                <w:szCs w:val="24"/>
                <w:lang w:eastAsia="ru-RU"/>
              </w:rPr>
              <w:t>0+0+6+</w:t>
            </w:r>
          </w:p>
          <w:p w:rsidR="00751244" w:rsidRPr="00AD6DD2" w:rsidRDefault="00AD6DD2" w:rsidP="00AD6DD2">
            <w:pPr>
              <w:spacing w:line="240" w:lineRule="auto"/>
              <w:ind w:left="-57" w:right="-57" w:firstLine="0"/>
              <w:rPr>
                <w:rFonts w:eastAsia="Times New Roman" w:cs="Times New Roman"/>
                <w:sz w:val="24"/>
                <w:szCs w:val="24"/>
                <w:vertAlign w:val="subscript"/>
                <w:lang w:eastAsia="ru-RU"/>
              </w:rPr>
            </w:pPr>
            <w:r>
              <w:rPr>
                <w:rFonts w:eastAsia="Times New Roman" w:cs="Times New Roman"/>
                <w:sz w:val="24"/>
                <w:szCs w:val="24"/>
                <w:lang w:eastAsia="ru-RU"/>
              </w:rPr>
              <w:t>+</w:t>
            </w:r>
            <w:r w:rsidR="00751244" w:rsidRPr="00AD6DD2">
              <w:rPr>
                <w:rFonts w:eastAsia="Times New Roman" w:cs="Times New Roman"/>
                <w:sz w:val="24"/>
                <w:szCs w:val="24"/>
                <w:lang w:eastAsia="ru-RU"/>
              </w:rPr>
              <w:t>45+88+</w:t>
            </w:r>
            <w:r>
              <w:rPr>
                <w:rFonts w:eastAsia="Times New Roman" w:cs="Times New Roman"/>
                <w:sz w:val="24"/>
                <w:szCs w:val="24"/>
                <w:lang w:eastAsia="ru-RU"/>
              </w:rPr>
              <w:t>+</w:t>
            </w:r>
            <w:r w:rsidR="00751244" w:rsidRPr="00AD6DD2">
              <w:rPr>
                <w:rFonts w:eastAsia="Times New Roman" w:cs="Times New Roman"/>
                <w:sz w:val="24"/>
                <w:szCs w:val="24"/>
                <w:lang w:eastAsia="ru-RU"/>
              </w:rPr>
              <w:t>25</w:t>
            </w: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r w:rsidRPr="00AD6DD2">
              <w:rPr>
                <w:rFonts w:eastAsia="Times New Roman" w:cs="Times New Roman"/>
                <w:sz w:val="24"/>
                <w:szCs w:val="24"/>
                <w:lang w:eastAsia="ru-RU"/>
              </w:rPr>
              <w:t>164</w:t>
            </w:r>
          </w:p>
        </w:tc>
        <w:tc>
          <w:tcPr>
            <w:tcW w:w="1035" w:type="dxa"/>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72,9 = 164*100/</w:t>
            </w:r>
            <w:r w:rsidR="00AD6DD2">
              <w:rPr>
                <w:rFonts w:eastAsia="Times New Roman" w:cs="Times New Roman"/>
                <w:sz w:val="24"/>
                <w:szCs w:val="24"/>
                <w:lang w:eastAsia="ru-RU"/>
              </w:rPr>
              <w:t>/</w:t>
            </w:r>
            <w:r w:rsidRPr="00AD6DD2">
              <w:rPr>
                <w:rFonts w:eastAsia="Times New Roman" w:cs="Times New Roman"/>
                <w:sz w:val="24"/>
                <w:szCs w:val="24"/>
                <w:lang w:eastAsia="ru-RU"/>
              </w:rPr>
              <w:t>225</w:t>
            </w:r>
          </w:p>
        </w:tc>
        <w:tc>
          <w:tcPr>
            <w:tcW w:w="1035" w:type="dxa"/>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3,6 =</w:t>
            </w:r>
          </w:p>
          <w:p w:rsidR="00751244" w:rsidRPr="00AD6DD2" w:rsidRDefault="00751244" w:rsidP="00AD6DD2">
            <w:pPr>
              <w:spacing w:line="240" w:lineRule="auto"/>
              <w:ind w:left="-57" w:right="-57" w:firstLine="0"/>
              <w:jc w:val="left"/>
              <w:rPr>
                <w:rFonts w:eastAsia="Times New Roman" w:cs="Times New Roman"/>
                <w:sz w:val="24"/>
                <w:szCs w:val="24"/>
                <w:vertAlign w:val="subscript"/>
                <w:lang w:eastAsia="ru-RU"/>
              </w:rPr>
            </w:pPr>
            <w:r w:rsidRPr="00AD6DD2">
              <w:rPr>
                <w:rFonts w:eastAsia="Times New Roman" w:cs="Times New Roman"/>
                <w:sz w:val="24"/>
                <w:szCs w:val="24"/>
                <w:lang w:eastAsia="ru-RU"/>
              </w:rPr>
              <w:t>164/45</w:t>
            </w:r>
          </w:p>
        </w:tc>
      </w:tr>
      <w:tr w:rsidR="00751244" w:rsidRPr="00751244" w:rsidTr="00AD6DD2">
        <w:trPr>
          <w:trHeight w:val="278"/>
        </w:trPr>
        <w:tc>
          <w:tcPr>
            <w:tcW w:w="3119"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r w:rsidRPr="00AD6DD2">
              <w:rPr>
                <w:rFonts w:eastAsia="Times New Roman" w:cs="Times New Roman"/>
                <w:sz w:val="24"/>
                <w:szCs w:val="24"/>
                <w:lang w:eastAsia="ru-RU"/>
              </w:rPr>
              <w:t>2. Уровень знаний и умений</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highlight w:val="cyan"/>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r w:rsidRPr="00AD6DD2">
              <w:rPr>
                <w:rFonts w:eastAsia="Times New Roman" w:cs="Times New Roman"/>
                <w:sz w:val="24"/>
                <w:szCs w:val="24"/>
                <w:lang w:eastAsia="ru-RU"/>
              </w:rPr>
              <w:t xml:space="preserve">3. Условия труда  </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highlight w:val="cyan"/>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4. Социально-бытовое обеспечение </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5. Материально-техническая оснащенность</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highlight w:val="cyan"/>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6. Материально-социальные гарантии </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7. Справедливость дисциплинарных мер </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8. Формы материального поощрения</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tcBorders>
              <w:bottom w:val="single" w:sz="4" w:space="0" w:color="auto"/>
            </w:tcBorders>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9. </w:t>
            </w:r>
            <w:proofErr w:type="gramStart"/>
            <w:r w:rsidRPr="00AD6DD2">
              <w:rPr>
                <w:rFonts w:eastAsia="Times New Roman" w:cs="Times New Roman"/>
                <w:sz w:val="24"/>
                <w:szCs w:val="24"/>
                <w:lang w:eastAsia="ru-RU"/>
              </w:rPr>
              <w:t>Формы  морального</w:t>
            </w:r>
            <w:proofErr w:type="gramEnd"/>
            <w:r w:rsidRPr="00AD6DD2">
              <w:rPr>
                <w:rFonts w:eastAsia="Times New Roman" w:cs="Times New Roman"/>
                <w:sz w:val="24"/>
                <w:szCs w:val="24"/>
                <w:lang w:eastAsia="ru-RU"/>
              </w:rPr>
              <w:t xml:space="preserve"> поощрения </w:t>
            </w:r>
          </w:p>
        </w:tc>
        <w:tc>
          <w:tcPr>
            <w:tcW w:w="373" w:type="dxa"/>
            <w:tcBorders>
              <w:bottom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tcBorders>
              <w:bottom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tcBorders>
              <w:bottom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tcBorders>
              <w:bottom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tcBorders>
              <w:bottom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tcBorders>
              <w:bottom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bottom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bottom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bottom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Borders>
              <w:bottom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10. Организация работы</w:t>
            </w:r>
          </w:p>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(распределение заданий и нагрузки)</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11. Интенсивность труда </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12. Объем работы </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13. Объем внеплановых заданий </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14. Индивидуальный подход к работнику</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15. Карьера </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16. Профессиональный рост, развитие  </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17. Содержание труда</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18. Престижность работы </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19. Единство жизненных ценностей и целей организации</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20. Социальная значимость, направленность работы </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21. Творческий характер работы</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22. Практическая реализация, результативность </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lastRenderedPageBreak/>
              <w:t xml:space="preserve">23.Мотивационные меры (инструменты) </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24. Кадровая политика  </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25. Самостоятельность</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bottom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bottom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bottom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Borders>
              <w:bottom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rPr>
          <w:trHeight w:val="249"/>
        </w:trPr>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26. Взаимодействие с людьми</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tcBorders>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rPr>
          <w:trHeight w:val="249"/>
        </w:trPr>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27. Взаимоотношения в коллективе с коллегами</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tcBorders>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rPr>
          <w:trHeight w:val="249"/>
        </w:trPr>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28. Психологический климат в коллективе </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tcBorders>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rPr>
          <w:trHeight w:val="249"/>
        </w:trPr>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28. Профессионализм коллег</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tcBorders>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rPr>
          <w:trHeight w:val="249"/>
        </w:trPr>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29. Профессионализм руководства</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tcBorders>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30. Стиль и </w:t>
            </w:r>
            <w:proofErr w:type="gramStart"/>
            <w:r w:rsidRPr="00AD6DD2">
              <w:rPr>
                <w:rFonts w:eastAsia="Times New Roman" w:cs="Times New Roman"/>
                <w:sz w:val="24"/>
                <w:szCs w:val="24"/>
                <w:lang w:eastAsia="ru-RU"/>
              </w:rPr>
              <w:t>методы  руководства</w:t>
            </w:r>
            <w:proofErr w:type="gramEnd"/>
            <w:r w:rsidRPr="00AD6DD2">
              <w:rPr>
                <w:rFonts w:eastAsia="Times New Roman" w:cs="Times New Roman"/>
                <w:sz w:val="24"/>
                <w:szCs w:val="24"/>
                <w:lang w:eastAsia="ru-RU"/>
              </w:rPr>
              <w:t xml:space="preserve"> организацией  </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right w:val="nil"/>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Borders>
              <w:top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31. Стиль и методы руководства структурным подразделением *</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right w:val="nil"/>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Borders>
              <w:top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32. Взаимоотношения с непосредственным руководителем</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right w:val="nil"/>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Borders>
              <w:top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33. Власть над людьми</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right w:val="nil"/>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Borders>
              <w:top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tcBorders>
              <w:bottom w:val="single" w:sz="4" w:space="0" w:color="auto"/>
            </w:tcBorders>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34. Методическое обеспечение *</w:t>
            </w:r>
          </w:p>
        </w:tc>
        <w:tc>
          <w:tcPr>
            <w:tcW w:w="373" w:type="dxa"/>
            <w:tcBorders>
              <w:bottom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tcBorders>
              <w:bottom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tcBorders>
              <w:bottom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tcBorders>
              <w:bottom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tcBorders>
              <w:bottom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tcBorders>
              <w:bottom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bottom w:val="single" w:sz="4" w:space="0" w:color="auto"/>
              <w:right w:val="nil"/>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bottom w:val="single" w:sz="4" w:space="0" w:color="auto"/>
              <w:right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bottom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Borders>
              <w:top w:val="single" w:sz="4" w:space="0" w:color="auto"/>
              <w:bottom w:val="single" w:sz="4" w:space="0" w:color="auto"/>
              <w:right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35. Объем информации из нижестоящих/вышестоящих органов*</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bottom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bottom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Borders>
              <w:bottom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36. Объем и качество информации других структурных подразделений *</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Borders>
              <w:top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jc w:val="left"/>
              <w:rPr>
                <w:rFonts w:eastAsia="Times New Roman" w:cs="Times New Roman"/>
                <w:sz w:val="24"/>
                <w:szCs w:val="24"/>
                <w:lang w:eastAsia="ru-RU"/>
              </w:rPr>
            </w:pPr>
            <w:r w:rsidRPr="00AD6DD2">
              <w:rPr>
                <w:rFonts w:eastAsia="Times New Roman" w:cs="Times New Roman"/>
                <w:sz w:val="24"/>
                <w:szCs w:val="24"/>
                <w:lang w:eastAsia="ru-RU"/>
              </w:rPr>
              <w:t xml:space="preserve">37. </w:t>
            </w:r>
            <w:proofErr w:type="gramStart"/>
            <w:r w:rsidRPr="00AD6DD2">
              <w:rPr>
                <w:rFonts w:eastAsia="Times New Roman" w:cs="Times New Roman"/>
                <w:sz w:val="24"/>
                <w:szCs w:val="24"/>
                <w:lang w:eastAsia="ru-RU"/>
              </w:rPr>
              <w:t>Эффективность  и</w:t>
            </w:r>
            <w:proofErr w:type="gramEnd"/>
            <w:r w:rsidRPr="00AD6DD2">
              <w:rPr>
                <w:rFonts w:eastAsia="Times New Roman" w:cs="Times New Roman"/>
                <w:sz w:val="24"/>
                <w:szCs w:val="24"/>
                <w:lang w:eastAsia="ru-RU"/>
              </w:rPr>
              <w:t xml:space="preserve"> качество работы нижестоящих/вышестоящих органов (организаций)</w:t>
            </w: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tcBorders>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tcBorders>
              <w:top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c>
          <w:tcPr>
            <w:tcW w:w="1035" w:type="dxa"/>
            <w:tcBorders>
              <w:top w:val="single" w:sz="4" w:space="0" w:color="auto"/>
            </w:tcBorders>
          </w:tcPr>
          <w:p w:rsidR="00751244" w:rsidRPr="00AD6DD2" w:rsidRDefault="00751244" w:rsidP="00AD6DD2">
            <w:pPr>
              <w:spacing w:line="240" w:lineRule="auto"/>
              <w:ind w:left="-57" w:right="-57" w:firstLine="0"/>
              <w:jc w:val="center"/>
              <w:rPr>
                <w:rFonts w:eastAsia="Times New Roman" w:cs="Times New Roman"/>
                <w:sz w:val="24"/>
                <w:szCs w:val="24"/>
                <w:lang w:eastAsia="ru-RU"/>
              </w:rPr>
            </w:pPr>
          </w:p>
        </w:tc>
      </w:tr>
      <w:tr w:rsidR="00751244" w:rsidRPr="00751244" w:rsidTr="00AD6DD2">
        <w:tc>
          <w:tcPr>
            <w:tcW w:w="3119"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r w:rsidRPr="00AD6DD2">
              <w:rPr>
                <w:rFonts w:eastAsia="Times New Roman" w:cs="Times New Roman"/>
                <w:sz w:val="24"/>
                <w:szCs w:val="24"/>
                <w:lang w:eastAsia="ru-RU"/>
              </w:rPr>
              <w:t>Общее число баллов в ответах респондентов (100%)</w:t>
            </w:r>
          </w:p>
        </w:tc>
        <w:tc>
          <w:tcPr>
            <w:tcW w:w="373" w:type="dxa"/>
            <w:shd w:val="clear" w:color="auto" w:fill="auto"/>
          </w:tcPr>
          <w:p w:rsidR="00751244" w:rsidRPr="00AD6DD2" w:rsidRDefault="00751244" w:rsidP="00AD6DD2">
            <w:pPr>
              <w:spacing w:line="240" w:lineRule="auto"/>
              <w:ind w:left="-57" w:right="-57" w:firstLine="0"/>
              <w:jc w:val="center"/>
              <w:rPr>
                <w:rFonts w:eastAsia="Times New Roman" w:cs="Times New Roman"/>
                <w:bCs/>
                <w:sz w:val="24"/>
                <w:szCs w:val="24"/>
                <w:lang w:eastAsia="ru-RU"/>
              </w:rPr>
            </w:pPr>
          </w:p>
        </w:tc>
        <w:tc>
          <w:tcPr>
            <w:tcW w:w="373" w:type="dxa"/>
            <w:shd w:val="clear" w:color="auto" w:fill="auto"/>
          </w:tcPr>
          <w:p w:rsidR="00751244" w:rsidRPr="00AD6DD2" w:rsidRDefault="00751244" w:rsidP="00AD6DD2">
            <w:pPr>
              <w:spacing w:line="240" w:lineRule="auto"/>
              <w:ind w:left="-57" w:right="-57" w:firstLine="0"/>
              <w:jc w:val="center"/>
              <w:rPr>
                <w:rFonts w:eastAsia="Times New Roman" w:cs="Times New Roman"/>
                <w:bCs/>
                <w:sz w:val="24"/>
                <w:szCs w:val="24"/>
                <w:lang w:eastAsia="ru-RU"/>
              </w:rPr>
            </w:pPr>
          </w:p>
        </w:tc>
        <w:tc>
          <w:tcPr>
            <w:tcW w:w="373" w:type="dxa"/>
            <w:shd w:val="clear" w:color="auto" w:fill="auto"/>
          </w:tcPr>
          <w:p w:rsidR="00751244" w:rsidRPr="00AD6DD2" w:rsidRDefault="00751244" w:rsidP="00AD6DD2">
            <w:pPr>
              <w:spacing w:line="240" w:lineRule="auto"/>
              <w:ind w:left="-57" w:right="-57" w:firstLine="0"/>
              <w:jc w:val="center"/>
              <w:rPr>
                <w:rFonts w:eastAsia="Times New Roman" w:cs="Times New Roman"/>
                <w:bCs/>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3"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374"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rPr>
                <w:rFonts w:eastAsia="Times New Roman" w:cs="Times New Roman"/>
                <w:sz w:val="24"/>
                <w:szCs w:val="24"/>
                <w:lang w:eastAsia="ru-RU"/>
              </w:rPr>
            </w:pPr>
          </w:p>
        </w:tc>
        <w:tc>
          <w:tcPr>
            <w:tcW w:w="1035" w:type="dxa"/>
            <w:shd w:val="clear" w:color="auto" w:fill="auto"/>
          </w:tcPr>
          <w:p w:rsidR="00751244" w:rsidRPr="00AD6DD2" w:rsidRDefault="00751244" w:rsidP="00AD6DD2">
            <w:pPr>
              <w:spacing w:line="240" w:lineRule="auto"/>
              <w:ind w:left="-57" w:right="-57" w:firstLine="0"/>
              <w:jc w:val="center"/>
              <w:rPr>
                <w:rFonts w:eastAsia="Times New Roman" w:cs="Times New Roman"/>
                <w:bCs/>
                <w:sz w:val="24"/>
                <w:szCs w:val="24"/>
                <w:lang w:eastAsia="ru-RU"/>
              </w:rPr>
            </w:pPr>
            <w:proofErr w:type="gramStart"/>
            <w:r w:rsidRPr="00AD6DD2">
              <w:rPr>
                <w:rFonts w:eastAsia="Times New Roman" w:cs="Times New Roman"/>
                <w:bCs/>
                <w:sz w:val="24"/>
                <w:szCs w:val="24"/>
                <w:lang w:eastAsia="ru-RU"/>
              </w:rPr>
              <w:t>225  эталон</w:t>
            </w:r>
            <w:proofErr w:type="gramEnd"/>
          </w:p>
        </w:tc>
        <w:tc>
          <w:tcPr>
            <w:tcW w:w="1035" w:type="dxa"/>
          </w:tcPr>
          <w:p w:rsidR="00751244" w:rsidRPr="00AD6DD2" w:rsidRDefault="00751244" w:rsidP="00AD6DD2">
            <w:pPr>
              <w:spacing w:line="240" w:lineRule="auto"/>
              <w:ind w:left="-57" w:right="-57" w:firstLine="0"/>
              <w:jc w:val="center"/>
              <w:rPr>
                <w:rFonts w:eastAsia="Times New Roman" w:cs="Times New Roman"/>
                <w:bCs/>
                <w:sz w:val="24"/>
                <w:szCs w:val="24"/>
                <w:lang w:eastAsia="ru-RU"/>
              </w:rPr>
            </w:pPr>
            <w:r w:rsidRPr="00AD6DD2">
              <w:rPr>
                <w:rFonts w:eastAsia="Times New Roman" w:cs="Times New Roman"/>
                <w:bCs/>
                <w:sz w:val="24"/>
                <w:szCs w:val="24"/>
                <w:lang w:eastAsia="ru-RU"/>
              </w:rPr>
              <w:t>100%</w:t>
            </w:r>
          </w:p>
          <w:p w:rsidR="00751244" w:rsidRPr="00AD6DD2" w:rsidRDefault="00751244" w:rsidP="00AD6DD2">
            <w:pPr>
              <w:spacing w:line="240" w:lineRule="auto"/>
              <w:ind w:left="-57" w:right="-57" w:firstLine="0"/>
              <w:jc w:val="center"/>
              <w:rPr>
                <w:rFonts w:eastAsia="Times New Roman" w:cs="Times New Roman"/>
                <w:bCs/>
                <w:sz w:val="24"/>
                <w:szCs w:val="24"/>
                <w:lang w:eastAsia="ru-RU"/>
              </w:rPr>
            </w:pPr>
            <w:r w:rsidRPr="00AD6DD2">
              <w:rPr>
                <w:rFonts w:eastAsia="Times New Roman" w:cs="Times New Roman"/>
                <w:bCs/>
                <w:sz w:val="24"/>
                <w:szCs w:val="24"/>
                <w:lang w:eastAsia="ru-RU"/>
              </w:rPr>
              <w:t>эталон</w:t>
            </w:r>
          </w:p>
        </w:tc>
        <w:tc>
          <w:tcPr>
            <w:tcW w:w="1035" w:type="dxa"/>
          </w:tcPr>
          <w:p w:rsidR="00751244" w:rsidRPr="00AD6DD2" w:rsidRDefault="00751244" w:rsidP="00AD6DD2">
            <w:pPr>
              <w:spacing w:line="240" w:lineRule="auto"/>
              <w:ind w:left="-57" w:right="-57" w:firstLine="0"/>
              <w:jc w:val="center"/>
              <w:rPr>
                <w:rFonts w:eastAsia="Times New Roman" w:cs="Times New Roman"/>
                <w:bCs/>
                <w:sz w:val="24"/>
                <w:szCs w:val="24"/>
                <w:lang w:eastAsia="ru-RU"/>
              </w:rPr>
            </w:pPr>
            <w:r w:rsidRPr="00AD6DD2">
              <w:rPr>
                <w:rFonts w:eastAsia="Times New Roman" w:cs="Times New Roman"/>
                <w:bCs/>
                <w:sz w:val="24"/>
                <w:szCs w:val="24"/>
                <w:lang w:eastAsia="ru-RU"/>
              </w:rPr>
              <w:t>5 эталон</w:t>
            </w:r>
          </w:p>
        </w:tc>
      </w:tr>
    </w:tbl>
    <w:p w:rsidR="00AD6DD2" w:rsidRDefault="00AD6DD2" w:rsidP="00AD6DD2">
      <w:pPr>
        <w:spacing w:line="360" w:lineRule="auto"/>
        <w:rPr>
          <w:sz w:val="24"/>
        </w:rPr>
      </w:pPr>
      <w:r>
        <w:rPr>
          <w:sz w:val="24"/>
        </w:rPr>
        <w:t>(*) В</w:t>
      </w:r>
      <w:r w:rsidRPr="00AD6DD2">
        <w:rPr>
          <w:sz w:val="24"/>
        </w:rPr>
        <w:t>ариант фактора указывать в анкете в зависимости от уровня государственного органа, иной ор</w:t>
      </w:r>
      <w:r>
        <w:rPr>
          <w:sz w:val="24"/>
        </w:rPr>
        <w:t>ганизации и цели исследования.</w:t>
      </w:r>
    </w:p>
    <w:p w:rsidR="00AD6DD2" w:rsidRPr="00AD6DD2" w:rsidRDefault="00AD6DD2" w:rsidP="00AD6DD2">
      <w:pPr>
        <w:spacing w:line="360" w:lineRule="auto"/>
        <w:rPr>
          <w:sz w:val="24"/>
        </w:rPr>
      </w:pPr>
    </w:p>
    <w:p w:rsidR="00AD6DD2" w:rsidRPr="00AD6DD2" w:rsidRDefault="00AD6DD2" w:rsidP="00AD6DD2">
      <w:pPr>
        <w:spacing w:line="360" w:lineRule="auto"/>
        <w:rPr>
          <w:sz w:val="24"/>
        </w:rPr>
      </w:pPr>
      <w:r w:rsidRPr="00AD6DD2">
        <w:rPr>
          <w:sz w:val="24"/>
        </w:rPr>
        <w:t>В анкету могут также включаться следующие сведения:</w:t>
      </w:r>
    </w:p>
    <w:p w:rsidR="00AD6DD2" w:rsidRPr="00AD6DD2" w:rsidRDefault="00AD6DD2" w:rsidP="00FA3634">
      <w:pPr>
        <w:pStyle w:val="a5"/>
        <w:numPr>
          <w:ilvl w:val="0"/>
          <w:numId w:val="62"/>
        </w:numPr>
        <w:spacing w:line="360" w:lineRule="auto"/>
        <w:ind w:left="0" w:firstLine="709"/>
        <w:rPr>
          <w:sz w:val="24"/>
        </w:rPr>
      </w:pPr>
      <w:r>
        <w:rPr>
          <w:sz w:val="24"/>
        </w:rPr>
        <w:t>у</w:t>
      </w:r>
      <w:r w:rsidRPr="00AD6DD2">
        <w:rPr>
          <w:sz w:val="24"/>
        </w:rPr>
        <w:t>казать, являетесь руководителем либо нет (подчеркнуть)</w:t>
      </w:r>
      <w:r>
        <w:rPr>
          <w:sz w:val="24"/>
        </w:rPr>
        <w:t>;</w:t>
      </w:r>
    </w:p>
    <w:p w:rsidR="00AD6DD2" w:rsidRPr="00AD6DD2" w:rsidRDefault="00AD6DD2" w:rsidP="00FA3634">
      <w:pPr>
        <w:pStyle w:val="a5"/>
        <w:numPr>
          <w:ilvl w:val="0"/>
          <w:numId w:val="62"/>
        </w:numPr>
        <w:spacing w:line="360" w:lineRule="auto"/>
        <w:ind w:left="0" w:firstLine="709"/>
        <w:rPr>
          <w:sz w:val="24"/>
        </w:rPr>
      </w:pPr>
      <w:r>
        <w:rPr>
          <w:sz w:val="24"/>
        </w:rPr>
        <w:t>у</w:t>
      </w:r>
      <w:r w:rsidRPr="00AD6DD2">
        <w:rPr>
          <w:sz w:val="24"/>
        </w:rPr>
        <w:t>казать пол – мужской, женский (подчеркнуть)</w:t>
      </w:r>
      <w:r>
        <w:rPr>
          <w:sz w:val="24"/>
        </w:rPr>
        <w:t>;</w:t>
      </w:r>
    </w:p>
    <w:p w:rsidR="00751244" w:rsidRPr="00AD6DD2" w:rsidRDefault="00AD6DD2" w:rsidP="00FA3634">
      <w:pPr>
        <w:pStyle w:val="a5"/>
        <w:numPr>
          <w:ilvl w:val="0"/>
          <w:numId w:val="62"/>
        </w:numPr>
        <w:spacing w:line="360" w:lineRule="auto"/>
        <w:ind w:left="0" w:firstLine="709"/>
        <w:rPr>
          <w:sz w:val="24"/>
        </w:rPr>
      </w:pPr>
      <w:r>
        <w:rPr>
          <w:sz w:val="24"/>
        </w:rPr>
        <w:t>у</w:t>
      </w:r>
      <w:r w:rsidRPr="00AD6DD2">
        <w:rPr>
          <w:sz w:val="24"/>
        </w:rPr>
        <w:t>казать стаж работы – до 1 года; до 3 лет; до 5 л</w:t>
      </w:r>
      <w:r>
        <w:rPr>
          <w:sz w:val="24"/>
        </w:rPr>
        <w:t>ет; до 10 лет, до 15 лет; до 20 </w:t>
      </w:r>
      <w:r w:rsidRPr="00AD6DD2">
        <w:rPr>
          <w:sz w:val="24"/>
        </w:rPr>
        <w:t>лет; свыше 20 лет</w:t>
      </w:r>
      <w:r>
        <w:rPr>
          <w:sz w:val="24"/>
        </w:rPr>
        <w:t>.</w:t>
      </w:r>
    </w:p>
    <w:p w:rsidR="00751244" w:rsidRDefault="00751244" w:rsidP="006D161B">
      <w:pPr>
        <w:spacing w:line="360" w:lineRule="auto"/>
        <w:rPr>
          <w:sz w:val="24"/>
        </w:rPr>
      </w:pPr>
    </w:p>
    <w:p w:rsidR="00AD6DD2" w:rsidRDefault="00AD6DD2" w:rsidP="006D161B">
      <w:pPr>
        <w:spacing w:line="360" w:lineRule="auto"/>
        <w:rPr>
          <w:sz w:val="24"/>
        </w:rPr>
      </w:pPr>
    </w:p>
    <w:p w:rsidR="00494E10" w:rsidRPr="006F0635" w:rsidRDefault="00494E10" w:rsidP="00494E10">
      <w:pPr>
        <w:tabs>
          <w:tab w:val="left" w:pos="993"/>
        </w:tabs>
        <w:spacing w:line="360" w:lineRule="auto"/>
        <w:jc w:val="center"/>
        <w:rPr>
          <w:sz w:val="24"/>
          <w:szCs w:val="24"/>
          <w:shd w:val="clear" w:color="auto" w:fill="FFFFFF"/>
        </w:rPr>
      </w:pPr>
      <w:r w:rsidRPr="006F0635">
        <w:rPr>
          <w:sz w:val="24"/>
          <w:szCs w:val="24"/>
          <w:shd w:val="clear" w:color="auto" w:fill="FFFFFF"/>
        </w:rPr>
        <w:lastRenderedPageBreak/>
        <w:t xml:space="preserve">Рекомендуемые формулы расчета  </w:t>
      </w:r>
    </w:p>
    <w:p w:rsidR="00494E10" w:rsidRPr="006F0635" w:rsidRDefault="00494E10" w:rsidP="00494E10">
      <w:pPr>
        <w:pStyle w:val="12"/>
        <w:spacing w:before="0" w:after="0" w:line="360" w:lineRule="auto"/>
        <w:ind w:left="0" w:firstLine="709"/>
        <w:rPr>
          <w:bCs/>
          <w:szCs w:val="24"/>
          <w:lang w:val="ru-RU" w:eastAsia="x-none"/>
        </w:rPr>
      </w:pPr>
      <w:r w:rsidRPr="006F0635">
        <w:rPr>
          <w:bCs/>
          <w:szCs w:val="24"/>
          <w:lang w:val="ru-RU" w:eastAsia="x-none"/>
        </w:rPr>
        <w:t>Частный уровень мотивации</w:t>
      </w:r>
      <w:r w:rsidRPr="006F0635">
        <w:rPr>
          <w:bCs/>
          <w:szCs w:val="24"/>
        </w:rPr>
        <w:t xml:space="preserve"> (</w:t>
      </w:r>
      <w:r w:rsidRPr="006F0635">
        <w:rPr>
          <w:i/>
          <w:szCs w:val="24"/>
        </w:rPr>
        <w:t>У</w:t>
      </w:r>
      <w:r w:rsidRPr="006F0635">
        <w:rPr>
          <w:i/>
          <w:szCs w:val="24"/>
          <w:vertAlign w:val="subscript"/>
          <w:lang w:val="en-GB" w:eastAsia="x-none"/>
        </w:rPr>
        <w:t>I</w:t>
      </w:r>
      <w:r w:rsidRPr="006F0635">
        <w:rPr>
          <w:i/>
          <w:szCs w:val="24"/>
          <w:vertAlign w:val="superscript"/>
        </w:rPr>
        <w:t>ТМ</w:t>
      </w:r>
      <w:r w:rsidRPr="006F0635">
        <w:rPr>
          <w:bCs/>
          <w:szCs w:val="24"/>
        </w:rPr>
        <w:t>)</w:t>
      </w:r>
      <w:r w:rsidRPr="006F0635">
        <w:rPr>
          <w:bCs/>
          <w:szCs w:val="24"/>
          <w:lang w:val="ru-RU" w:eastAsia="x-none"/>
        </w:rPr>
        <w:t xml:space="preserve"> определяет силу каждого фактора труда (удельный вес) и </w:t>
      </w:r>
      <w:r w:rsidRPr="006F0635">
        <w:rPr>
          <w:bCs/>
          <w:szCs w:val="24"/>
          <w:lang w:val="ru-RU"/>
        </w:rPr>
        <w:t xml:space="preserve">рассчитывается как </w:t>
      </w:r>
      <w:proofErr w:type="spellStart"/>
      <w:r w:rsidRPr="006F0635">
        <w:rPr>
          <w:bCs/>
          <w:szCs w:val="24"/>
        </w:rPr>
        <w:t>соотношение</w:t>
      </w:r>
      <w:proofErr w:type="spellEnd"/>
      <w:r w:rsidRPr="006F0635">
        <w:rPr>
          <w:bCs/>
          <w:szCs w:val="24"/>
        </w:rPr>
        <w:t xml:space="preserve"> </w:t>
      </w:r>
      <w:r w:rsidRPr="006F0635">
        <w:rPr>
          <w:bCs/>
          <w:szCs w:val="24"/>
          <w:lang w:val="ru-RU" w:eastAsia="x-none"/>
        </w:rPr>
        <w:t>средней оценки фактора восприятия (</w:t>
      </w:r>
      <w:r w:rsidRPr="006F0635">
        <w:rPr>
          <w:szCs w:val="24"/>
          <w:lang w:val="en-GB" w:eastAsia="x-none"/>
        </w:rPr>
        <w:t>P</w:t>
      </w:r>
      <w:proofErr w:type="spellStart"/>
      <w:r w:rsidRPr="006F0635">
        <w:rPr>
          <w:i/>
          <w:szCs w:val="24"/>
          <w:vertAlign w:val="subscript"/>
        </w:rPr>
        <w:t>ί</w:t>
      </w:r>
      <w:r w:rsidRPr="006F0635">
        <w:rPr>
          <w:szCs w:val="24"/>
          <w:vertAlign w:val="superscript"/>
        </w:rPr>
        <w:t>ВОСП</w:t>
      </w:r>
      <w:proofErr w:type="spellEnd"/>
      <w:r w:rsidRPr="006F0635">
        <w:rPr>
          <w:bCs/>
          <w:szCs w:val="24"/>
          <w:lang w:val="ru-RU" w:eastAsia="x-none"/>
        </w:rPr>
        <w:t>), т.е. удовлетворенности фактором, и эталонной оценки ожидания (</w:t>
      </w:r>
      <w:r w:rsidRPr="006F0635">
        <w:rPr>
          <w:position w:val="-12"/>
          <w:szCs w:val="24"/>
        </w:rPr>
        <w:object w:dxaOrig="49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9.5pt" o:ole="">
            <v:imagedata r:id="rId8" o:title=""/>
          </v:shape>
          <o:OLEObject Type="Embed" ProgID="Equation.3" ShapeID="_x0000_i1025" DrawAspect="Content" ObjectID="_1647438938" r:id="rId9"/>
        </w:object>
      </w:r>
      <w:r w:rsidRPr="006F0635">
        <w:rPr>
          <w:szCs w:val="24"/>
        </w:rPr>
        <w:t>)</w:t>
      </w:r>
      <w:r w:rsidRPr="006F0635">
        <w:rPr>
          <w:szCs w:val="24"/>
          <w:lang w:val="ru-RU" w:eastAsia="x-none"/>
        </w:rPr>
        <w:t>, выраженной в баллах</w:t>
      </w:r>
      <w:r w:rsidRPr="006F0635">
        <w:rPr>
          <w:bCs/>
          <w:szCs w:val="24"/>
          <w:lang w:val="ru-RU" w:eastAsia="x-none"/>
        </w:rPr>
        <w:t xml:space="preserve">. </w:t>
      </w:r>
    </w:p>
    <w:p w:rsidR="00494E10" w:rsidRPr="006F0635" w:rsidRDefault="00494E10" w:rsidP="00494E10">
      <w:pPr>
        <w:pStyle w:val="12"/>
        <w:spacing w:before="0" w:after="0" w:line="360" w:lineRule="auto"/>
        <w:ind w:left="0" w:firstLine="709"/>
        <w:rPr>
          <w:bCs/>
          <w:szCs w:val="24"/>
          <w:lang w:val="ru-RU" w:eastAsia="x-none"/>
        </w:rPr>
      </w:pPr>
      <w:r w:rsidRPr="006F0635">
        <w:rPr>
          <w:bCs/>
          <w:szCs w:val="24"/>
          <w:lang w:val="ru-RU" w:eastAsia="x-none"/>
        </w:rPr>
        <w:t>Общий (интегральный) уровень мотивации</w:t>
      </w:r>
      <w:r w:rsidRPr="006F0635">
        <w:rPr>
          <w:bCs/>
          <w:szCs w:val="24"/>
        </w:rPr>
        <w:t xml:space="preserve"> (</w:t>
      </w:r>
      <w:r w:rsidRPr="006F0635">
        <w:rPr>
          <w:position w:val="-14"/>
          <w:szCs w:val="24"/>
        </w:rPr>
        <w:object w:dxaOrig="460" w:dyaOrig="400">
          <v:shape id="_x0000_i1026" type="#_x0000_t75" style="width:22.5pt;height:21pt" o:ole="">
            <v:imagedata r:id="rId10" o:title=""/>
          </v:shape>
          <o:OLEObject Type="Embed" ProgID="Equation.3" ShapeID="_x0000_i1026" DrawAspect="Content" ObjectID="_1647438939" r:id="rId11"/>
        </w:object>
      </w:r>
      <w:r w:rsidRPr="006F0635">
        <w:rPr>
          <w:bCs/>
          <w:szCs w:val="24"/>
        </w:rPr>
        <w:t>)</w:t>
      </w:r>
      <w:r w:rsidRPr="006F0635">
        <w:rPr>
          <w:bCs/>
          <w:szCs w:val="24"/>
          <w:lang w:val="ru-RU" w:eastAsia="x-none"/>
        </w:rPr>
        <w:t xml:space="preserve"> оценивает и определяет сумму структурных составляющих факторов труда (системы мотивации) и </w:t>
      </w:r>
      <w:r w:rsidRPr="006F0635">
        <w:rPr>
          <w:bCs/>
          <w:szCs w:val="24"/>
          <w:lang w:val="ru-RU"/>
        </w:rPr>
        <w:t>рассчитывается как произведение суммы оценок всех факторов (</w:t>
      </w:r>
      <w:r w:rsidRPr="006F0635">
        <w:rPr>
          <w:position w:val="-28"/>
          <w:szCs w:val="24"/>
        </w:rPr>
        <w:object w:dxaOrig="780" w:dyaOrig="680">
          <v:shape id="_x0000_i1027" type="#_x0000_t75" style="width:38.25pt;height:33pt" o:ole="">
            <v:imagedata r:id="rId12" o:title=""/>
          </v:shape>
          <o:OLEObject Type="Embed" ProgID="Equation.3" ShapeID="_x0000_i1027" DrawAspect="Content" ObjectID="_1647438940" r:id="rId13"/>
        </w:object>
      </w:r>
      <w:r w:rsidRPr="006F0635">
        <w:rPr>
          <w:bCs/>
          <w:szCs w:val="24"/>
          <w:lang w:val="ru-RU"/>
        </w:rPr>
        <w:t>) и их относительной значимости (</w:t>
      </w:r>
      <w:r w:rsidRPr="006F0635">
        <w:rPr>
          <w:szCs w:val="24"/>
        </w:rPr>
        <w:t>d</w:t>
      </w:r>
      <w:r w:rsidRPr="006F0635">
        <w:rPr>
          <w:szCs w:val="24"/>
          <w:vertAlign w:val="subscript"/>
        </w:rPr>
        <w:t>i</w:t>
      </w:r>
      <w:r w:rsidRPr="006F0635">
        <w:rPr>
          <w:bCs/>
          <w:szCs w:val="24"/>
          <w:lang w:val="ru-RU"/>
        </w:rPr>
        <w:t>).</w:t>
      </w:r>
    </w:p>
    <w:p w:rsidR="00494E10" w:rsidRPr="00494E10" w:rsidRDefault="00494E10" w:rsidP="00494E10">
      <w:pPr>
        <w:pStyle w:val="12"/>
        <w:spacing w:before="0" w:after="0" w:line="360" w:lineRule="auto"/>
        <w:ind w:left="0" w:firstLine="709"/>
        <w:rPr>
          <w:bCs/>
          <w:szCs w:val="24"/>
          <w:lang w:val="ru-RU" w:eastAsia="x-none"/>
        </w:rPr>
      </w:pPr>
      <w:r w:rsidRPr="006F0635">
        <w:rPr>
          <w:bCs/>
          <w:szCs w:val="24"/>
          <w:lang w:val="ru-RU" w:eastAsia="x-none"/>
        </w:rPr>
        <w:t xml:space="preserve">Относительная значимость факторов труда </w:t>
      </w:r>
      <w:r w:rsidRPr="006F0635">
        <w:rPr>
          <w:bCs/>
          <w:szCs w:val="24"/>
        </w:rPr>
        <w:t>(</w:t>
      </w:r>
      <w:r w:rsidRPr="006F0635">
        <w:rPr>
          <w:position w:val="-14"/>
          <w:szCs w:val="24"/>
        </w:rPr>
        <w:object w:dxaOrig="460" w:dyaOrig="400">
          <v:shape id="_x0000_i1028" type="#_x0000_t75" style="width:22.5pt;height:21pt" o:ole="">
            <v:imagedata r:id="rId10" o:title=""/>
          </v:shape>
          <o:OLEObject Type="Embed" ProgID="Equation.3" ShapeID="_x0000_i1028" DrawAspect="Content" ObjectID="_1647438941" r:id="rId14"/>
        </w:object>
      </w:r>
      <w:r w:rsidRPr="006F0635">
        <w:rPr>
          <w:bCs/>
          <w:szCs w:val="24"/>
        </w:rPr>
        <w:t>)</w:t>
      </w:r>
      <w:r w:rsidRPr="006F0635">
        <w:rPr>
          <w:bCs/>
          <w:szCs w:val="24"/>
          <w:lang w:val="ru-RU" w:eastAsia="x-none"/>
        </w:rPr>
        <w:t xml:space="preserve"> </w:t>
      </w:r>
      <w:r w:rsidRPr="006F0635">
        <w:rPr>
          <w:bCs/>
          <w:szCs w:val="24"/>
          <w:lang w:val="ru-RU"/>
        </w:rPr>
        <w:t>рассчитывается как соотношение средней оценки значимости каждого фактора (</w:t>
      </w:r>
      <w:r w:rsidRPr="006F0635">
        <w:rPr>
          <w:position w:val="-12"/>
          <w:szCs w:val="24"/>
          <w:lang w:val="ru-RU" w:eastAsia="en-US"/>
        </w:rPr>
        <w:object w:dxaOrig="580" w:dyaOrig="380">
          <v:shape id="_x0000_i1029" type="#_x0000_t75" style="width:27.75pt;height:19.5pt" o:ole="">
            <v:imagedata r:id="rId15" o:title=""/>
          </v:shape>
          <o:OLEObject Type="Embed" ProgID="Equation.3" ShapeID="_x0000_i1029" DrawAspect="Content" ObjectID="_1647438942" r:id="rId16"/>
        </w:object>
      </w:r>
      <w:r w:rsidRPr="006F0635">
        <w:rPr>
          <w:bCs/>
          <w:szCs w:val="24"/>
          <w:lang w:val="ru-RU"/>
        </w:rPr>
        <w:t>) и суммы средних</w:t>
      </w:r>
      <w:r w:rsidRPr="00494E10">
        <w:rPr>
          <w:bCs/>
          <w:szCs w:val="24"/>
          <w:lang w:val="ru-RU"/>
        </w:rPr>
        <w:t xml:space="preserve"> оценок всех факторов (</w:t>
      </w:r>
      <w:r w:rsidRPr="00494E10">
        <w:rPr>
          <w:position w:val="-28"/>
          <w:szCs w:val="24"/>
          <w:lang w:val="ru-RU" w:eastAsia="en-US"/>
        </w:rPr>
        <w:object w:dxaOrig="880" w:dyaOrig="680">
          <v:shape id="_x0000_i1030" type="#_x0000_t75" style="width:43.5pt;height:34.5pt" o:ole="">
            <v:imagedata r:id="rId17" o:title=""/>
          </v:shape>
          <o:OLEObject Type="Embed" ProgID="Equation.3" ShapeID="_x0000_i1030" DrawAspect="Content" ObjectID="_1647438943" r:id="rId18"/>
        </w:object>
      </w:r>
      <w:r w:rsidRPr="00494E10">
        <w:rPr>
          <w:bCs/>
          <w:szCs w:val="24"/>
          <w:lang w:val="ru-RU"/>
        </w:rPr>
        <w:t>)</w:t>
      </w:r>
    </w:p>
    <w:p w:rsidR="00494E10" w:rsidRPr="00494E10" w:rsidRDefault="00494E10" w:rsidP="00494E10">
      <w:pPr>
        <w:pStyle w:val="ad"/>
        <w:spacing w:after="0" w:line="360" w:lineRule="auto"/>
        <w:ind w:firstLine="709"/>
        <w:jc w:val="both"/>
        <w:rPr>
          <w:sz w:val="24"/>
          <w:szCs w:val="24"/>
          <w:lang w:val="ru-RU"/>
        </w:rPr>
      </w:pPr>
      <w:r w:rsidRPr="00494E10">
        <w:rPr>
          <w:sz w:val="24"/>
          <w:szCs w:val="24"/>
          <w:lang w:val="ru-RU"/>
        </w:rPr>
        <w:t>Методика расчета по</w:t>
      </w:r>
      <w:r w:rsidR="006F0635">
        <w:rPr>
          <w:sz w:val="24"/>
          <w:szCs w:val="24"/>
          <w:lang w:val="ru-RU"/>
        </w:rPr>
        <w:t>казателей представлена в таблице 2.3.</w:t>
      </w:r>
    </w:p>
    <w:p w:rsidR="00494E10" w:rsidRDefault="00494E10" w:rsidP="00494E10">
      <w:pPr>
        <w:pStyle w:val="ad"/>
        <w:spacing w:after="0"/>
        <w:jc w:val="both"/>
        <w:rPr>
          <w:i/>
          <w:sz w:val="24"/>
          <w:szCs w:val="24"/>
          <w:lang w:val="ru-RU"/>
        </w:rPr>
      </w:pPr>
    </w:p>
    <w:p w:rsidR="00494E10" w:rsidRPr="006F0635" w:rsidRDefault="006F0635" w:rsidP="006F0635">
      <w:pPr>
        <w:pStyle w:val="ad"/>
        <w:spacing w:after="0"/>
        <w:jc w:val="both"/>
        <w:rPr>
          <w:sz w:val="24"/>
          <w:szCs w:val="24"/>
          <w:lang w:val="ru-RU"/>
        </w:rPr>
      </w:pPr>
      <w:r>
        <w:rPr>
          <w:sz w:val="24"/>
          <w:szCs w:val="24"/>
          <w:lang w:val="ru-RU"/>
        </w:rPr>
        <w:t xml:space="preserve">Таблица 2.3 – </w:t>
      </w:r>
      <w:r w:rsidRPr="006F0635">
        <w:rPr>
          <w:sz w:val="24"/>
          <w:szCs w:val="24"/>
          <w:lang w:val="ru-RU"/>
        </w:rPr>
        <w:t xml:space="preserve">Расчет показателей уровней мотивации  </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4"/>
        <w:gridCol w:w="2876"/>
        <w:gridCol w:w="4124"/>
      </w:tblGrid>
      <w:tr w:rsidR="00494E10" w:rsidRPr="00D57EA1" w:rsidTr="00D57EA1">
        <w:tc>
          <w:tcPr>
            <w:tcW w:w="2324" w:type="dxa"/>
          </w:tcPr>
          <w:p w:rsidR="00494E10" w:rsidRPr="00D57EA1" w:rsidRDefault="00494E10" w:rsidP="00341A6D">
            <w:pPr>
              <w:pStyle w:val="ad"/>
              <w:spacing w:after="0"/>
              <w:ind w:right="20"/>
              <w:jc w:val="center"/>
              <w:rPr>
                <w:sz w:val="24"/>
                <w:szCs w:val="24"/>
                <w:lang w:val="ru-RU" w:eastAsia="en-US"/>
              </w:rPr>
            </w:pPr>
            <w:r w:rsidRPr="00D57EA1">
              <w:rPr>
                <w:sz w:val="24"/>
                <w:szCs w:val="24"/>
                <w:lang w:val="ru-RU" w:eastAsia="en-US"/>
              </w:rPr>
              <w:t xml:space="preserve">Показатели, примеры расчета </w:t>
            </w:r>
          </w:p>
        </w:tc>
        <w:tc>
          <w:tcPr>
            <w:tcW w:w="2876" w:type="dxa"/>
          </w:tcPr>
          <w:p w:rsidR="00494E10" w:rsidRPr="00D57EA1" w:rsidRDefault="00494E10" w:rsidP="00341A6D">
            <w:pPr>
              <w:pStyle w:val="ad"/>
              <w:spacing w:after="0"/>
              <w:ind w:right="20"/>
              <w:jc w:val="center"/>
              <w:rPr>
                <w:sz w:val="24"/>
                <w:szCs w:val="24"/>
                <w:lang w:val="ru-RU" w:eastAsia="en-US"/>
              </w:rPr>
            </w:pPr>
            <w:r w:rsidRPr="00D57EA1">
              <w:rPr>
                <w:sz w:val="24"/>
                <w:szCs w:val="24"/>
                <w:lang w:val="ru-RU" w:eastAsia="en-US"/>
              </w:rPr>
              <w:t>Формула</w:t>
            </w:r>
          </w:p>
        </w:tc>
        <w:tc>
          <w:tcPr>
            <w:tcW w:w="4124" w:type="dxa"/>
          </w:tcPr>
          <w:p w:rsidR="00494E10" w:rsidRPr="00D57EA1" w:rsidRDefault="00494E10" w:rsidP="00341A6D">
            <w:pPr>
              <w:pStyle w:val="ad"/>
              <w:spacing w:after="0"/>
              <w:ind w:right="20"/>
              <w:jc w:val="center"/>
              <w:rPr>
                <w:sz w:val="24"/>
                <w:szCs w:val="24"/>
                <w:lang w:val="ru-RU" w:eastAsia="en-US"/>
              </w:rPr>
            </w:pPr>
            <w:r w:rsidRPr="00D57EA1">
              <w:rPr>
                <w:sz w:val="24"/>
                <w:szCs w:val="24"/>
                <w:lang w:val="ru-RU" w:eastAsia="en-US"/>
              </w:rPr>
              <w:t>Обозначение фактора</w:t>
            </w:r>
          </w:p>
        </w:tc>
      </w:tr>
      <w:tr w:rsidR="006F0635" w:rsidRPr="00D57EA1" w:rsidTr="00D57EA1">
        <w:tc>
          <w:tcPr>
            <w:tcW w:w="2324" w:type="dxa"/>
          </w:tcPr>
          <w:p w:rsidR="006F0635" w:rsidRPr="00D57EA1" w:rsidRDefault="006F0635" w:rsidP="00341A6D">
            <w:pPr>
              <w:pStyle w:val="ad"/>
              <w:spacing w:after="0"/>
              <w:ind w:right="20"/>
              <w:jc w:val="center"/>
              <w:rPr>
                <w:sz w:val="24"/>
                <w:szCs w:val="24"/>
                <w:lang w:val="ru-RU" w:eastAsia="en-US"/>
              </w:rPr>
            </w:pPr>
            <w:r w:rsidRPr="00D57EA1">
              <w:rPr>
                <w:sz w:val="24"/>
                <w:szCs w:val="24"/>
                <w:lang w:val="ru-RU" w:eastAsia="en-US"/>
              </w:rPr>
              <w:t>1</w:t>
            </w:r>
          </w:p>
        </w:tc>
        <w:tc>
          <w:tcPr>
            <w:tcW w:w="2876" w:type="dxa"/>
          </w:tcPr>
          <w:p w:rsidR="006F0635" w:rsidRPr="00D57EA1" w:rsidRDefault="006F0635" w:rsidP="00341A6D">
            <w:pPr>
              <w:pStyle w:val="ad"/>
              <w:spacing w:after="0"/>
              <w:ind w:right="20"/>
              <w:jc w:val="center"/>
              <w:rPr>
                <w:sz w:val="24"/>
                <w:szCs w:val="24"/>
                <w:lang w:val="ru-RU" w:eastAsia="en-US"/>
              </w:rPr>
            </w:pPr>
            <w:r w:rsidRPr="00D57EA1">
              <w:rPr>
                <w:sz w:val="24"/>
                <w:szCs w:val="24"/>
                <w:lang w:val="ru-RU" w:eastAsia="en-US"/>
              </w:rPr>
              <w:t>2</w:t>
            </w:r>
          </w:p>
        </w:tc>
        <w:tc>
          <w:tcPr>
            <w:tcW w:w="4124" w:type="dxa"/>
          </w:tcPr>
          <w:p w:rsidR="006F0635" w:rsidRPr="00D57EA1" w:rsidRDefault="006F0635" w:rsidP="00341A6D">
            <w:pPr>
              <w:pStyle w:val="ad"/>
              <w:spacing w:after="0"/>
              <w:ind w:right="20"/>
              <w:jc w:val="center"/>
              <w:rPr>
                <w:sz w:val="24"/>
                <w:szCs w:val="24"/>
                <w:lang w:val="ru-RU" w:eastAsia="en-US"/>
              </w:rPr>
            </w:pPr>
            <w:r w:rsidRPr="00D57EA1">
              <w:rPr>
                <w:sz w:val="24"/>
                <w:szCs w:val="24"/>
                <w:lang w:val="ru-RU" w:eastAsia="en-US"/>
              </w:rPr>
              <w:t>3</w:t>
            </w:r>
          </w:p>
        </w:tc>
      </w:tr>
      <w:tr w:rsidR="00494E10" w:rsidRPr="00D57EA1" w:rsidTr="00D57EA1">
        <w:tc>
          <w:tcPr>
            <w:tcW w:w="2324" w:type="dxa"/>
          </w:tcPr>
          <w:p w:rsidR="00494E10" w:rsidRPr="00D57EA1" w:rsidRDefault="00494E10" w:rsidP="00341A6D">
            <w:pPr>
              <w:pStyle w:val="ad"/>
              <w:spacing w:after="0"/>
              <w:ind w:right="20"/>
              <w:jc w:val="both"/>
              <w:rPr>
                <w:sz w:val="24"/>
                <w:szCs w:val="24"/>
                <w:lang w:val="ru-RU" w:eastAsia="en-US"/>
              </w:rPr>
            </w:pPr>
            <w:r w:rsidRPr="00D57EA1">
              <w:rPr>
                <w:sz w:val="24"/>
                <w:szCs w:val="24"/>
                <w:lang w:val="ru-RU" w:eastAsia="en-US"/>
              </w:rPr>
              <w:t>Частный уровень мотивации – определяет силу факторов-</w:t>
            </w:r>
            <w:proofErr w:type="spellStart"/>
            <w:r w:rsidRPr="00D57EA1">
              <w:rPr>
                <w:sz w:val="24"/>
                <w:szCs w:val="24"/>
                <w:lang w:val="ru-RU" w:eastAsia="en-US"/>
              </w:rPr>
              <w:t>мотиваторов</w:t>
            </w:r>
            <w:proofErr w:type="spellEnd"/>
          </w:p>
          <w:p w:rsidR="00494E10" w:rsidRPr="00D57EA1" w:rsidRDefault="00494E10" w:rsidP="00341A6D">
            <w:pPr>
              <w:pStyle w:val="ad"/>
              <w:spacing w:after="0"/>
              <w:ind w:right="20"/>
              <w:jc w:val="both"/>
              <w:rPr>
                <w:sz w:val="24"/>
                <w:szCs w:val="24"/>
                <w:lang w:val="ru-RU" w:eastAsia="en-US"/>
              </w:rPr>
            </w:pPr>
            <w:r w:rsidRPr="00D57EA1">
              <w:rPr>
                <w:position w:val="-12"/>
                <w:sz w:val="24"/>
                <w:szCs w:val="24"/>
                <w:lang w:val="ru-RU" w:eastAsia="en-US"/>
              </w:rPr>
              <w:object w:dxaOrig="480" w:dyaOrig="380">
                <v:shape id="_x0000_i1031" type="#_x0000_t75" style="width:24pt;height:19.5pt" o:ole="">
                  <v:imagedata r:id="rId19" o:title=""/>
                </v:shape>
                <o:OLEObject Type="Embed" ProgID="Equation.3" ShapeID="_x0000_i1031" DrawAspect="Content" ObjectID="_1647438944" r:id="rId20"/>
              </w:object>
            </w:r>
          </w:p>
        </w:tc>
        <w:tc>
          <w:tcPr>
            <w:tcW w:w="2876" w:type="dxa"/>
          </w:tcPr>
          <w:p w:rsidR="00494E10" w:rsidRPr="00D57EA1" w:rsidRDefault="00494E10" w:rsidP="00341A6D">
            <w:pPr>
              <w:pStyle w:val="ad"/>
              <w:spacing w:after="0"/>
              <w:ind w:right="20"/>
              <w:jc w:val="both"/>
              <w:rPr>
                <w:sz w:val="24"/>
                <w:szCs w:val="24"/>
                <w:lang w:val="ru-RU" w:eastAsia="en-US"/>
              </w:rPr>
            </w:pPr>
            <w:r w:rsidRPr="00D57EA1">
              <w:rPr>
                <w:i/>
                <w:sz w:val="24"/>
                <w:szCs w:val="24"/>
                <w:lang w:val="ru-RU" w:eastAsia="en-US"/>
              </w:rPr>
              <w:t>У</w:t>
            </w:r>
            <w:r w:rsidRPr="00D57EA1">
              <w:rPr>
                <w:i/>
                <w:sz w:val="24"/>
                <w:szCs w:val="24"/>
                <w:vertAlign w:val="subscript"/>
                <w:lang w:val="en-GB" w:eastAsia="en-US"/>
              </w:rPr>
              <w:t>I</w:t>
            </w:r>
            <w:r w:rsidRPr="00D57EA1">
              <w:rPr>
                <w:i/>
                <w:sz w:val="24"/>
                <w:szCs w:val="24"/>
                <w:vertAlign w:val="superscript"/>
                <w:lang w:val="ru-RU" w:eastAsia="en-US"/>
              </w:rPr>
              <w:t xml:space="preserve">ТМ </w:t>
            </w:r>
            <w:r w:rsidRPr="00D57EA1">
              <w:rPr>
                <w:sz w:val="24"/>
                <w:szCs w:val="24"/>
                <w:lang w:val="ru-RU" w:eastAsia="en-US"/>
              </w:rPr>
              <w:t xml:space="preserve">= </w:t>
            </w:r>
            <w:r w:rsidRPr="00D57EA1">
              <w:rPr>
                <w:sz w:val="24"/>
                <w:szCs w:val="24"/>
                <w:lang w:val="en-GB" w:eastAsia="en-US"/>
              </w:rPr>
              <w:t>P</w:t>
            </w:r>
            <w:proofErr w:type="spellStart"/>
            <w:r w:rsidRPr="00D57EA1">
              <w:rPr>
                <w:i/>
                <w:sz w:val="24"/>
                <w:szCs w:val="24"/>
                <w:vertAlign w:val="subscript"/>
                <w:lang w:val="ru-RU" w:eastAsia="en-US"/>
              </w:rPr>
              <w:t>ί</w:t>
            </w:r>
            <w:r w:rsidRPr="00D57EA1">
              <w:rPr>
                <w:sz w:val="24"/>
                <w:szCs w:val="24"/>
                <w:vertAlign w:val="superscript"/>
                <w:lang w:val="ru-RU" w:eastAsia="en-US"/>
              </w:rPr>
              <w:t>ВОСП</w:t>
            </w:r>
            <w:proofErr w:type="spellEnd"/>
            <w:r w:rsidRPr="00D57EA1">
              <w:rPr>
                <w:sz w:val="24"/>
                <w:szCs w:val="24"/>
                <w:vertAlign w:val="superscript"/>
                <w:lang w:val="ru-RU" w:eastAsia="en-US"/>
              </w:rPr>
              <w:t xml:space="preserve"> </w:t>
            </w:r>
            <w:r w:rsidRPr="00D57EA1">
              <w:rPr>
                <w:sz w:val="24"/>
                <w:szCs w:val="24"/>
                <w:lang w:val="ru-RU" w:eastAsia="en-US"/>
              </w:rPr>
              <w:t xml:space="preserve">/ </w:t>
            </w:r>
            <w:r w:rsidRPr="00D57EA1">
              <w:rPr>
                <w:sz w:val="24"/>
                <w:szCs w:val="24"/>
                <w:lang w:val="en-GB" w:eastAsia="en-US"/>
              </w:rPr>
              <w:t>P</w:t>
            </w:r>
            <w:proofErr w:type="spellStart"/>
            <w:r w:rsidRPr="00D57EA1">
              <w:rPr>
                <w:i/>
                <w:sz w:val="24"/>
                <w:szCs w:val="24"/>
                <w:vertAlign w:val="subscript"/>
                <w:lang w:val="ru-RU" w:eastAsia="en-US"/>
              </w:rPr>
              <w:t>ί</w:t>
            </w:r>
            <w:r w:rsidRPr="00D57EA1">
              <w:rPr>
                <w:sz w:val="24"/>
                <w:szCs w:val="24"/>
                <w:vertAlign w:val="superscript"/>
                <w:lang w:val="ru-RU" w:eastAsia="en-US"/>
              </w:rPr>
              <w:t>ОЖ</w:t>
            </w:r>
            <w:proofErr w:type="spellEnd"/>
            <w:r w:rsidRPr="00D57EA1">
              <w:rPr>
                <w:sz w:val="24"/>
                <w:szCs w:val="24"/>
                <w:vertAlign w:val="superscript"/>
                <w:lang w:val="ru-RU" w:eastAsia="en-US"/>
              </w:rPr>
              <w:t xml:space="preserve"> </w:t>
            </w:r>
            <w:r w:rsidRPr="00D57EA1">
              <w:rPr>
                <w:sz w:val="24"/>
                <w:szCs w:val="24"/>
                <w:lang w:val="ru-RU" w:eastAsia="en-US"/>
              </w:rPr>
              <w:t xml:space="preserve"> </w:t>
            </w:r>
          </w:p>
        </w:tc>
        <w:tc>
          <w:tcPr>
            <w:tcW w:w="4124" w:type="dxa"/>
          </w:tcPr>
          <w:p w:rsidR="00494E10" w:rsidRPr="00D57EA1" w:rsidRDefault="00494E10" w:rsidP="00341A6D">
            <w:pPr>
              <w:pStyle w:val="ad"/>
              <w:spacing w:after="0"/>
              <w:ind w:right="20"/>
              <w:jc w:val="both"/>
              <w:rPr>
                <w:sz w:val="24"/>
                <w:szCs w:val="24"/>
                <w:vertAlign w:val="superscript"/>
                <w:lang w:val="ru-RU" w:eastAsia="en-US"/>
              </w:rPr>
            </w:pPr>
            <w:r w:rsidRPr="00D57EA1">
              <w:rPr>
                <w:sz w:val="24"/>
                <w:szCs w:val="24"/>
                <w:lang w:val="en-GB" w:eastAsia="en-US"/>
              </w:rPr>
              <w:t>P</w:t>
            </w:r>
            <w:proofErr w:type="spellStart"/>
            <w:r w:rsidRPr="00D57EA1">
              <w:rPr>
                <w:i/>
                <w:sz w:val="24"/>
                <w:szCs w:val="24"/>
                <w:vertAlign w:val="subscript"/>
                <w:lang w:val="ru-RU" w:eastAsia="en-US"/>
              </w:rPr>
              <w:t>ί</w:t>
            </w:r>
            <w:r w:rsidRPr="00D57EA1">
              <w:rPr>
                <w:sz w:val="24"/>
                <w:szCs w:val="24"/>
                <w:vertAlign w:val="superscript"/>
                <w:lang w:val="ru-RU" w:eastAsia="en-US"/>
              </w:rPr>
              <w:t>ВОСП</w:t>
            </w:r>
            <w:proofErr w:type="spellEnd"/>
            <w:r w:rsidRPr="00D57EA1">
              <w:rPr>
                <w:sz w:val="24"/>
                <w:szCs w:val="24"/>
                <w:vertAlign w:val="superscript"/>
                <w:lang w:val="ru-RU" w:eastAsia="en-US"/>
              </w:rPr>
              <w:t xml:space="preserve"> </w:t>
            </w:r>
            <w:r w:rsidRPr="00D57EA1">
              <w:rPr>
                <w:sz w:val="24"/>
                <w:szCs w:val="24"/>
                <w:lang w:val="ru-RU" w:eastAsia="en-US"/>
              </w:rPr>
              <w:t>– средняя оценка факторов   восприятия, т.е. факторов удовлетворенности трудом</w:t>
            </w:r>
          </w:p>
          <w:p w:rsidR="00494E10" w:rsidRPr="00D57EA1" w:rsidRDefault="00494E10" w:rsidP="00341A6D">
            <w:pPr>
              <w:pStyle w:val="ad"/>
              <w:spacing w:after="0"/>
              <w:ind w:right="20"/>
              <w:jc w:val="both"/>
              <w:rPr>
                <w:sz w:val="24"/>
                <w:szCs w:val="24"/>
                <w:lang w:val="ru-RU" w:eastAsia="en-US"/>
              </w:rPr>
            </w:pPr>
            <w:r w:rsidRPr="00D57EA1">
              <w:rPr>
                <w:sz w:val="24"/>
                <w:szCs w:val="24"/>
                <w:lang w:val="en-GB" w:eastAsia="en-US"/>
              </w:rPr>
              <w:t>P</w:t>
            </w:r>
            <w:proofErr w:type="spellStart"/>
            <w:r w:rsidRPr="00D57EA1">
              <w:rPr>
                <w:i/>
                <w:sz w:val="24"/>
                <w:szCs w:val="24"/>
                <w:vertAlign w:val="subscript"/>
                <w:lang w:val="ru-RU" w:eastAsia="en-US"/>
              </w:rPr>
              <w:t>ί</w:t>
            </w:r>
            <w:r w:rsidRPr="00D57EA1">
              <w:rPr>
                <w:sz w:val="24"/>
                <w:szCs w:val="24"/>
                <w:vertAlign w:val="superscript"/>
                <w:lang w:val="ru-RU" w:eastAsia="en-US"/>
              </w:rPr>
              <w:t>ОЖ</w:t>
            </w:r>
            <w:proofErr w:type="spellEnd"/>
            <w:r w:rsidRPr="00D57EA1">
              <w:rPr>
                <w:sz w:val="24"/>
                <w:szCs w:val="24"/>
                <w:lang w:val="ru-RU" w:eastAsia="en-US"/>
              </w:rPr>
              <w:t xml:space="preserve"> – эталонная оценка ожидания</w:t>
            </w:r>
          </w:p>
          <w:p w:rsidR="00494E10" w:rsidRPr="00D57EA1" w:rsidRDefault="00494E10" w:rsidP="00341A6D">
            <w:pPr>
              <w:pStyle w:val="ad"/>
              <w:spacing w:after="0"/>
              <w:ind w:right="20"/>
              <w:jc w:val="both"/>
              <w:rPr>
                <w:sz w:val="24"/>
                <w:szCs w:val="24"/>
                <w:lang w:val="ru-RU" w:eastAsia="en-US"/>
              </w:rPr>
            </w:pPr>
            <w:r w:rsidRPr="00D57EA1">
              <w:rPr>
                <w:sz w:val="24"/>
                <w:szCs w:val="24"/>
                <w:lang w:val="ru-RU" w:eastAsia="en-US"/>
              </w:rPr>
              <w:t xml:space="preserve">5,00 – эталонная оценка, равная в данном случае 5 баллам, умноженная на количество респондентов (45) = 225  </w:t>
            </w:r>
          </w:p>
        </w:tc>
      </w:tr>
      <w:tr w:rsidR="00494E10" w:rsidRPr="00D57EA1" w:rsidTr="00D57EA1">
        <w:tc>
          <w:tcPr>
            <w:tcW w:w="2324" w:type="dxa"/>
          </w:tcPr>
          <w:p w:rsidR="00494E10" w:rsidRPr="00D57EA1" w:rsidRDefault="00494E10" w:rsidP="00341A6D">
            <w:pPr>
              <w:pStyle w:val="ad"/>
              <w:spacing w:after="0"/>
              <w:ind w:right="20"/>
              <w:jc w:val="both"/>
              <w:rPr>
                <w:sz w:val="24"/>
                <w:szCs w:val="24"/>
                <w:lang w:val="ru-RU" w:eastAsia="en-US"/>
              </w:rPr>
            </w:pPr>
            <w:r w:rsidRPr="00D57EA1">
              <w:rPr>
                <w:sz w:val="24"/>
                <w:szCs w:val="24"/>
                <w:lang w:val="ru-RU" w:eastAsia="en-US"/>
              </w:rPr>
              <w:t>Пример расчета</w:t>
            </w:r>
          </w:p>
          <w:p w:rsidR="00494E10" w:rsidRPr="00D57EA1" w:rsidRDefault="00494E10" w:rsidP="00341A6D">
            <w:pPr>
              <w:pStyle w:val="ad"/>
              <w:spacing w:after="0"/>
              <w:ind w:right="20"/>
              <w:jc w:val="both"/>
              <w:rPr>
                <w:sz w:val="24"/>
                <w:szCs w:val="24"/>
                <w:lang w:val="ru-RU" w:eastAsia="en-US"/>
              </w:rPr>
            </w:pPr>
            <w:r w:rsidRPr="00D57EA1">
              <w:rPr>
                <w:sz w:val="24"/>
                <w:szCs w:val="24"/>
                <w:lang w:val="ru-RU" w:eastAsia="en-US"/>
              </w:rPr>
              <w:t xml:space="preserve">по фактору «Психологический климат в коллективе» </w:t>
            </w:r>
          </w:p>
        </w:tc>
        <w:tc>
          <w:tcPr>
            <w:tcW w:w="2876" w:type="dxa"/>
          </w:tcPr>
          <w:p w:rsidR="00494E10" w:rsidRPr="00D57EA1" w:rsidRDefault="00494E10" w:rsidP="00341A6D">
            <w:pPr>
              <w:pStyle w:val="ad"/>
              <w:spacing w:after="0"/>
              <w:ind w:right="20"/>
              <w:jc w:val="both"/>
              <w:rPr>
                <w:i/>
                <w:sz w:val="24"/>
                <w:szCs w:val="24"/>
                <w:lang w:val="ru-RU" w:eastAsia="en-US"/>
              </w:rPr>
            </w:pPr>
            <w:r w:rsidRPr="00D57EA1">
              <w:rPr>
                <w:i/>
                <w:sz w:val="24"/>
                <w:szCs w:val="24"/>
                <w:lang w:val="ru-RU" w:eastAsia="en-US"/>
              </w:rPr>
              <w:t xml:space="preserve">0,871 = 4,35/5=196/225  </w:t>
            </w:r>
          </w:p>
        </w:tc>
        <w:tc>
          <w:tcPr>
            <w:tcW w:w="4124" w:type="dxa"/>
          </w:tcPr>
          <w:p w:rsidR="00494E10" w:rsidRPr="00D57EA1" w:rsidRDefault="00494E10" w:rsidP="00341A6D">
            <w:pPr>
              <w:pStyle w:val="ad"/>
              <w:spacing w:after="0"/>
              <w:ind w:right="20"/>
              <w:jc w:val="both"/>
              <w:rPr>
                <w:sz w:val="24"/>
                <w:szCs w:val="24"/>
                <w:lang w:val="ru-RU" w:eastAsia="en-US"/>
              </w:rPr>
            </w:pPr>
            <w:r w:rsidRPr="00D57EA1">
              <w:rPr>
                <w:sz w:val="24"/>
                <w:szCs w:val="24"/>
                <w:lang w:val="ru-RU" w:eastAsia="en-US"/>
              </w:rPr>
              <w:t>4,35 или 196/45 – средняя оценка факторов восприятия, т.е. факторов удовлетворенности трудом</w:t>
            </w:r>
          </w:p>
          <w:p w:rsidR="00494E10" w:rsidRPr="00D57EA1" w:rsidRDefault="00494E10" w:rsidP="00341A6D">
            <w:pPr>
              <w:pStyle w:val="ad"/>
              <w:spacing w:after="0"/>
              <w:ind w:right="20"/>
              <w:jc w:val="both"/>
              <w:rPr>
                <w:sz w:val="24"/>
                <w:szCs w:val="24"/>
                <w:lang w:val="ru-RU" w:eastAsia="en-US"/>
              </w:rPr>
            </w:pPr>
            <w:r w:rsidRPr="00D57EA1">
              <w:rPr>
                <w:sz w:val="24"/>
                <w:szCs w:val="24"/>
                <w:lang w:val="ru-RU" w:eastAsia="en-US"/>
              </w:rPr>
              <w:t>5 или 225/45 – максимально возможная оценка (эталон)</w:t>
            </w:r>
          </w:p>
        </w:tc>
      </w:tr>
      <w:tr w:rsidR="00494E10" w:rsidRPr="00D57EA1" w:rsidTr="00D57EA1">
        <w:tc>
          <w:tcPr>
            <w:tcW w:w="2324" w:type="dxa"/>
            <w:tcBorders>
              <w:bottom w:val="single" w:sz="4" w:space="0" w:color="auto"/>
            </w:tcBorders>
          </w:tcPr>
          <w:p w:rsidR="00494E10" w:rsidRPr="00D57EA1" w:rsidRDefault="00494E10" w:rsidP="00341A6D">
            <w:pPr>
              <w:pStyle w:val="ad"/>
              <w:spacing w:after="0"/>
              <w:ind w:right="20"/>
              <w:jc w:val="both"/>
              <w:rPr>
                <w:sz w:val="24"/>
                <w:szCs w:val="24"/>
                <w:lang w:val="ru-RU" w:eastAsia="en-US"/>
              </w:rPr>
            </w:pPr>
            <w:r w:rsidRPr="00D57EA1">
              <w:rPr>
                <w:sz w:val="24"/>
                <w:szCs w:val="24"/>
                <w:lang w:val="ru-RU" w:eastAsia="en-US"/>
              </w:rPr>
              <w:t>Относительная значимость параметров</w:t>
            </w:r>
          </w:p>
          <w:p w:rsidR="00494E10" w:rsidRPr="00D57EA1" w:rsidRDefault="00494E10" w:rsidP="00341A6D">
            <w:pPr>
              <w:pStyle w:val="ad"/>
              <w:spacing w:after="0"/>
              <w:ind w:right="20"/>
              <w:jc w:val="both"/>
              <w:rPr>
                <w:sz w:val="24"/>
                <w:szCs w:val="24"/>
                <w:lang w:val="ru-RU" w:eastAsia="en-US"/>
              </w:rPr>
            </w:pPr>
            <w:r w:rsidRPr="00D57EA1">
              <w:rPr>
                <w:sz w:val="24"/>
                <w:szCs w:val="24"/>
                <w:lang w:val="ru-RU" w:eastAsia="en-US"/>
              </w:rPr>
              <w:t>(мотивов труда)</w:t>
            </w:r>
          </w:p>
          <w:p w:rsidR="00494E10" w:rsidRPr="00D57EA1" w:rsidRDefault="00494E10" w:rsidP="00341A6D">
            <w:pPr>
              <w:pStyle w:val="ad"/>
              <w:spacing w:after="0"/>
              <w:ind w:right="20" w:firstLine="33"/>
              <w:rPr>
                <w:sz w:val="24"/>
                <w:szCs w:val="24"/>
                <w:vertAlign w:val="subscript"/>
                <w:lang w:val="ru-RU" w:eastAsia="en-US"/>
              </w:rPr>
            </w:pPr>
            <w:r w:rsidRPr="00D57EA1">
              <w:rPr>
                <w:sz w:val="24"/>
                <w:szCs w:val="24"/>
                <w:lang w:eastAsia="en-US"/>
              </w:rPr>
              <w:t>d</w:t>
            </w:r>
            <w:r w:rsidRPr="00D57EA1">
              <w:rPr>
                <w:sz w:val="24"/>
                <w:szCs w:val="24"/>
                <w:vertAlign w:val="subscript"/>
                <w:lang w:eastAsia="en-US"/>
              </w:rPr>
              <w:t>i</w:t>
            </w:r>
            <w:r w:rsidRPr="00D57EA1">
              <w:rPr>
                <w:sz w:val="24"/>
                <w:szCs w:val="24"/>
                <w:vertAlign w:val="subscript"/>
                <w:lang w:val="ru-RU" w:eastAsia="en-US"/>
              </w:rPr>
              <w:t xml:space="preserve"> </w:t>
            </w:r>
          </w:p>
          <w:p w:rsidR="00494E10" w:rsidRPr="00D57EA1" w:rsidRDefault="00494E10" w:rsidP="00341A6D">
            <w:pPr>
              <w:pStyle w:val="ad"/>
              <w:spacing w:after="0"/>
              <w:ind w:right="20"/>
              <w:jc w:val="both"/>
              <w:rPr>
                <w:sz w:val="24"/>
                <w:szCs w:val="24"/>
                <w:lang w:val="ru-RU" w:eastAsia="en-US"/>
              </w:rPr>
            </w:pPr>
          </w:p>
          <w:p w:rsidR="00494E10" w:rsidRPr="00D57EA1" w:rsidRDefault="00494E10" w:rsidP="00341A6D">
            <w:pPr>
              <w:pStyle w:val="ad"/>
              <w:spacing w:after="0"/>
              <w:ind w:right="20"/>
              <w:jc w:val="both"/>
              <w:rPr>
                <w:sz w:val="24"/>
                <w:szCs w:val="24"/>
                <w:lang w:val="ru-RU" w:eastAsia="en-US"/>
              </w:rPr>
            </w:pPr>
          </w:p>
          <w:p w:rsidR="00494E10" w:rsidRPr="00D57EA1" w:rsidRDefault="00494E10" w:rsidP="00341A6D">
            <w:pPr>
              <w:pStyle w:val="ad"/>
              <w:spacing w:after="0"/>
              <w:ind w:right="20"/>
              <w:jc w:val="both"/>
              <w:rPr>
                <w:sz w:val="24"/>
                <w:szCs w:val="24"/>
                <w:lang w:val="ru-RU" w:eastAsia="en-US"/>
              </w:rPr>
            </w:pPr>
          </w:p>
        </w:tc>
        <w:tc>
          <w:tcPr>
            <w:tcW w:w="2876" w:type="dxa"/>
            <w:tcBorders>
              <w:bottom w:val="single" w:sz="4" w:space="0" w:color="auto"/>
            </w:tcBorders>
          </w:tcPr>
          <w:p w:rsidR="00494E10" w:rsidRPr="00D57EA1" w:rsidRDefault="00494E10" w:rsidP="00341A6D">
            <w:pPr>
              <w:pStyle w:val="ad"/>
              <w:spacing w:after="0"/>
              <w:ind w:right="20"/>
              <w:jc w:val="both"/>
              <w:rPr>
                <w:sz w:val="24"/>
                <w:szCs w:val="24"/>
                <w:lang w:val="ru-RU" w:eastAsia="en-US"/>
              </w:rPr>
            </w:pPr>
            <w:r w:rsidRPr="00D57EA1">
              <w:rPr>
                <w:sz w:val="24"/>
                <w:szCs w:val="24"/>
                <w:lang w:eastAsia="en-US"/>
              </w:rPr>
              <w:t>d</w:t>
            </w:r>
            <w:r w:rsidRPr="00D57EA1">
              <w:rPr>
                <w:sz w:val="24"/>
                <w:szCs w:val="24"/>
                <w:vertAlign w:val="subscript"/>
                <w:lang w:eastAsia="en-US"/>
              </w:rPr>
              <w:t>i</w:t>
            </w:r>
            <w:r w:rsidRPr="00D57EA1">
              <w:rPr>
                <w:sz w:val="24"/>
                <w:szCs w:val="24"/>
                <w:lang w:val="ru-RU" w:eastAsia="en-US"/>
              </w:rPr>
              <w:t xml:space="preserve"> =</w:t>
            </w:r>
            <w:r w:rsidRPr="00D57EA1">
              <w:rPr>
                <w:position w:val="-12"/>
                <w:sz w:val="24"/>
                <w:szCs w:val="24"/>
                <w:lang w:val="ru-RU" w:eastAsia="en-US"/>
              </w:rPr>
              <w:object w:dxaOrig="580" w:dyaOrig="380">
                <v:shape id="_x0000_i1032" type="#_x0000_t75" style="width:27.75pt;height:19.5pt" o:ole="">
                  <v:imagedata r:id="rId15" o:title=""/>
                </v:shape>
                <o:OLEObject Type="Embed" ProgID="Equation.3" ShapeID="_x0000_i1032" DrawAspect="Content" ObjectID="_1647438945" r:id="rId21"/>
              </w:object>
            </w:r>
            <w:r w:rsidRPr="00D57EA1">
              <w:rPr>
                <w:sz w:val="24"/>
                <w:szCs w:val="24"/>
                <w:lang w:val="ru-RU" w:eastAsia="en-US"/>
              </w:rPr>
              <w:t>/</w:t>
            </w:r>
            <w:r w:rsidRPr="00D57EA1">
              <w:rPr>
                <w:position w:val="-28"/>
                <w:sz w:val="24"/>
                <w:szCs w:val="24"/>
                <w:lang w:val="ru-RU" w:eastAsia="en-US"/>
              </w:rPr>
              <w:object w:dxaOrig="880" w:dyaOrig="680">
                <v:shape id="_x0000_i1033" type="#_x0000_t75" style="width:43.5pt;height:34.5pt" o:ole="">
                  <v:imagedata r:id="rId17" o:title=""/>
                </v:shape>
                <o:OLEObject Type="Embed" ProgID="Equation.3" ShapeID="_x0000_i1033" DrawAspect="Content" ObjectID="_1647438946" r:id="rId22"/>
              </w:object>
            </w:r>
          </w:p>
        </w:tc>
        <w:tc>
          <w:tcPr>
            <w:tcW w:w="4124" w:type="dxa"/>
            <w:tcBorders>
              <w:bottom w:val="single" w:sz="4" w:space="0" w:color="auto"/>
            </w:tcBorders>
          </w:tcPr>
          <w:p w:rsidR="00494E10" w:rsidRPr="00D57EA1" w:rsidRDefault="00494E10" w:rsidP="00341A6D">
            <w:pPr>
              <w:pStyle w:val="ad"/>
              <w:spacing w:after="0"/>
              <w:ind w:right="20" w:firstLine="33"/>
              <w:rPr>
                <w:sz w:val="24"/>
                <w:szCs w:val="24"/>
                <w:lang w:val="ru-RU" w:eastAsia="en-US"/>
              </w:rPr>
            </w:pPr>
            <w:r w:rsidRPr="00D57EA1">
              <w:rPr>
                <w:position w:val="-12"/>
                <w:sz w:val="24"/>
                <w:szCs w:val="24"/>
                <w:lang w:val="ru-RU" w:eastAsia="en-US"/>
              </w:rPr>
              <w:object w:dxaOrig="580" w:dyaOrig="380">
                <v:shape id="_x0000_i1034" type="#_x0000_t75" style="width:27.75pt;height:19.5pt" o:ole="">
                  <v:imagedata r:id="rId15" o:title=""/>
                </v:shape>
                <o:OLEObject Type="Embed" ProgID="Equation.3" ShapeID="_x0000_i1034" DrawAspect="Content" ObjectID="_1647438947" r:id="rId23"/>
              </w:object>
            </w:r>
            <w:r w:rsidRPr="00D57EA1">
              <w:rPr>
                <w:sz w:val="24"/>
                <w:szCs w:val="24"/>
                <w:lang w:val="ru-RU" w:eastAsia="en-US"/>
              </w:rPr>
              <w:t>– средняя оценка значимости по каждому фактору</w:t>
            </w:r>
          </w:p>
          <w:p w:rsidR="00494E10" w:rsidRPr="00D57EA1" w:rsidRDefault="00494E10" w:rsidP="00341A6D">
            <w:pPr>
              <w:pStyle w:val="ad"/>
              <w:spacing w:after="0"/>
              <w:ind w:right="20" w:firstLine="33"/>
              <w:rPr>
                <w:sz w:val="24"/>
                <w:szCs w:val="24"/>
                <w:lang w:val="ru-RU" w:eastAsia="en-US"/>
              </w:rPr>
            </w:pPr>
            <w:r w:rsidRPr="00D57EA1">
              <w:rPr>
                <w:position w:val="-28"/>
                <w:sz w:val="24"/>
                <w:szCs w:val="24"/>
                <w:lang w:val="ru-RU" w:eastAsia="en-US"/>
              </w:rPr>
              <w:object w:dxaOrig="1060" w:dyaOrig="680">
                <v:shape id="_x0000_i1035" type="#_x0000_t75" style="width:52.5pt;height:34.5pt" o:ole="">
                  <v:imagedata r:id="rId24" o:title=""/>
                </v:shape>
                <o:OLEObject Type="Embed" ProgID="Equation.3" ShapeID="_x0000_i1035" DrawAspect="Content" ObjectID="_1647438948" r:id="rId25"/>
              </w:object>
            </w:r>
            <w:r w:rsidRPr="00D57EA1">
              <w:rPr>
                <w:sz w:val="24"/>
                <w:szCs w:val="24"/>
                <w:lang w:val="ru-RU" w:eastAsia="en-US"/>
              </w:rPr>
              <w:t xml:space="preserve"> сумма средних оценок по всем факторам  </w:t>
            </w:r>
          </w:p>
          <w:p w:rsidR="00494E10" w:rsidRPr="00D57EA1" w:rsidRDefault="00494E10" w:rsidP="00341A6D">
            <w:pPr>
              <w:pStyle w:val="ad"/>
              <w:spacing w:after="0"/>
              <w:ind w:right="20" w:firstLine="33"/>
              <w:rPr>
                <w:sz w:val="24"/>
                <w:szCs w:val="24"/>
                <w:lang w:val="ru-RU" w:eastAsia="en-US"/>
              </w:rPr>
            </w:pPr>
            <w:r w:rsidRPr="00D57EA1">
              <w:rPr>
                <w:position w:val="-6"/>
                <w:sz w:val="24"/>
                <w:szCs w:val="24"/>
              </w:rPr>
              <w:object w:dxaOrig="460" w:dyaOrig="279">
                <v:shape id="_x0000_i1036" type="#_x0000_t75" style="width:22.5pt;height:13.5pt" o:ole="">
                  <v:imagedata r:id="rId26" o:title=""/>
                </v:shape>
                <o:OLEObject Type="Embed" ProgID="Equation.3" ShapeID="_x0000_i1036" DrawAspect="Content" ObjectID="_1647438949" r:id="rId27"/>
              </w:object>
            </w:r>
            <w:r w:rsidRPr="00D57EA1">
              <w:rPr>
                <w:sz w:val="24"/>
                <w:szCs w:val="24"/>
              </w:rPr>
              <w:t xml:space="preserve"> </w:t>
            </w:r>
            <w:proofErr w:type="spellStart"/>
            <w:r w:rsidRPr="00D57EA1">
              <w:rPr>
                <w:sz w:val="24"/>
                <w:szCs w:val="24"/>
              </w:rPr>
              <w:t>количество</w:t>
            </w:r>
            <w:proofErr w:type="spellEnd"/>
            <w:r w:rsidRPr="00D57EA1">
              <w:rPr>
                <w:sz w:val="24"/>
                <w:szCs w:val="24"/>
              </w:rPr>
              <w:t xml:space="preserve"> </w:t>
            </w:r>
            <w:proofErr w:type="spellStart"/>
            <w:r w:rsidRPr="00D57EA1">
              <w:rPr>
                <w:sz w:val="24"/>
                <w:szCs w:val="24"/>
              </w:rPr>
              <w:t>анализируемых</w:t>
            </w:r>
            <w:proofErr w:type="spellEnd"/>
            <w:r w:rsidRPr="00D57EA1">
              <w:rPr>
                <w:sz w:val="24"/>
                <w:szCs w:val="24"/>
              </w:rPr>
              <w:t xml:space="preserve"> </w:t>
            </w:r>
            <w:proofErr w:type="spellStart"/>
            <w:r w:rsidRPr="00D57EA1">
              <w:rPr>
                <w:sz w:val="24"/>
                <w:szCs w:val="24"/>
              </w:rPr>
              <w:t>факторов</w:t>
            </w:r>
            <w:proofErr w:type="spellEnd"/>
            <w:r w:rsidRPr="00D57EA1">
              <w:rPr>
                <w:sz w:val="24"/>
                <w:szCs w:val="24"/>
              </w:rPr>
              <w:t xml:space="preserve">   </w:t>
            </w:r>
            <w:proofErr w:type="spellStart"/>
            <w:r w:rsidRPr="00D57EA1">
              <w:rPr>
                <w:sz w:val="24"/>
                <w:szCs w:val="24"/>
              </w:rPr>
              <w:t>труда</w:t>
            </w:r>
            <w:proofErr w:type="spellEnd"/>
            <w:r w:rsidRPr="00D57EA1">
              <w:rPr>
                <w:sz w:val="24"/>
                <w:szCs w:val="24"/>
              </w:rPr>
              <w:t xml:space="preserve"> </w:t>
            </w:r>
            <w:r w:rsidRPr="00D57EA1">
              <w:rPr>
                <w:sz w:val="24"/>
                <w:szCs w:val="24"/>
                <w:u w:val="single"/>
              </w:rPr>
              <w:t xml:space="preserve"> </w:t>
            </w:r>
          </w:p>
        </w:tc>
      </w:tr>
      <w:tr w:rsidR="006F0635" w:rsidRPr="00D57EA1" w:rsidTr="00D57EA1">
        <w:tc>
          <w:tcPr>
            <w:tcW w:w="2324" w:type="dxa"/>
            <w:tcBorders>
              <w:left w:val="nil"/>
              <w:bottom w:val="nil"/>
              <w:right w:val="nil"/>
            </w:tcBorders>
          </w:tcPr>
          <w:p w:rsidR="006F0635" w:rsidRDefault="006F0635" w:rsidP="00341A6D">
            <w:pPr>
              <w:pStyle w:val="ad"/>
              <w:spacing w:after="0"/>
              <w:ind w:right="20"/>
              <w:jc w:val="both"/>
              <w:rPr>
                <w:sz w:val="24"/>
                <w:szCs w:val="24"/>
                <w:lang w:val="ru-RU" w:eastAsia="en-US"/>
              </w:rPr>
            </w:pPr>
          </w:p>
          <w:p w:rsidR="00D57EA1" w:rsidRPr="00D57EA1" w:rsidRDefault="00D57EA1" w:rsidP="00341A6D">
            <w:pPr>
              <w:pStyle w:val="ad"/>
              <w:spacing w:after="0"/>
              <w:ind w:right="20"/>
              <w:jc w:val="both"/>
              <w:rPr>
                <w:sz w:val="24"/>
                <w:szCs w:val="24"/>
                <w:lang w:val="ru-RU" w:eastAsia="en-US"/>
              </w:rPr>
            </w:pPr>
          </w:p>
          <w:p w:rsidR="006F0635" w:rsidRPr="00D57EA1" w:rsidRDefault="006F0635" w:rsidP="00341A6D">
            <w:pPr>
              <w:pStyle w:val="ad"/>
              <w:spacing w:after="0"/>
              <w:ind w:right="20"/>
              <w:jc w:val="both"/>
              <w:rPr>
                <w:sz w:val="24"/>
                <w:szCs w:val="24"/>
                <w:lang w:val="ru-RU" w:eastAsia="en-US"/>
              </w:rPr>
            </w:pPr>
          </w:p>
        </w:tc>
        <w:tc>
          <w:tcPr>
            <w:tcW w:w="2876" w:type="dxa"/>
            <w:tcBorders>
              <w:left w:val="nil"/>
              <w:bottom w:val="nil"/>
              <w:right w:val="nil"/>
            </w:tcBorders>
          </w:tcPr>
          <w:p w:rsidR="006F0635" w:rsidRPr="00D57EA1" w:rsidRDefault="006F0635" w:rsidP="00341A6D">
            <w:pPr>
              <w:pStyle w:val="ad"/>
              <w:spacing w:after="0"/>
              <w:ind w:right="20"/>
              <w:jc w:val="both"/>
              <w:rPr>
                <w:sz w:val="24"/>
                <w:szCs w:val="24"/>
                <w:lang w:eastAsia="en-US"/>
              </w:rPr>
            </w:pPr>
          </w:p>
        </w:tc>
        <w:tc>
          <w:tcPr>
            <w:tcW w:w="4124" w:type="dxa"/>
            <w:tcBorders>
              <w:left w:val="nil"/>
              <w:bottom w:val="nil"/>
              <w:right w:val="nil"/>
            </w:tcBorders>
          </w:tcPr>
          <w:p w:rsidR="006F0635" w:rsidRPr="00D57EA1" w:rsidRDefault="006F0635" w:rsidP="00341A6D">
            <w:pPr>
              <w:pStyle w:val="ad"/>
              <w:spacing w:after="0"/>
              <w:ind w:right="20" w:firstLine="33"/>
              <w:rPr>
                <w:sz w:val="24"/>
                <w:szCs w:val="24"/>
                <w:lang w:val="ru-RU" w:eastAsia="en-US"/>
              </w:rPr>
            </w:pPr>
          </w:p>
        </w:tc>
      </w:tr>
      <w:tr w:rsidR="00D57EA1" w:rsidRPr="00D57EA1" w:rsidTr="00D57EA1">
        <w:tc>
          <w:tcPr>
            <w:tcW w:w="9324" w:type="dxa"/>
            <w:gridSpan w:val="3"/>
            <w:tcBorders>
              <w:top w:val="nil"/>
              <w:left w:val="nil"/>
              <w:right w:val="nil"/>
            </w:tcBorders>
          </w:tcPr>
          <w:p w:rsidR="00D57EA1" w:rsidRPr="00D57EA1" w:rsidRDefault="00D57EA1" w:rsidP="00341A6D">
            <w:pPr>
              <w:pStyle w:val="ad"/>
              <w:spacing w:after="0"/>
              <w:ind w:right="20" w:firstLine="33"/>
              <w:rPr>
                <w:sz w:val="24"/>
                <w:szCs w:val="24"/>
                <w:lang w:val="ru-RU" w:eastAsia="en-US"/>
              </w:rPr>
            </w:pPr>
            <w:r w:rsidRPr="00D57EA1">
              <w:rPr>
                <w:sz w:val="24"/>
                <w:szCs w:val="24"/>
                <w:lang w:val="ru-RU" w:eastAsia="en-US"/>
              </w:rPr>
              <w:lastRenderedPageBreak/>
              <w:t>Продолжение таблицы 2.3</w:t>
            </w:r>
          </w:p>
        </w:tc>
      </w:tr>
      <w:tr w:rsidR="006F0635" w:rsidRPr="00D57EA1" w:rsidTr="00D57EA1">
        <w:tc>
          <w:tcPr>
            <w:tcW w:w="2324" w:type="dxa"/>
          </w:tcPr>
          <w:p w:rsidR="006F0635" w:rsidRPr="00D57EA1" w:rsidRDefault="00D57EA1" w:rsidP="00D57EA1">
            <w:pPr>
              <w:pStyle w:val="ad"/>
              <w:spacing w:after="0"/>
              <w:ind w:right="20"/>
              <w:jc w:val="center"/>
              <w:rPr>
                <w:sz w:val="24"/>
                <w:szCs w:val="24"/>
                <w:lang w:val="ru-RU" w:eastAsia="en-US"/>
              </w:rPr>
            </w:pPr>
            <w:r w:rsidRPr="00D57EA1">
              <w:rPr>
                <w:sz w:val="24"/>
                <w:szCs w:val="24"/>
                <w:lang w:val="ru-RU" w:eastAsia="en-US"/>
              </w:rPr>
              <w:t>1</w:t>
            </w:r>
          </w:p>
        </w:tc>
        <w:tc>
          <w:tcPr>
            <w:tcW w:w="2876" w:type="dxa"/>
          </w:tcPr>
          <w:p w:rsidR="006F0635" w:rsidRPr="00D57EA1" w:rsidRDefault="00D57EA1" w:rsidP="00D57EA1">
            <w:pPr>
              <w:pStyle w:val="ad"/>
              <w:spacing w:after="0"/>
              <w:ind w:right="20"/>
              <w:jc w:val="center"/>
              <w:rPr>
                <w:sz w:val="24"/>
                <w:szCs w:val="24"/>
                <w:lang w:val="ru-RU" w:eastAsia="en-US"/>
              </w:rPr>
            </w:pPr>
            <w:r w:rsidRPr="00D57EA1">
              <w:rPr>
                <w:sz w:val="24"/>
                <w:szCs w:val="24"/>
                <w:lang w:val="ru-RU" w:eastAsia="en-US"/>
              </w:rPr>
              <w:t>2</w:t>
            </w:r>
          </w:p>
        </w:tc>
        <w:tc>
          <w:tcPr>
            <w:tcW w:w="4124" w:type="dxa"/>
          </w:tcPr>
          <w:p w:rsidR="006F0635" w:rsidRPr="00D57EA1" w:rsidRDefault="00D57EA1" w:rsidP="00D57EA1">
            <w:pPr>
              <w:pStyle w:val="ad"/>
              <w:spacing w:after="0"/>
              <w:ind w:right="20" w:firstLine="33"/>
              <w:jc w:val="center"/>
              <w:rPr>
                <w:sz w:val="24"/>
                <w:szCs w:val="24"/>
                <w:lang w:val="ru-RU" w:eastAsia="en-US"/>
              </w:rPr>
            </w:pPr>
            <w:r w:rsidRPr="00D57EA1">
              <w:rPr>
                <w:sz w:val="24"/>
                <w:szCs w:val="24"/>
                <w:lang w:val="ru-RU" w:eastAsia="en-US"/>
              </w:rPr>
              <w:t>3</w:t>
            </w:r>
          </w:p>
        </w:tc>
      </w:tr>
      <w:tr w:rsidR="00494E10" w:rsidRPr="00D57EA1" w:rsidTr="00D57EA1">
        <w:tc>
          <w:tcPr>
            <w:tcW w:w="2324" w:type="dxa"/>
          </w:tcPr>
          <w:p w:rsidR="00494E10" w:rsidRPr="00D57EA1" w:rsidRDefault="00494E10" w:rsidP="00341A6D">
            <w:pPr>
              <w:pStyle w:val="ad"/>
              <w:spacing w:after="0"/>
              <w:ind w:right="20"/>
              <w:jc w:val="both"/>
              <w:rPr>
                <w:sz w:val="24"/>
                <w:szCs w:val="24"/>
                <w:lang w:val="ru-RU" w:eastAsia="en-US"/>
              </w:rPr>
            </w:pPr>
            <w:r w:rsidRPr="00D57EA1">
              <w:rPr>
                <w:sz w:val="24"/>
                <w:szCs w:val="24"/>
                <w:lang w:val="ru-RU" w:eastAsia="en-US"/>
              </w:rPr>
              <w:t>Пример расчета</w:t>
            </w:r>
          </w:p>
          <w:p w:rsidR="00494E10" w:rsidRPr="00D57EA1" w:rsidRDefault="00494E10" w:rsidP="00341A6D">
            <w:pPr>
              <w:pStyle w:val="ad"/>
              <w:spacing w:after="0"/>
              <w:ind w:right="20"/>
              <w:jc w:val="both"/>
              <w:rPr>
                <w:sz w:val="24"/>
                <w:szCs w:val="24"/>
                <w:lang w:val="ru-RU" w:eastAsia="en-US"/>
              </w:rPr>
            </w:pPr>
            <w:r w:rsidRPr="00D57EA1">
              <w:rPr>
                <w:sz w:val="24"/>
                <w:szCs w:val="24"/>
                <w:lang w:val="ru-RU" w:eastAsia="en-US"/>
              </w:rPr>
              <w:t>по фактору «Психологический климат в коллективе</w:t>
            </w:r>
          </w:p>
        </w:tc>
        <w:tc>
          <w:tcPr>
            <w:tcW w:w="2876" w:type="dxa"/>
          </w:tcPr>
          <w:p w:rsidR="00494E10" w:rsidRPr="00D57EA1" w:rsidRDefault="00494E10" w:rsidP="00341A6D">
            <w:pPr>
              <w:pStyle w:val="ad"/>
              <w:spacing w:after="0"/>
              <w:ind w:right="20"/>
              <w:jc w:val="both"/>
              <w:rPr>
                <w:sz w:val="24"/>
                <w:szCs w:val="24"/>
                <w:lang w:val="ru-RU" w:eastAsia="en-US"/>
              </w:rPr>
            </w:pPr>
            <w:r w:rsidRPr="00D57EA1">
              <w:rPr>
                <w:sz w:val="24"/>
                <w:szCs w:val="24"/>
                <w:lang w:val="ru-RU" w:eastAsia="en-US"/>
              </w:rPr>
              <w:t>0,099 = 4,35/43,84</w:t>
            </w:r>
          </w:p>
        </w:tc>
        <w:tc>
          <w:tcPr>
            <w:tcW w:w="4124" w:type="dxa"/>
          </w:tcPr>
          <w:p w:rsidR="00494E10" w:rsidRPr="00D57EA1" w:rsidRDefault="00494E10" w:rsidP="00341A6D">
            <w:pPr>
              <w:pStyle w:val="ac"/>
              <w:spacing w:before="0" w:beforeAutospacing="0" w:after="0" w:afterAutospacing="0"/>
              <w:rPr>
                <w:szCs w:val="24"/>
                <w:lang w:val="ru-RU" w:eastAsia="en-US"/>
              </w:rPr>
            </w:pPr>
            <w:r w:rsidRPr="00D57EA1">
              <w:rPr>
                <w:szCs w:val="24"/>
                <w:lang w:val="ru-RU" w:eastAsia="en-US"/>
              </w:rPr>
              <w:t>4,35 – средняя оценка факторов восприятия, т.е.  удовлетворенности трудом</w:t>
            </w:r>
          </w:p>
          <w:p w:rsidR="00494E10" w:rsidRPr="00D57EA1" w:rsidRDefault="00494E10" w:rsidP="00341A6D">
            <w:pPr>
              <w:pStyle w:val="ac"/>
              <w:spacing w:before="0" w:beforeAutospacing="0" w:after="0" w:afterAutospacing="0"/>
              <w:rPr>
                <w:szCs w:val="24"/>
                <w:lang w:val="ru-RU"/>
              </w:rPr>
            </w:pPr>
            <w:r w:rsidRPr="00D57EA1">
              <w:rPr>
                <w:szCs w:val="24"/>
                <w:lang w:val="ru-RU" w:eastAsia="en-US"/>
              </w:rPr>
              <w:t>43,84 – сумма средних оценок всех факторов</w:t>
            </w:r>
          </w:p>
        </w:tc>
      </w:tr>
      <w:tr w:rsidR="00494E10" w:rsidRPr="00D57EA1" w:rsidTr="00D57EA1">
        <w:tc>
          <w:tcPr>
            <w:tcW w:w="2324" w:type="dxa"/>
          </w:tcPr>
          <w:p w:rsidR="00494E10" w:rsidRPr="00D57EA1" w:rsidRDefault="00494E10" w:rsidP="00341A6D">
            <w:pPr>
              <w:pStyle w:val="ad"/>
              <w:spacing w:after="0"/>
              <w:ind w:right="20"/>
              <w:jc w:val="both"/>
              <w:rPr>
                <w:sz w:val="24"/>
                <w:szCs w:val="24"/>
                <w:lang w:val="ru-RU" w:eastAsia="en-US"/>
              </w:rPr>
            </w:pPr>
            <w:r w:rsidRPr="00D57EA1">
              <w:rPr>
                <w:sz w:val="24"/>
                <w:szCs w:val="24"/>
                <w:lang w:val="ru-RU" w:eastAsia="en-US"/>
              </w:rPr>
              <w:t>Общий (интегральный) уровень мотивации</w:t>
            </w:r>
          </w:p>
          <w:p w:rsidR="00494E10" w:rsidRPr="00D57EA1" w:rsidRDefault="00494E10" w:rsidP="00341A6D">
            <w:pPr>
              <w:pStyle w:val="ad"/>
              <w:spacing w:after="0"/>
              <w:ind w:right="20"/>
              <w:jc w:val="both"/>
              <w:rPr>
                <w:sz w:val="24"/>
                <w:szCs w:val="24"/>
                <w:lang w:val="ru-RU" w:eastAsia="en-US"/>
              </w:rPr>
            </w:pPr>
            <w:r w:rsidRPr="00D57EA1">
              <w:rPr>
                <w:position w:val="-14"/>
                <w:sz w:val="24"/>
                <w:szCs w:val="24"/>
                <w:lang w:val="ru-RU" w:eastAsia="en-US"/>
              </w:rPr>
              <w:object w:dxaOrig="460" w:dyaOrig="400">
                <v:shape id="_x0000_i1037" type="#_x0000_t75" style="width:22.5pt;height:21pt" o:ole="">
                  <v:imagedata r:id="rId10" o:title=""/>
                </v:shape>
                <o:OLEObject Type="Embed" ProgID="Equation.3" ShapeID="_x0000_i1037" DrawAspect="Content" ObjectID="_1647438950" r:id="rId28"/>
              </w:object>
            </w:r>
          </w:p>
          <w:p w:rsidR="00494E10" w:rsidRPr="00D57EA1" w:rsidRDefault="00494E10" w:rsidP="00341A6D">
            <w:pPr>
              <w:pStyle w:val="ad"/>
              <w:spacing w:after="0"/>
              <w:ind w:right="20"/>
              <w:jc w:val="both"/>
              <w:rPr>
                <w:sz w:val="24"/>
                <w:szCs w:val="24"/>
                <w:lang w:val="ru-RU" w:eastAsia="en-US"/>
              </w:rPr>
            </w:pPr>
          </w:p>
        </w:tc>
        <w:tc>
          <w:tcPr>
            <w:tcW w:w="2876" w:type="dxa"/>
          </w:tcPr>
          <w:p w:rsidR="00494E10" w:rsidRPr="00D57EA1" w:rsidRDefault="00494E10" w:rsidP="00341A6D">
            <w:pPr>
              <w:pStyle w:val="ad"/>
              <w:spacing w:after="0"/>
              <w:ind w:right="20"/>
              <w:jc w:val="both"/>
              <w:rPr>
                <w:sz w:val="24"/>
                <w:szCs w:val="24"/>
                <w:lang w:val="ru-RU" w:eastAsia="en-US"/>
              </w:rPr>
            </w:pPr>
            <w:r w:rsidRPr="00D57EA1">
              <w:rPr>
                <w:position w:val="-28"/>
                <w:sz w:val="24"/>
                <w:szCs w:val="24"/>
                <w:lang w:val="ru-RU" w:eastAsia="en-US"/>
              </w:rPr>
              <w:object w:dxaOrig="2640" w:dyaOrig="680">
                <v:shape id="_x0000_i1038" type="#_x0000_t75" style="width:132pt;height:32.25pt" o:ole="">
                  <v:imagedata r:id="rId29" o:title=""/>
                </v:shape>
                <o:OLEObject Type="Embed" ProgID="Equation.3" ShapeID="_x0000_i1038" DrawAspect="Content" ObjectID="_1647438951" r:id="rId30"/>
              </w:object>
            </w:r>
          </w:p>
        </w:tc>
        <w:tc>
          <w:tcPr>
            <w:tcW w:w="4124" w:type="dxa"/>
          </w:tcPr>
          <w:p w:rsidR="00494E10" w:rsidRPr="00D57EA1" w:rsidRDefault="00494E10" w:rsidP="00341A6D">
            <w:pPr>
              <w:pStyle w:val="ac"/>
              <w:spacing w:before="0" w:beforeAutospacing="0" w:after="0" w:afterAutospacing="0"/>
              <w:ind w:firstLine="33"/>
              <w:jc w:val="both"/>
              <w:rPr>
                <w:szCs w:val="24"/>
                <w:lang w:val="ru-RU"/>
              </w:rPr>
            </w:pPr>
            <w:r w:rsidRPr="00D57EA1">
              <w:rPr>
                <w:position w:val="-28"/>
                <w:szCs w:val="24"/>
              </w:rPr>
              <w:object w:dxaOrig="780" w:dyaOrig="680">
                <v:shape id="_x0000_i1039" type="#_x0000_t75" style="width:38.25pt;height:33pt" o:ole="">
                  <v:imagedata r:id="rId12" o:title=""/>
                </v:shape>
                <o:OLEObject Type="Embed" ProgID="Equation.3" ShapeID="_x0000_i1039" DrawAspect="Content" ObjectID="_1647438952" r:id="rId31"/>
              </w:object>
            </w:r>
            <w:r w:rsidRPr="00D57EA1">
              <w:rPr>
                <w:szCs w:val="24"/>
                <w:lang w:val="ru-RU"/>
              </w:rPr>
              <w:t xml:space="preserve">– сумма оценок всех факторов  </w:t>
            </w:r>
          </w:p>
          <w:p w:rsidR="00494E10" w:rsidRPr="00D57EA1" w:rsidRDefault="00494E10" w:rsidP="00341A6D">
            <w:pPr>
              <w:pStyle w:val="ac"/>
              <w:spacing w:before="0" w:beforeAutospacing="0" w:after="0" w:afterAutospacing="0"/>
              <w:ind w:firstLine="33"/>
              <w:jc w:val="both"/>
              <w:rPr>
                <w:szCs w:val="24"/>
                <w:lang w:val="ru-RU"/>
              </w:rPr>
            </w:pPr>
          </w:p>
          <w:p w:rsidR="00494E10" w:rsidRPr="00D57EA1" w:rsidRDefault="00494E10" w:rsidP="00341A6D">
            <w:pPr>
              <w:pStyle w:val="ac"/>
              <w:spacing w:before="0" w:beforeAutospacing="0" w:after="0" w:afterAutospacing="0"/>
              <w:ind w:firstLine="33"/>
              <w:jc w:val="both"/>
              <w:rPr>
                <w:szCs w:val="24"/>
                <w:lang w:val="ru-RU"/>
              </w:rPr>
            </w:pPr>
            <w:r w:rsidRPr="00D57EA1">
              <w:rPr>
                <w:szCs w:val="24"/>
              </w:rPr>
              <w:t>d</w:t>
            </w:r>
            <w:r w:rsidRPr="00D57EA1">
              <w:rPr>
                <w:szCs w:val="24"/>
                <w:vertAlign w:val="subscript"/>
              </w:rPr>
              <w:t>i</w:t>
            </w:r>
            <w:r w:rsidRPr="00D57EA1">
              <w:rPr>
                <w:szCs w:val="24"/>
                <w:vertAlign w:val="subscript"/>
                <w:lang w:val="ru-RU"/>
              </w:rPr>
              <w:t xml:space="preserve"> </w:t>
            </w:r>
            <w:r w:rsidRPr="00D57EA1">
              <w:rPr>
                <w:szCs w:val="24"/>
                <w:lang w:val="ru-RU"/>
              </w:rPr>
              <w:t>– относительная значимость</w:t>
            </w:r>
          </w:p>
          <w:p w:rsidR="00494E10" w:rsidRPr="00D57EA1" w:rsidRDefault="00494E10" w:rsidP="00341A6D">
            <w:pPr>
              <w:pStyle w:val="ac"/>
              <w:spacing w:before="0" w:beforeAutospacing="0" w:after="0" w:afterAutospacing="0"/>
              <w:rPr>
                <w:szCs w:val="24"/>
                <w:lang w:val="ru-RU"/>
              </w:rPr>
            </w:pPr>
            <w:r w:rsidRPr="00D57EA1">
              <w:rPr>
                <w:position w:val="-28"/>
                <w:szCs w:val="24"/>
                <w:lang w:val="ru-RU" w:eastAsia="en-US"/>
              </w:rPr>
              <w:object w:dxaOrig="760" w:dyaOrig="680">
                <v:shape id="_x0000_i1040" type="#_x0000_t75" style="width:36.75pt;height:32.25pt" o:ole="">
                  <v:imagedata r:id="rId32" o:title=""/>
                </v:shape>
                <o:OLEObject Type="Embed" ProgID="Equation.3" ShapeID="_x0000_i1040" DrawAspect="Content" ObjectID="_1647438953" r:id="rId33"/>
              </w:object>
            </w:r>
            <w:r w:rsidRPr="00D57EA1">
              <w:rPr>
                <w:szCs w:val="24"/>
                <w:lang w:val="ru-RU" w:eastAsia="en-US"/>
              </w:rPr>
              <w:t xml:space="preserve"> – сумма структурных составляющих (факторов) уровня трудовой </w:t>
            </w:r>
            <w:proofErr w:type="gramStart"/>
            <w:r w:rsidRPr="00D57EA1">
              <w:rPr>
                <w:szCs w:val="24"/>
                <w:lang w:val="ru-RU" w:eastAsia="en-US"/>
              </w:rPr>
              <w:t>мотивации  (</w:t>
            </w:r>
            <w:proofErr w:type="gramEnd"/>
            <w:r w:rsidRPr="00D57EA1">
              <w:rPr>
                <w:szCs w:val="24"/>
                <w:lang w:val="ru-RU" w:eastAsia="en-US"/>
              </w:rPr>
              <w:t xml:space="preserve">в долях  – </w:t>
            </w:r>
            <w:proofErr w:type="spellStart"/>
            <w:r w:rsidRPr="00D57EA1">
              <w:rPr>
                <w:szCs w:val="24"/>
                <w:lang w:val="ru-RU" w:eastAsia="en-US"/>
              </w:rPr>
              <w:t>д.ед</w:t>
            </w:r>
            <w:proofErr w:type="spellEnd"/>
            <w:r w:rsidRPr="00D57EA1">
              <w:rPr>
                <w:szCs w:val="24"/>
                <w:lang w:val="ru-RU" w:eastAsia="en-US"/>
              </w:rPr>
              <w:t>.)</w:t>
            </w:r>
          </w:p>
        </w:tc>
      </w:tr>
      <w:tr w:rsidR="00494E10" w:rsidRPr="00D57EA1" w:rsidTr="00D57EA1">
        <w:tc>
          <w:tcPr>
            <w:tcW w:w="2324" w:type="dxa"/>
          </w:tcPr>
          <w:p w:rsidR="00494E10" w:rsidRPr="00D57EA1" w:rsidRDefault="00494E10" w:rsidP="00341A6D">
            <w:pPr>
              <w:pStyle w:val="ad"/>
              <w:spacing w:after="0"/>
              <w:ind w:right="20"/>
              <w:jc w:val="both"/>
              <w:rPr>
                <w:sz w:val="24"/>
                <w:szCs w:val="24"/>
                <w:lang w:val="ru-RU" w:eastAsia="en-US"/>
              </w:rPr>
            </w:pPr>
            <w:r w:rsidRPr="00D57EA1">
              <w:rPr>
                <w:sz w:val="24"/>
                <w:szCs w:val="24"/>
                <w:lang w:val="ru-RU" w:eastAsia="en-US"/>
              </w:rPr>
              <w:t>Пример расчета</w:t>
            </w:r>
          </w:p>
        </w:tc>
        <w:tc>
          <w:tcPr>
            <w:tcW w:w="2876" w:type="dxa"/>
          </w:tcPr>
          <w:p w:rsidR="00494E10" w:rsidRPr="00D57EA1" w:rsidRDefault="00494E10" w:rsidP="00341A6D">
            <w:pPr>
              <w:widowControl w:val="0"/>
              <w:autoSpaceDE w:val="0"/>
              <w:autoSpaceDN w:val="0"/>
              <w:adjustRightInd w:val="0"/>
              <w:spacing w:line="240" w:lineRule="exact"/>
              <w:rPr>
                <w:szCs w:val="28"/>
              </w:rPr>
            </w:pPr>
            <w:r w:rsidRPr="00D57EA1">
              <w:rPr>
                <w:i/>
                <w:sz w:val="24"/>
                <w:szCs w:val="24"/>
              </w:rPr>
              <w:t>У</w:t>
            </w:r>
            <w:r w:rsidRPr="00D57EA1">
              <w:rPr>
                <w:i/>
                <w:sz w:val="24"/>
                <w:szCs w:val="24"/>
                <w:vertAlign w:val="superscript"/>
              </w:rPr>
              <w:t>ТМ</w:t>
            </w:r>
            <w:r w:rsidRPr="00D57EA1">
              <w:rPr>
                <w:sz w:val="24"/>
                <w:szCs w:val="24"/>
              </w:rPr>
              <w:t>=0,871*0,099+ … +0,751*0,027= 0,804</w:t>
            </w:r>
            <w:r w:rsidRPr="00D57EA1">
              <w:rPr>
                <w:szCs w:val="28"/>
              </w:rPr>
              <w:t>.</w:t>
            </w:r>
          </w:p>
          <w:p w:rsidR="00494E10" w:rsidRPr="00D57EA1" w:rsidRDefault="00494E10" w:rsidP="00341A6D">
            <w:pPr>
              <w:pStyle w:val="ad"/>
              <w:spacing w:after="0"/>
              <w:ind w:right="20"/>
              <w:jc w:val="both"/>
              <w:rPr>
                <w:sz w:val="24"/>
                <w:szCs w:val="24"/>
                <w:lang w:val="ru-RU" w:eastAsia="en-US"/>
              </w:rPr>
            </w:pPr>
          </w:p>
        </w:tc>
        <w:tc>
          <w:tcPr>
            <w:tcW w:w="4124" w:type="dxa"/>
          </w:tcPr>
          <w:p w:rsidR="00494E10" w:rsidRPr="00D57EA1" w:rsidRDefault="00494E10" w:rsidP="00341A6D">
            <w:pPr>
              <w:pStyle w:val="ac"/>
              <w:spacing w:before="0" w:beforeAutospacing="0" w:after="0" w:afterAutospacing="0"/>
              <w:rPr>
                <w:szCs w:val="24"/>
                <w:lang w:val="ru-RU"/>
              </w:rPr>
            </w:pPr>
            <w:r w:rsidRPr="00D57EA1">
              <w:rPr>
                <w:szCs w:val="24"/>
                <w:lang w:val="ru-RU"/>
              </w:rPr>
              <w:t>0,871*0,099 (уровень мотивации первого фактора «Психологический климат» * на его относительную значимость)</w:t>
            </w:r>
          </w:p>
          <w:p w:rsidR="00494E10" w:rsidRPr="00D57EA1" w:rsidRDefault="00494E10" w:rsidP="00341A6D">
            <w:pPr>
              <w:pStyle w:val="ac"/>
              <w:spacing w:before="0" w:beforeAutospacing="0" w:after="0" w:afterAutospacing="0"/>
              <w:rPr>
                <w:szCs w:val="24"/>
                <w:lang w:val="ru-RU"/>
              </w:rPr>
            </w:pPr>
            <w:r w:rsidRPr="00D57EA1">
              <w:rPr>
                <w:szCs w:val="24"/>
                <w:lang w:val="ru-RU"/>
              </w:rPr>
              <w:t>0,751*0,027(уровень мотивации последнего (12-го) фактора «</w:t>
            </w:r>
            <w:proofErr w:type="gramStart"/>
            <w:r w:rsidRPr="00D57EA1">
              <w:rPr>
                <w:szCs w:val="24"/>
                <w:lang w:val="ru-RU"/>
              </w:rPr>
              <w:t>Власть»  *</w:t>
            </w:r>
            <w:proofErr w:type="gramEnd"/>
            <w:r w:rsidRPr="00D57EA1">
              <w:rPr>
                <w:szCs w:val="24"/>
                <w:lang w:val="ru-RU"/>
              </w:rPr>
              <w:t xml:space="preserve"> на его относительную значимость</w:t>
            </w:r>
          </w:p>
        </w:tc>
      </w:tr>
    </w:tbl>
    <w:p w:rsidR="00494E10" w:rsidRDefault="00494E10" w:rsidP="00494E10">
      <w:pPr>
        <w:spacing w:line="240" w:lineRule="auto"/>
        <w:rPr>
          <w:szCs w:val="28"/>
        </w:rPr>
      </w:pPr>
    </w:p>
    <w:p w:rsidR="00494E10" w:rsidRPr="00D57EA1" w:rsidRDefault="00494E10" w:rsidP="00D57EA1">
      <w:pPr>
        <w:spacing w:line="240" w:lineRule="auto"/>
        <w:ind w:firstLine="0"/>
        <w:rPr>
          <w:sz w:val="24"/>
          <w:szCs w:val="28"/>
        </w:rPr>
      </w:pPr>
      <w:r w:rsidRPr="00D57EA1">
        <w:rPr>
          <w:sz w:val="24"/>
          <w:szCs w:val="28"/>
        </w:rPr>
        <w:t xml:space="preserve">Таблица </w:t>
      </w:r>
      <w:r w:rsidR="00D57EA1">
        <w:rPr>
          <w:sz w:val="24"/>
          <w:szCs w:val="28"/>
        </w:rPr>
        <w:t>2.4</w:t>
      </w:r>
      <w:r w:rsidRPr="00D57EA1">
        <w:rPr>
          <w:sz w:val="24"/>
          <w:szCs w:val="28"/>
        </w:rPr>
        <w:t xml:space="preserve"> – Образец сводных результато</w:t>
      </w:r>
      <w:r w:rsidR="00D57EA1" w:rsidRPr="00D57EA1">
        <w:rPr>
          <w:sz w:val="24"/>
          <w:szCs w:val="28"/>
        </w:rPr>
        <w:t xml:space="preserve">в диагностики уровня мотивации </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1"/>
        <w:gridCol w:w="1080"/>
        <w:gridCol w:w="1440"/>
        <w:gridCol w:w="1440"/>
        <w:gridCol w:w="1800"/>
        <w:gridCol w:w="1489"/>
      </w:tblGrid>
      <w:tr w:rsidR="00494E10" w:rsidRPr="00AC315D" w:rsidTr="00341A6D">
        <w:trPr>
          <w:trHeight w:val="364"/>
          <w:jc w:val="center"/>
        </w:trPr>
        <w:tc>
          <w:tcPr>
            <w:tcW w:w="2291" w:type="dxa"/>
            <w:vMerge w:val="restart"/>
            <w:vAlign w:val="center"/>
          </w:tcPr>
          <w:p w:rsidR="00494E10" w:rsidRPr="00AC315D" w:rsidRDefault="00494E10" w:rsidP="00494E10">
            <w:pPr>
              <w:spacing w:line="240" w:lineRule="auto"/>
              <w:ind w:firstLine="0"/>
              <w:rPr>
                <w:sz w:val="24"/>
                <w:szCs w:val="24"/>
              </w:rPr>
            </w:pPr>
            <w:r w:rsidRPr="00AC315D">
              <w:rPr>
                <w:sz w:val="24"/>
                <w:szCs w:val="24"/>
              </w:rPr>
              <w:t xml:space="preserve">Параметры </w:t>
            </w:r>
            <w:r w:rsidRPr="00AC315D">
              <w:rPr>
                <w:sz w:val="24"/>
                <w:szCs w:val="24"/>
                <w:lang w:val="en-US"/>
              </w:rPr>
              <w:t>/</w:t>
            </w:r>
            <w:r w:rsidRPr="00AC315D">
              <w:rPr>
                <w:sz w:val="24"/>
                <w:szCs w:val="24"/>
              </w:rPr>
              <w:t xml:space="preserve"> факторы (мотивы труда)</w:t>
            </w:r>
          </w:p>
        </w:tc>
        <w:tc>
          <w:tcPr>
            <w:tcW w:w="3960" w:type="dxa"/>
            <w:gridSpan w:val="3"/>
          </w:tcPr>
          <w:p w:rsidR="00494E10" w:rsidRPr="00AC315D" w:rsidRDefault="00494E10" w:rsidP="00341A6D">
            <w:pPr>
              <w:spacing w:line="240" w:lineRule="auto"/>
              <w:rPr>
                <w:sz w:val="24"/>
                <w:szCs w:val="24"/>
              </w:rPr>
            </w:pPr>
            <w:r w:rsidRPr="00AC315D">
              <w:rPr>
                <w:sz w:val="24"/>
                <w:szCs w:val="24"/>
              </w:rPr>
              <w:t>Балльная оценка</w:t>
            </w:r>
          </w:p>
        </w:tc>
        <w:tc>
          <w:tcPr>
            <w:tcW w:w="1800" w:type="dxa"/>
            <w:vMerge w:val="restart"/>
          </w:tcPr>
          <w:p w:rsidR="00494E10" w:rsidRDefault="00494E10" w:rsidP="00494E10">
            <w:pPr>
              <w:spacing w:line="240" w:lineRule="exact"/>
              <w:ind w:firstLine="0"/>
              <w:rPr>
                <w:sz w:val="24"/>
                <w:szCs w:val="24"/>
              </w:rPr>
            </w:pPr>
            <w:r>
              <w:rPr>
                <w:sz w:val="24"/>
                <w:szCs w:val="24"/>
              </w:rPr>
              <w:t>Относительная значимость</w:t>
            </w:r>
          </w:p>
          <w:p w:rsidR="00494E10" w:rsidRDefault="00494E10" w:rsidP="00341A6D">
            <w:pPr>
              <w:spacing w:line="240" w:lineRule="exact"/>
              <w:rPr>
                <w:sz w:val="24"/>
                <w:szCs w:val="24"/>
              </w:rPr>
            </w:pPr>
          </w:p>
          <w:p w:rsidR="00494E10" w:rsidRPr="00AC315D" w:rsidRDefault="00494E10" w:rsidP="00494E10">
            <w:pPr>
              <w:spacing w:line="240" w:lineRule="exact"/>
              <w:ind w:firstLine="0"/>
              <w:rPr>
                <w:sz w:val="24"/>
                <w:szCs w:val="24"/>
              </w:rPr>
            </w:pPr>
            <w:proofErr w:type="gramStart"/>
            <w:r w:rsidRPr="00AC315D">
              <w:rPr>
                <w:sz w:val="24"/>
                <w:szCs w:val="24"/>
                <w:lang w:val="en-US"/>
              </w:rPr>
              <w:t>d</w:t>
            </w:r>
            <w:r w:rsidRPr="00AC315D">
              <w:rPr>
                <w:sz w:val="24"/>
                <w:szCs w:val="24"/>
                <w:vertAlign w:val="subscript"/>
                <w:lang w:val="en-US"/>
              </w:rPr>
              <w:t>i</w:t>
            </w:r>
            <w:proofErr w:type="gramEnd"/>
            <w:r w:rsidRPr="00AC315D">
              <w:rPr>
                <w:sz w:val="24"/>
                <w:szCs w:val="24"/>
              </w:rPr>
              <w:t xml:space="preserve">, </w:t>
            </w:r>
            <w:proofErr w:type="spellStart"/>
            <w:r w:rsidRPr="00AC315D">
              <w:rPr>
                <w:sz w:val="24"/>
                <w:szCs w:val="24"/>
              </w:rPr>
              <w:t>д.ед</w:t>
            </w:r>
            <w:proofErr w:type="spellEnd"/>
            <w:r w:rsidRPr="00AC315D">
              <w:rPr>
                <w:sz w:val="24"/>
                <w:szCs w:val="24"/>
              </w:rPr>
              <w:t>.</w:t>
            </w:r>
          </w:p>
        </w:tc>
        <w:tc>
          <w:tcPr>
            <w:tcW w:w="1489" w:type="dxa"/>
            <w:vMerge w:val="restart"/>
          </w:tcPr>
          <w:p w:rsidR="00494E10" w:rsidRPr="00AC315D" w:rsidRDefault="00494E10" w:rsidP="00494E10">
            <w:pPr>
              <w:spacing w:line="240" w:lineRule="auto"/>
              <w:ind w:firstLine="0"/>
              <w:rPr>
                <w:sz w:val="24"/>
                <w:szCs w:val="24"/>
              </w:rPr>
            </w:pPr>
            <w:proofErr w:type="gramStart"/>
            <w:r>
              <w:rPr>
                <w:sz w:val="24"/>
                <w:szCs w:val="24"/>
              </w:rPr>
              <w:t>Уровень  мотивации</w:t>
            </w:r>
            <w:proofErr w:type="gramEnd"/>
            <w:r w:rsidRPr="00AC315D">
              <w:rPr>
                <w:sz w:val="24"/>
                <w:szCs w:val="24"/>
              </w:rPr>
              <w:t xml:space="preserve"> </w:t>
            </w:r>
            <w:r w:rsidRPr="00AC315D">
              <w:rPr>
                <w:sz w:val="24"/>
                <w:szCs w:val="24"/>
              </w:rPr>
              <w:object w:dxaOrig="480" w:dyaOrig="380">
                <v:shape id="_x0000_i1041" type="#_x0000_t75" style="width:22.5pt;height:22.5pt" o:ole="">
                  <v:imagedata r:id="rId19" o:title=""/>
                </v:shape>
                <o:OLEObject Type="Embed" ProgID="Equation.3" ShapeID="_x0000_i1041" DrawAspect="Content" ObjectID="_1647438954" r:id="rId34"/>
              </w:object>
            </w:r>
            <w:r>
              <w:rPr>
                <w:sz w:val="24"/>
                <w:szCs w:val="24"/>
              </w:rPr>
              <w:t xml:space="preserve">, </w:t>
            </w:r>
            <w:proofErr w:type="spellStart"/>
            <w:r w:rsidRPr="00AC315D">
              <w:rPr>
                <w:sz w:val="24"/>
                <w:szCs w:val="24"/>
              </w:rPr>
              <w:t>д.ед</w:t>
            </w:r>
            <w:proofErr w:type="spellEnd"/>
            <w:r w:rsidRPr="00AC315D">
              <w:rPr>
                <w:sz w:val="24"/>
                <w:szCs w:val="24"/>
              </w:rPr>
              <w:t>.</w:t>
            </w:r>
          </w:p>
        </w:tc>
      </w:tr>
      <w:tr w:rsidR="00494E10" w:rsidRPr="00AC315D" w:rsidTr="00341A6D">
        <w:trPr>
          <w:trHeight w:val="629"/>
          <w:jc w:val="center"/>
        </w:trPr>
        <w:tc>
          <w:tcPr>
            <w:tcW w:w="2291" w:type="dxa"/>
            <w:vMerge/>
            <w:vAlign w:val="center"/>
          </w:tcPr>
          <w:p w:rsidR="00494E10" w:rsidRPr="00AC315D" w:rsidRDefault="00494E10" w:rsidP="00341A6D">
            <w:pPr>
              <w:spacing w:line="240" w:lineRule="auto"/>
              <w:rPr>
                <w:sz w:val="24"/>
                <w:szCs w:val="24"/>
              </w:rPr>
            </w:pPr>
          </w:p>
        </w:tc>
        <w:tc>
          <w:tcPr>
            <w:tcW w:w="1080" w:type="dxa"/>
          </w:tcPr>
          <w:p w:rsidR="00494E10" w:rsidRDefault="00494E10" w:rsidP="00494E10">
            <w:pPr>
              <w:spacing w:line="240" w:lineRule="auto"/>
              <w:ind w:firstLine="0"/>
              <w:rPr>
                <w:sz w:val="24"/>
                <w:szCs w:val="24"/>
              </w:rPr>
            </w:pPr>
            <w:r>
              <w:rPr>
                <w:sz w:val="24"/>
                <w:szCs w:val="24"/>
              </w:rPr>
              <w:t>Эталон</w:t>
            </w:r>
          </w:p>
          <w:p w:rsidR="00494E10" w:rsidRPr="00AC315D" w:rsidRDefault="00494E10" w:rsidP="00494E10">
            <w:pPr>
              <w:spacing w:line="240" w:lineRule="auto"/>
              <w:ind w:firstLine="0"/>
              <w:rPr>
                <w:sz w:val="24"/>
                <w:szCs w:val="24"/>
              </w:rPr>
            </w:pPr>
            <w:r w:rsidRPr="00AC315D">
              <w:rPr>
                <w:sz w:val="24"/>
                <w:szCs w:val="24"/>
              </w:rPr>
              <w:object w:dxaOrig="560" w:dyaOrig="380">
                <v:shape id="_x0000_i1042" type="#_x0000_t75" style="width:29.25pt;height:22.5pt" o:ole="">
                  <v:imagedata r:id="rId35" o:title=""/>
                </v:shape>
                <o:OLEObject Type="Embed" ProgID="Equation.3" ShapeID="_x0000_i1042" DrawAspect="Content" ObjectID="_1647438955" r:id="rId36"/>
              </w:object>
            </w:r>
          </w:p>
        </w:tc>
        <w:tc>
          <w:tcPr>
            <w:tcW w:w="1440" w:type="dxa"/>
          </w:tcPr>
          <w:p w:rsidR="00494E10" w:rsidRDefault="00494E10" w:rsidP="00494E10">
            <w:pPr>
              <w:spacing w:line="240" w:lineRule="auto"/>
              <w:ind w:firstLine="0"/>
              <w:rPr>
                <w:sz w:val="24"/>
                <w:szCs w:val="24"/>
              </w:rPr>
            </w:pPr>
            <w:r>
              <w:rPr>
                <w:sz w:val="24"/>
                <w:szCs w:val="24"/>
              </w:rPr>
              <w:t>Значимость</w:t>
            </w:r>
          </w:p>
          <w:p w:rsidR="00494E10" w:rsidRPr="00AC315D" w:rsidRDefault="00494E10" w:rsidP="00494E10">
            <w:pPr>
              <w:spacing w:line="240" w:lineRule="auto"/>
              <w:ind w:firstLine="0"/>
              <w:rPr>
                <w:sz w:val="24"/>
                <w:szCs w:val="24"/>
              </w:rPr>
            </w:pPr>
            <w:r w:rsidRPr="00AC315D">
              <w:rPr>
                <w:sz w:val="24"/>
                <w:szCs w:val="24"/>
              </w:rPr>
              <w:t>Р</w:t>
            </w:r>
            <w:r w:rsidRPr="00AC315D">
              <w:rPr>
                <w:i/>
                <w:sz w:val="24"/>
                <w:szCs w:val="24"/>
                <w:vertAlign w:val="superscript"/>
              </w:rPr>
              <w:t>ВАЖ</w:t>
            </w:r>
          </w:p>
        </w:tc>
        <w:tc>
          <w:tcPr>
            <w:tcW w:w="1440" w:type="dxa"/>
          </w:tcPr>
          <w:p w:rsidR="00494E10" w:rsidRPr="00AC315D" w:rsidRDefault="00494E10" w:rsidP="00494E10">
            <w:pPr>
              <w:spacing w:line="240" w:lineRule="auto"/>
              <w:ind w:firstLine="0"/>
              <w:rPr>
                <w:sz w:val="24"/>
                <w:szCs w:val="24"/>
              </w:rPr>
            </w:pPr>
            <w:r>
              <w:rPr>
                <w:sz w:val="24"/>
                <w:szCs w:val="24"/>
              </w:rPr>
              <w:t xml:space="preserve">Восприятие </w:t>
            </w:r>
            <w:r w:rsidRPr="00AC315D">
              <w:rPr>
                <w:sz w:val="24"/>
                <w:szCs w:val="24"/>
              </w:rPr>
              <w:object w:dxaOrig="660" w:dyaOrig="380">
                <v:shape id="_x0000_i1043" type="#_x0000_t75" style="width:36.75pt;height:22.5pt" o:ole="">
                  <v:imagedata r:id="rId37" o:title=""/>
                </v:shape>
                <o:OLEObject Type="Embed" ProgID="Equation.3" ShapeID="_x0000_i1043" DrawAspect="Content" ObjectID="_1647438956" r:id="rId38"/>
              </w:object>
            </w:r>
          </w:p>
        </w:tc>
        <w:tc>
          <w:tcPr>
            <w:tcW w:w="1800" w:type="dxa"/>
            <w:vMerge/>
            <w:vAlign w:val="center"/>
          </w:tcPr>
          <w:p w:rsidR="00494E10" w:rsidRPr="00AC315D" w:rsidRDefault="00494E10" w:rsidP="00341A6D">
            <w:pPr>
              <w:spacing w:line="240" w:lineRule="auto"/>
              <w:rPr>
                <w:sz w:val="24"/>
                <w:szCs w:val="24"/>
              </w:rPr>
            </w:pPr>
          </w:p>
        </w:tc>
        <w:tc>
          <w:tcPr>
            <w:tcW w:w="1489" w:type="dxa"/>
            <w:vMerge/>
            <w:vAlign w:val="center"/>
          </w:tcPr>
          <w:p w:rsidR="00494E10" w:rsidRPr="00AC315D" w:rsidRDefault="00494E10" w:rsidP="00341A6D">
            <w:pPr>
              <w:spacing w:line="240" w:lineRule="auto"/>
              <w:rPr>
                <w:sz w:val="24"/>
                <w:szCs w:val="24"/>
              </w:rPr>
            </w:pPr>
          </w:p>
        </w:tc>
      </w:tr>
      <w:tr w:rsidR="00494E10" w:rsidRPr="00AC315D" w:rsidTr="00341A6D">
        <w:trPr>
          <w:trHeight w:val="78"/>
          <w:jc w:val="center"/>
        </w:trPr>
        <w:tc>
          <w:tcPr>
            <w:tcW w:w="2291" w:type="dxa"/>
          </w:tcPr>
          <w:p w:rsidR="00494E10" w:rsidRPr="00AC315D" w:rsidRDefault="00494E10" w:rsidP="00494E10">
            <w:pPr>
              <w:spacing w:line="240" w:lineRule="exact"/>
              <w:ind w:firstLine="0"/>
              <w:rPr>
                <w:sz w:val="24"/>
                <w:szCs w:val="24"/>
              </w:rPr>
            </w:pPr>
            <w:r w:rsidRPr="00AC315D">
              <w:rPr>
                <w:sz w:val="24"/>
                <w:szCs w:val="24"/>
              </w:rPr>
              <w:t>Психологический климат</w:t>
            </w:r>
            <w:r>
              <w:rPr>
                <w:sz w:val="24"/>
                <w:szCs w:val="24"/>
              </w:rPr>
              <w:t xml:space="preserve"> в коллективе</w:t>
            </w:r>
          </w:p>
        </w:tc>
        <w:tc>
          <w:tcPr>
            <w:tcW w:w="1080" w:type="dxa"/>
          </w:tcPr>
          <w:p w:rsidR="00494E10" w:rsidRDefault="00494E10" w:rsidP="00341A6D">
            <w:pPr>
              <w:spacing w:line="240" w:lineRule="auto"/>
              <w:jc w:val="center"/>
              <w:rPr>
                <w:sz w:val="24"/>
                <w:szCs w:val="24"/>
              </w:rPr>
            </w:pPr>
          </w:p>
          <w:p w:rsidR="00494E10" w:rsidRPr="00AC315D" w:rsidRDefault="00494E10" w:rsidP="00494E10">
            <w:pPr>
              <w:spacing w:line="240" w:lineRule="auto"/>
              <w:ind w:firstLine="0"/>
              <w:rPr>
                <w:sz w:val="24"/>
                <w:szCs w:val="24"/>
              </w:rPr>
            </w:pPr>
            <w:r w:rsidRPr="00AC315D">
              <w:rPr>
                <w:sz w:val="24"/>
                <w:szCs w:val="24"/>
              </w:rPr>
              <w:t>5,0</w:t>
            </w:r>
          </w:p>
        </w:tc>
        <w:tc>
          <w:tcPr>
            <w:tcW w:w="1440" w:type="dxa"/>
          </w:tcPr>
          <w:p w:rsidR="00494E10" w:rsidRDefault="00494E10" w:rsidP="00341A6D">
            <w:pPr>
              <w:spacing w:line="240" w:lineRule="auto"/>
              <w:jc w:val="center"/>
              <w:rPr>
                <w:sz w:val="24"/>
                <w:szCs w:val="24"/>
              </w:rPr>
            </w:pPr>
          </w:p>
          <w:p w:rsidR="00494E10" w:rsidRPr="00AC315D" w:rsidRDefault="00494E10" w:rsidP="00494E10">
            <w:pPr>
              <w:spacing w:line="240" w:lineRule="auto"/>
              <w:ind w:firstLine="0"/>
              <w:rPr>
                <w:sz w:val="24"/>
                <w:szCs w:val="24"/>
              </w:rPr>
            </w:pPr>
            <w:r>
              <w:rPr>
                <w:sz w:val="24"/>
                <w:szCs w:val="24"/>
              </w:rPr>
              <w:t>4,35</w:t>
            </w:r>
          </w:p>
        </w:tc>
        <w:tc>
          <w:tcPr>
            <w:tcW w:w="1440" w:type="dxa"/>
          </w:tcPr>
          <w:p w:rsidR="00494E10" w:rsidRDefault="00494E10" w:rsidP="00341A6D">
            <w:pPr>
              <w:spacing w:line="240" w:lineRule="auto"/>
              <w:jc w:val="center"/>
              <w:rPr>
                <w:sz w:val="24"/>
                <w:szCs w:val="24"/>
              </w:rPr>
            </w:pPr>
          </w:p>
          <w:p w:rsidR="00494E10" w:rsidRDefault="00494E10" w:rsidP="00494E10">
            <w:pPr>
              <w:spacing w:line="240" w:lineRule="auto"/>
              <w:ind w:firstLine="0"/>
              <w:rPr>
                <w:sz w:val="24"/>
                <w:szCs w:val="24"/>
              </w:rPr>
            </w:pPr>
            <w:r>
              <w:rPr>
                <w:sz w:val="24"/>
                <w:szCs w:val="24"/>
              </w:rPr>
              <w:t>4,35</w:t>
            </w:r>
          </w:p>
          <w:p w:rsidR="00494E10" w:rsidRPr="00AC315D" w:rsidRDefault="00494E10" w:rsidP="00341A6D">
            <w:pPr>
              <w:spacing w:line="240" w:lineRule="auto"/>
              <w:jc w:val="center"/>
              <w:rPr>
                <w:sz w:val="24"/>
                <w:szCs w:val="24"/>
              </w:rPr>
            </w:pPr>
          </w:p>
        </w:tc>
        <w:tc>
          <w:tcPr>
            <w:tcW w:w="1800" w:type="dxa"/>
            <w:vAlign w:val="center"/>
          </w:tcPr>
          <w:p w:rsidR="00494E10" w:rsidRPr="00AC315D" w:rsidRDefault="00494E10" w:rsidP="00647FD0">
            <w:pPr>
              <w:spacing w:line="240" w:lineRule="auto"/>
              <w:ind w:firstLine="0"/>
              <w:rPr>
                <w:sz w:val="24"/>
                <w:szCs w:val="24"/>
              </w:rPr>
            </w:pPr>
            <w:r>
              <w:rPr>
                <w:sz w:val="24"/>
                <w:szCs w:val="24"/>
              </w:rPr>
              <w:t>0,099</w:t>
            </w:r>
          </w:p>
        </w:tc>
        <w:tc>
          <w:tcPr>
            <w:tcW w:w="1489" w:type="dxa"/>
            <w:vAlign w:val="center"/>
          </w:tcPr>
          <w:p w:rsidR="00494E10" w:rsidRPr="00AC315D" w:rsidRDefault="00494E10" w:rsidP="00647FD0">
            <w:pPr>
              <w:spacing w:line="240" w:lineRule="auto"/>
              <w:ind w:firstLine="0"/>
              <w:rPr>
                <w:sz w:val="24"/>
                <w:szCs w:val="24"/>
              </w:rPr>
            </w:pPr>
            <w:r>
              <w:rPr>
                <w:sz w:val="24"/>
                <w:szCs w:val="24"/>
              </w:rPr>
              <w:t>0,871</w:t>
            </w:r>
          </w:p>
        </w:tc>
      </w:tr>
      <w:tr w:rsidR="00494E10" w:rsidRPr="00AC315D" w:rsidTr="00341A6D">
        <w:trPr>
          <w:trHeight w:val="78"/>
          <w:jc w:val="center"/>
        </w:trPr>
        <w:tc>
          <w:tcPr>
            <w:tcW w:w="2291" w:type="dxa"/>
            <w:vAlign w:val="center"/>
          </w:tcPr>
          <w:p w:rsidR="00494E10" w:rsidRPr="00AC315D" w:rsidRDefault="00494E10" w:rsidP="00494E10">
            <w:pPr>
              <w:spacing w:line="240" w:lineRule="exact"/>
              <w:ind w:firstLine="0"/>
              <w:rPr>
                <w:sz w:val="24"/>
                <w:szCs w:val="24"/>
              </w:rPr>
            </w:pPr>
            <w:r w:rsidRPr="00AC315D">
              <w:rPr>
                <w:sz w:val="24"/>
                <w:szCs w:val="24"/>
              </w:rPr>
              <w:t xml:space="preserve">Значимость, полезность для </w:t>
            </w:r>
            <w:r>
              <w:rPr>
                <w:sz w:val="24"/>
                <w:szCs w:val="24"/>
              </w:rPr>
              <w:t xml:space="preserve">людей, государства </w:t>
            </w:r>
          </w:p>
        </w:tc>
        <w:tc>
          <w:tcPr>
            <w:tcW w:w="1080" w:type="dxa"/>
          </w:tcPr>
          <w:p w:rsidR="00494E10" w:rsidRDefault="00494E10" w:rsidP="00341A6D">
            <w:pPr>
              <w:spacing w:line="240" w:lineRule="auto"/>
              <w:jc w:val="right"/>
              <w:rPr>
                <w:sz w:val="24"/>
                <w:szCs w:val="24"/>
              </w:rPr>
            </w:pPr>
          </w:p>
          <w:p w:rsidR="00494E10" w:rsidRPr="00AC315D" w:rsidRDefault="00494E10" w:rsidP="00494E10">
            <w:pPr>
              <w:spacing w:line="240" w:lineRule="auto"/>
              <w:ind w:firstLine="0"/>
              <w:rPr>
                <w:sz w:val="24"/>
                <w:szCs w:val="24"/>
              </w:rPr>
            </w:pPr>
            <w:r w:rsidRPr="00AC315D">
              <w:rPr>
                <w:sz w:val="24"/>
                <w:szCs w:val="24"/>
              </w:rPr>
              <w:t>5,0</w:t>
            </w:r>
          </w:p>
        </w:tc>
        <w:tc>
          <w:tcPr>
            <w:tcW w:w="1440" w:type="dxa"/>
          </w:tcPr>
          <w:p w:rsidR="00494E10" w:rsidRDefault="00494E10" w:rsidP="00341A6D">
            <w:pPr>
              <w:spacing w:line="240" w:lineRule="auto"/>
              <w:jc w:val="right"/>
              <w:rPr>
                <w:sz w:val="24"/>
                <w:szCs w:val="24"/>
              </w:rPr>
            </w:pPr>
          </w:p>
          <w:p w:rsidR="00494E10" w:rsidRPr="00AC315D" w:rsidRDefault="00494E10" w:rsidP="00494E10">
            <w:pPr>
              <w:spacing w:line="240" w:lineRule="auto"/>
              <w:ind w:firstLine="0"/>
              <w:rPr>
                <w:sz w:val="24"/>
                <w:szCs w:val="24"/>
              </w:rPr>
            </w:pPr>
            <w:r>
              <w:rPr>
                <w:sz w:val="24"/>
                <w:szCs w:val="24"/>
              </w:rPr>
              <w:t>4,28</w:t>
            </w:r>
          </w:p>
        </w:tc>
        <w:tc>
          <w:tcPr>
            <w:tcW w:w="1440" w:type="dxa"/>
          </w:tcPr>
          <w:p w:rsidR="00494E10" w:rsidRDefault="00494E10" w:rsidP="00341A6D">
            <w:pPr>
              <w:spacing w:line="240" w:lineRule="auto"/>
              <w:jc w:val="right"/>
              <w:rPr>
                <w:sz w:val="24"/>
                <w:szCs w:val="24"/>
              </w:rPr>
            </w:pPr>
          </w:p>
          <w:p w:rsidR="00494E10" w:rsidRPr="00AC315D" w:rsidRDefault="00494E10" w:rsidP="00494E10">
            <w:pPr>
              <w:spacing w:line="240" w:lineRule="auto"/>
              <w:ind w:firstLine="0"/>
              <w:rPr>
                <w:sz w:val="24"/>
                <w:szCs w:val="24"/>
              </w:rPr>
            </w:pPr>
            <w:r>
              <w:rPr>
                <w:sz w:val="24"/>
                <w:szCs w:val="24"/>
              </w:rPr>
              <w:t>4,26</w:t>
            </w:r>
          </w:p>
        </w:tc>
        <w:tc>
          <w:tcPr>
            <w:tcW w:w="1800" w:type="dxa"/>
            <w:vAlign w:val="center"/>
          </w:tcPr>
          <w:p w:rsidR="00494E10" w:rsidRPr="00AC315D" w:rsidRDefault="00494E10" w:rsidP="00647FD0">
            <w:pPr>
              <w:spacing w:line="240" w:lineRule="auto"/>
              <w:ind w:firstLine="0"/>
              <w:rPr>
                <w:sz w:val="24"/>
                <w:szCs w:val="24"/>
              </w:rPr>
            </w:pPr>
            <w:r>
              <w:rPr>
                <w:sz w:val="24"/>
                <w:szCs w:val="24"/>
              </w:rPr>
              <w:t>0,098</w:t>
            </w:r>
          </w:p>
        </w:tc>
        <w:tc>
          <w:tcPr>
            <w:tcW w:w="1489" w:type="dxa"/>
            <w:vAlign w:val="center"/>
          </w:tcPr>
          <w:p w:rsidR="00494E10" w:rsidRPr="00AC315D" w:rsidRDefault="00494E10" w:rsidP="00647FD0">
            <w:pPr>
              <w:spacing w:line="240" w:lineRule="auto"/>
              <w:ind w:firstLine="0"/>
              <w:rPr>
                <w:sz w:val="24"/>
                <w:szCs w:val="24"/>
              </w:rPr>
            </w:pPr>
            <w:r>
              <w:rPr>
                <w:sz w:val="24"/>
                <w:szCs w:val="24"/>
              </w:rPr>
              <w:t>0,853</w:t>
            </w:r>
          </w:p>
        </w:tc>
      </w:tr>
      <w:tr w:rsidR="00494E10" w:rsidRPr="00AC315D" w:rsidTr="00341A6D">
        <w:trPr>
          <w:trHeight w:val="78"/>
          <w:jc w:val="center"/>
        </w:trPr>
        <w:tc>
          <w:tcPr>
            <w:tcW w:w="2291" w:type="dxa"/>
            <w:vAlign w:val="center"/>
          </w:tcPr>
          <w:p w:rsidR="00494E10" w:rsidRPr="00AC315D" w:rsidRDefault="00494E10" w:rsidP="00494E10">
            <w:pPr>
              <w:spacing w:line="240" w:lineRule="exact"/>
              <w:ind w:firstLine="0"/>
              <w:rPr>
                <w:sz w:val="24"/>
                <w:szCs w:val="24"/>
              </w:rPr>
            </w:pPr>
            <w:r w:rsidRPr="00AC315D">
              <w:rPr>
                <w:sz w:val="24"/>
                <w:szCs w:val="24"/>
              </w:rPr>
              <w:t>Творческий характер</w:t>
            </w:r>
          </w:p>
        </w:tc>
        <w:tc>
          <w:tcPr>
            <w:tcW w:w="1080" w:type="dxa"/>
          </w:tcPr>
          <w:p w:rsidR="00494E10" w:rsidRPr="00AC315D" w:rsidRDefault="00494E10" w:rsidP="00494E10">
            <w:pPr>
              <w:spacing w:line="240" w:lineRule="auto"/>
              <w:ind w:firstLine="0"/>
              <w:rPr>
                <w:sz w:val="24"/>
                <w:szCs w:val="24"/>
              </w:rPr>
            </w:pPr>
            <w:r w:rsidRPr="00AC315D">
              <w:rPr>
                <w:sz w:val="24"/>
                <w:szCs w:val="24"/>
              </w:rPr>
              <w:t>5,0</w:t>
            </w:r>
          </w:p>
        </w:tc>
        <w:tc>
          <w:tcPr>
            <w:tcW w:w="1440" w:type="dxa"/>
          </w:tcPr>
          <w:p w:rsidR="00494E10" w:rsidRPr="00AC315D" w:rsidRDefault="00494E10" w:rsidP="00494E10">
            <w:pPr>
              <w:spacing w:line="240" w:lineRule="auto"/>
              <w:ind w:firstLine="0"/>
              <w:rPr>
                <w:sz w:val="24"/>
                <w:szCs w:val="24"/>
              </w:rPr>
            </w:pPr>
            <w:r>
              <w:rPr>
                <w:sz w:val="24"/>
                <w:szCs w:val="24"/>
              </w:rPr>
              <w:t>4,11</w:t>
            </w:r>
          </w:p>
        </w:tc>
        <w:tc>
          <w:tcPr>
            <w:tcW w:w="1440" w:type="dxa"/>
          </w:tcPr>
          <w:p w:rsidR="00494E10" w:rsidRPr="00AC315D" w:rsidRDefault="00494E10" w:rsidP="00494E10">
            <w:pPr>
              <w:spacing w:line="240" w:lineRule="auto"/>
              <w:ind w:firstLine="0"/>
              <w:rPr>
                <w:sz w:val="24"/>
                <w:szCs w:val="24"/>
              </w:rPr>
            </w:pPr>
            <w:r>
              <w:rPr>
                <w:sz w:val="24"/>
                <w:szCs w:val="24"/>
              </w:rPr>
              <w:t>4,13</w:t>
            </w:r>
          </w:p>
        </w:tc>
        <w:tc>
          <w:tcPr>
            <w:tcW w:w="1800" w:type="dxa"/>
            <w:vAlign w:val="center"/>
          </w:tcPr>
          <w:p w:rsidR="00494E10" w:rsidRPr="00AC315D" w:rsidRDefault="00494E10" w:rsidP="00647FD0">
            <w:pPr>
              <w:spacing w:line="240" w:lineRule="auto"/>
              <w:ind w:firstLine="0"/>
              <w:rPr>
                <w:sz w:val="24"/>
                <w:szCs w:val="24"/>
              </w:rPr>
            </w:pPr>
            <w:r>
              <w:rPr>
                <w:sz w:val="24"/>
                <w:szCs w:val="24"/>
              </w:rPr>
              <w:t>0,094</w:t>
            </w:r>
          </w:p>
        </w:tc>
        <w:tc>
          <w:tcPr>
            <w:tcW w:w="1489" w:type="dxa"/>
            <w:vAlign w:val="center"/>
          </w:tcPr>
          <w:p w:rsidR="00494E10" w:rsidRPr="00AC315D" w:rsidRDefault="00494E10" w:rsidP="00647FD0">
            <w:pPr>
              <w:spacing w:line="240" w:lineRule="auto"/>
              <w:ind w:firstLine="0"/>
              <w:rPr>
                <w:sz w:val="24"/>
                <w:szCs w:val="24"/>
              </w:rPr>
            </w:pPr>
            <w:r>
              <w:rPr>
                <w:sz w:val="24"/>
                <w:szCs w:val="24"/>
              </w:rPr>
              <w:t>0,826</w:t>
            </w:r>
          </w:p>
        </w:tc>
      </w:tr>
      <w:tr w:rsidR="00494E10" w:rsidRPr="00AC315D" w:rsidTr="00341A6D">
        <w:trPr>
          <w:trHeight w:val="78"/>
          <w:jc w:val="center"/>
        </w:trPr>
        <w:tc>
          <w:tcPr>
            <w:tcW w:w="2291" w:type="dxa"/>
            <w:vAlign w:val="center"/>
          </w:tcPr>
          <w:p w:rsidR="00494E10" w:rsidRPr="00AC315D" w:rsidRDefault="00494E10" w:rsidP="00494E10">
            <w:pPr>
              <w:spacing w:line="240" w:lineRule="exact"/>
              <w:ind w:firstLine="0"/>
              <w:rPr>
                <w:sz w:val="24"/>
                <w:szCs w:val="24"/>
              </w:rPr>
            </w:pPr>
            <w:r w:rsidRPr="00AC315D">
              <w:rPr>
                <w:sz w:val="24"/>
                <w:szCs w:val="24"/>
              </w:rPr>
              <w:t>Навыки, умения</w:t>
            </w:r>
          </w:p>
        </w:tc>
        <w:tc>
          <w:tcPr>
            <w:tcW w:w="1080" w:type="dxa"/>
          </w:tcPr>
          <w:p w:rsidR="00494E10" w:rsidRPr="00AC315D" w:rsidRDefault="00494E10" w:rsidP="00494E10">
            <w:pPr>
              <w:spacing w:line="240" w:lineRule="auto"/>
              <w:ind w:firstLine="0"/>
              <w:rPr>
                <w:sz w:val="24"/>
                <w:szCs w:val="24"/>
              </w:rPr>
            </w:pPr>
            <w:r w:rsidRPr="00AC315D">
              <w:rPr>
                <w:sz w:val="24"/>
                <w:szCs w:val="24"/>
              </w:rPr>
              <w:t>5,0</w:t>
            </w:r>
          </w:p>
        </w:tc>
        <w:tc>
          <w:tcPr>
            <w:tcW w:w="1440" w:type="dxa"/>
          </w:tcPr>
          <w:p w:rsidR="00494E10" w:rsidRPr="00AC315D" w:rsidRDefault="00494E10" w:rsidP="00494E10">
            <w:pPr>
              <w:spacing w:line="240" w:lineRule="auto"/>
              <w:ind w:firstLine="0"/>
              <w:rPr>
                <w:sz w:val="24"/>
                <w:szCs w:val="24"/>
              </w:rPr>
            </w:pPr>
            <w:r>
              <w:rPr>
                <w:sz w:val="24"/>
                <w:szCs w:val="24"/>
              </w:rPr>
              <w:t>4,07</w:t>
            </w:r>
          </w:p>
        </w:tc>
        <w:tc>
          <w:tcPr>
            <w:tcW w:w="1440" w:type="dxa"/>
          </w:tcPr>
          <w:p w:rsidR="00494E10" w:rsidRPr="00AC315D" w:rsidRDefault="00494E10" w:rsidP="00494E10">
            <w:pPr>
              <w:spacing w:line="240" w:lineRule="auto"/>
              <w:ind w:firstLine="0"/>
              <w:rPr>
                <w:sz w:val="24"/>
                <w:szCs w:val="24"/>
              </w:rPr>
            </w:pPr>
            <w:r>
              <w:rPr>
                <w:sz w:val="24"/>
                <w:szCs w:val="24"/>
              </w:rPr>
              <w:t>3,77</w:t>
            </w:r>
          </w:p>
        </w:tc>
        <w:tc>
          <w:tcPr>
            <w:tcW w:w="1800" w:type="dxa"/>
            <w:vAlign w:val="center"/>
          </w:tcPr>
          <w:p w:rsidR="00494E10" w:rsidRPr="00AC315D" w:rsidRDefault="00494E10" w:rsidP="00647FD0">
            <w:pPr>
              <w:spacing w:line="240" w:lineRule="auto"/>
              <w:ind w:firstLine="0"/>
              <w:rPr>
                <w:sz w:val="24"/>
                <w:szCs w:val="24"/>
              </w:rPr>
            </w:pPr>
            <w:r>
              <w:rPr>
                <w:sz w:val="24"/>
                <w:szCs w:val="24"/>
              </w:rPr>
              <w:t>0,093</w:t>
            </w:r>
          </w:p>
        </w:tc>
        <w:tc>
          <w:tcPr>
            <w:tcW w:w="1489" w:type="dxa"/>
            <w:vAlign w:val="center"/>
          </w:tcPr>
          <w:p w:rsidR="00494E10" w:rsidRPr="00AC315D" w:rsidRDefault="00494E10" w:rsidP="00647FD0">
            <w:pPr>
              <w:spacing w:line="240" w:lineRule="auto"/>
              <w:ind w:firstLine="0"/>
              <w:rPr>
                <w:sz w:val="24"/>
                <w:szCs w:val="24"/>
              </w:rPr>
            </w:pPr>
            <w:r>
              <w:rPr>
                <w:sz w:val="24"/>
                <w:szCs w:val="24"/>
              </w:rPr>
              <w:t>0,755</w:t>
            </w:r>
          </w:p>
        </w:tc>
      </w:tr>
      <w:tr w:rsidR="00494E10" w:rsidRPr="00AC315D" w:rsidTr="00341A6D">
        <w:trPr>
          <w:trHeight w:val="78"/>
          <w:jc w:val="center"/>
        </w:trPr>
        <w:tc>
          <w:tcPr>
            <w:tcW w:w="2291" w:type="dxa"/>
            <w:vAlign w:val="center"/>
          </w:tcPr>
          <w:p w:rsidR="00494E10" w:rsidRPr="00AC315D" w:rsidRDefault="00494E10" w:rsidP="00494E10">
            <w:pPr>
              <w:spacing w:line="240" w:lineRule="exact"/>
              <w:ind w:firstLine="0"/>
              <w:rPr>
                <w:sz w:val="24"/>
                <w:szCs w:val="24"/>
              </w:rPr>
            </w:pPr>
            <w:r w:rsidRPr="00AC315D">
              <w:rPr>
                <w:sz w:val="24"/>
                <w:szCs w:val="24"/>
              </w:rPr>
              <w:t>Самореализация</w:t>
            </w:r>
          </w:p>
        </w:tc>
        <w:tc>
          <w:tcPr>
            <w:tcW w:w="1080" w:type="dxa"/>
          </w:tcPr>
          <w:p w:rsidR="00494E10" w:rsidRPr="00AC315D" w:rsidRDefault="00494E10" w:rsidP="00494E10">
            <w:pPr>
              <w:spacing w:line="240" w:lineRule="auto"/>
              <w:ind w:firstLine="0"/>
              <w:rPr>
                <w:sz w:val="24"/>
                <w:szCs w:val="24"/>
              </w:rPr>
            </w:pPr>
            <w:r w:rsidRPr="00AC315D">
              <w:rPr>
                <w:sz w:val="24"/>
                <w:szCs w:val="24"/>
              </w:rPr>
              <w:t>5,0</w:t>
            </w:r>
          </w:p>
        </w:tc>
        <w:tc>
          <w:tcPr>
            <w:tcW w:w="1440" w:type="dxa"/>
          </w:tcPr>
          <w:p w:rsidR="00494E10" w:rsidRPr="00AC315D" w:rsidRDefault="00494E10" w:rsidP="00494E10">
            <w:pPr>
              <w:spacing w:line="240" w:lineRule="auto"/>
              <w:ind w:firstLine="0"/>
              <w:rPr>
                <w:sz w:val="24"/>
                <w:szCs w:val="24"/>
              </w:rPr>
            </w:pPr>
            <w:r>
              <w:rPr>
                <w:sz w:val="24"/>
                <w:szCs w:val="24"/>
              </w:rPr>
              <w:t>4,04</w:t>
            </w:r>
          </w:p>
        </w:tc>
        <w:tc>
          <w:tcPr>
            <w:tcW w:w="1440" w:type="dxa"/>
          </w:tcPr>
          <w:p w:rsidR="00494E10" w:rsidRPr="00AC315D" w:rsidRDefault="00494E10" w:rsidP="00494E10">
            <w:pPr>
              <w:spacing w:line="240" w:lineRule="auto"/>
              <w:ind w:firstLine="0"/>
              <w:rPr>
                <w:sz w:val="24"/>
                <w:szCs w:val="24"/>
              </w:rPr>
            </w:pPr>
            <w:r>
              <w:rPr>
                <w:sz w:val="24"/>
                <w:szCs w:val="24"/>
              </w:rPr>
              <w:t>4,02</w:t>
            </w:r>
          </w:p>
        </w:tc>
        <w:tc>
          <w:tcPr>
            <w:tcW w:w="1800" w:type="dxa"/>
            <w:vAlign w:val="center"/>
          </w:tcPr>
          <w:p w:rsidR="00494E10" w:rsidRPr="00AC315D" w:rsidRDefault="00494E10" w:rsidP="00647FD0">
            <w:pPr>
              <w:spacing w:line="240" w:lineRule="auto"/>
              <w:ind w:firstLine="0"/>
              <w:rPr>
                <w:sz w:val="24"/>
                <w:szCs w:val="24"/>
              </w:rPr>
            </w:pPr>
            <w:r>
              <w:rPr>
                <w:sz w:val="24"/>
                <w:szCs w:val="24"/>
              </w:rPr>
              <w:t>0,092</w:t>
            </w:r>
          </w:p>
        </w:tc>
        <w:tc>
          <w:tcPr>
            <w:tcW w:w="1489" w:type="dxa"/>
            <w:vAlign w:val="center"/>
          </w:tcPr>
          <w:p w:rsidR="00494E10" w:rsidRPr="00AC315D" w:rsidRDefault="00494E10" w:rsidP="00647FD0">
            <w:pPr>
              <w:spacing w:line="240" w:lineRule="auto"/>
              <w:ind w:firstLine="0"/>
              <w:rPr>
                <w:sz w:val="24"/>
                <w:szCs w:val="24"/>
              </w:rPr>
            </w:pPr>
            <w:r>
              <w:rPr>
                <w:sz w:val="24"/>
                <w:szCs w:val="24"/>
              </w:rPr>
              <w:t>0,804</w:t>
            </w:r>
          </w:p>
        </w:tc>
      </w:tr>
      <w:tr w:rsidR="00494E10" w:rsidRPr="00AC315D" w:rsidTr="00341A6D">
        <w:trPr>
          <w:trHeight w:val="78"/>
          <w:jc w:val="center"/>
        </w:trPr>
        <w:tc>
          <w:tcPr>
            <w:tcW w:w="2291" w:type="dxa"/>
            <w:vAlign w:val="center"/>
          </w:tcPr>
          <w:p w:rsidR="00494E10" w:rsidRPr="00AC315D" w:rsidRDefault="00494E10" w:rsidP="00494E10">
            <w:pPr>
              <w:spacing w:line="240" w:lineRule="exact"/>
              <w:ind w:firstLine="0"/>
              <w:rPr>
                <w:sz w:val="24"/>
                <w:szCs w:val="24"/>
              </w:rPr>
            </w:pPr>
            <w:r w:rsidRPr="00AC315D">
              <w:rPr>
                <w:sz w:val="24"/>
                <w:szCs w:val="24"/>
              </w:rPr>
              <w:t>Профессиональный рост, карьера</w:t>
            </w:r>
          </w:p>
        </w:tc>
        <w:tc>
          <w:tcPr>
            <w:tcW w:w="1080" w:type="dxa"/>
          </w:tcPr>
          <w:p w:rsidR="00494E10" w:rsidRPr="00AC315D" w:rsidRDefault="00494E10" w:rsidP="00494E10">
            <w:pPr>
              <w:spacing w:line="240" w:lineRule="auto"/>
              <w:ind w:firstLine="0"/>
              <w:rPr>
                <w:sz w:val="24"/>
                <w:szCs w:val="24"/>
              </w:rPr>
            </w:pPr>
            <w:r w:rsidRPr="00AC315D">
              <w:rPr>
                <w:sz w:val="24"/>
                <w:szCs w:val="24"/>
              </w:rPr>
              <w:t>5,0</w:t>
            </w:r>
          </w:p>
        </w:tc>
        <w:tc>
          <w:tcPr>
            <w:tcW w:w="1440" w:type="dxa"/>
          </w:tcPr>
          <w:p w:rsidR="00494E10" w:rsidRPr="00AC315D" w:rsidRDefault="00494E10" w:rsidP="00494E10">
            <w:pPr>
              <w:spacing w:line="240" w:lineRule="auto"/>
              <w:ind w:firstLine="0"/>
              <w:rPr>
                <w:sz w:val="24"/>
                <w:szCs w:val="24"/>
              </w:rPr>
            </w:pPr>
            <w:r>
              <w:rPr>
                <w:sz w:val="24"/>
                <w:szCs w:val="24"/>
              </w:rPr>
              <w:t>4,0</w:t>
            </w:r>
          </w:p>
        </w:tc>
        <w:tc>
          <w:tcPr>
            <w:tcW w:w="1440" w:type="dxa"/>
          </w:tcPr>
          <w:p w:rsidR="00494E10" w:rsidRPr="00AC315D" w:rsidRDefault="00494E10" w:rsidP="00494E10">
            <w:pPr>
              <w:spacing w:line="240" w:lineRule="auto"/>
              <w:ind w:firstLine="0"/>
              <w:rPr>
                <w:sz w:val="24"/>
                <w:szCs w:val="24"/>
              </w:rPr>
            </w:pPr>
            <w:r>
              <w:rPr>
                <w:sz w:val="24"/>
                <w:szCs w:val="24"/>
              </w:rPr>
              <w:t>3,88</w:t>
            </w:r>
          </w:p>
        </w:tc>
        <w:tc>
          <w:tcPr>
            <w:tcW w:w="1800" w:type="dxa"/>
            <w:vAlign w:val="center"/>
          </w:tcPr>
          <w:p w:rsidR="00494E10" w:rsidRPr="00AC315D" w:rsidRDefault="00494E10" w:rsidP="00647FD0">
            <w:pPr>
              <w:spacing w:line="240" w:lineRule="auto"/>
              <w:ind w:firstLine="0"/>
              <w:rPr>
                <w:sz w:val="24"/>
                <w:szCs w:val="24"/>
              </w:rPr>
            </w:pPr>
            <w:r>
              <w:rPr>
                <w:sz w:val="24"/>
                <w:szCs w:val="24"/>
              </w:rPr>
              <w:t>0,091</w:t>
            </w:r>
          </w:p>
        </w:tc>
        <w:tc>
          <w:tcPr>
            <w:tcW w:w="1489" w:type="dxa"/>
            <w:vAlign w:val="center"/>
          </w:tcPr>
          <w:p w:rsidR="00494E10" w:rsidRPr="00AC315D" w:rsidRDefault="00494E10" w:rsidP="00647FD0">
            <w:pPr>
              <w:spacing w:line="240" w:lineRule="auto"/>
              <w:ind w:firstLine="0"/>
              <w:rPr>
                <w:sz w:val="24"/>
                <w:szCs w:val="24"/>
              </w:rPr>
            </w:pPr>
            <w:r>
              <w:rPr>
                <w:sz w:val="24"/>
                <w:szCs w:val="24"/>
              </w:rPr>
              <w:t>0,777</w:t>
            </w:r>
          </w:p>
        </w:tc>
      </w:tr>
      <w:tr w:rsidR="00494E10" w:rsidRPr="00AC315D" w:rsidTr="00341A6D">
        <w:trPr>
          <w:trHeight w:val="78"/>
          <w:jc w:val="center"/>
        </w:trPr>
        <w:tc>
          <w:tcPr>
            <w:tcW w:w="2291" w:type="dxa"/>
          </w:tcPr>
          <w:p w:rsidR="00494E10" w:rsidRPr="00AC315D" w:rsidRDefault="00494E10" w:rsidP="00341A6D">
            <w:pPr>
              <w:spacing w:line="240" w:lineRule="exact"/>
              <w:rPr>
                <w:sz w:val="24"/>
                <w:szCs w:val="24"/>
              </w:rPr>
            </w:pPr>
            <w:r w:rsidRPr="00AC315D">
              <w:rPr>
                <w:sz w:val="24"/>
                <w:szCs w:val="24"/>
              </w:rPr>
              <w:t>Содержание работы</w:t>
            </w:r>
          </w:p>
        </w:tc>
        <w:tc>
          <w:tcPr>
            <w:tcW w:w="1080" w:type="dxa"/>
          </w:tcPr>
          <w:p w:rsidR="00494E10" w:rsidRPr="00AC315D" w:rsidRDefault="00494E10" w:rsidP="00494E10">
            <w:pPr>
              <w:spacing w:line="240" w:lineRule="auto"/>
              <w:ind w:firstLine="0"/>
              <w:rPr>
                <w:sz w:val="24"/>
                <w:szCs w:val="24"/>
              </w:rPr>
            </w:pPr>
            <w:r w:rsidRPr="00AC315D">
              <w:rPr>
                <w:sz w:val="24"/>
                <w:szCs w:val="24"/>
              </w:rPr>
              <w:t>5,0</w:t>
            </w:r>
          </w:p>
        </w:tc>
        <w:tc>
          <w:tcPr>
            <w:tcW w:w="1440" w:type="dxa"/>
          </w:tcPr>
          <w:p w:rsidR="00494E10" w:rsidRPr="00AC315D" w:rsidRDefault="00494E10" w:rsidP="00494E10">
            <w:pPr>
              <w:spacing w:line="240" w:lineRule="auto"/>
              <w:ind w:firstLine="0"/>
              <w:rPr>
                <w:sz w:val="24"/>
                <w:szCs w:val="24"/>
              </w:rPr>
            </w:pPr>
            <w:r>
              <w:rPr>
                <w:sz w:val="24"/>
                <w:szCs w:val="24"/>
              </w:rPr>
              <w:t>3,8</w:t>
            </w:r>
          </w:p>
        </w:tc>
        <w:tc>
          <w:tcPr>
            <w:tcW w:w="1440" w:type="dxa"/>
          </w:tcPr>
          <w:p w:rsidR="00494E10" w:rsidRPr="00AC315D" w:rsidRDefault="00494E10" w:rsidP="00494E10">
            <w:pPr>
              <w:spacing w:line="240" w:lineRule="auto"/>
              <w:ind w:firstLine="0"/>
              <w:rPr>
                <w:sz w:val="24"/>
                <w:szCs w:val="24"/>
              </w:rPr>
            </w:pPr>
            <w:r>
              <w:rPr>
                <w:sz w:val="24"/>
                <w:szCs w:val="24"/>
              </w:rPr>
              <w:t>4,13</w:t>
            </w:r>
          </w:p>
        </w:tc>
        <w:tc>
          <w:tcPr>
            <w:tcW w:w="1800" w:type="dxa"/>
            <w:vAlign w:val="center"/>
          </w:tcPr>
          <w:p w:rsidR="00494E10" w:rsidRPr="00AC315D" w:rsidRDefault="00494E10" w:rsidP="00647FD0">
            <w:pPr>
              <w:spacing w:line="240" w:lineRule="auto"/>
              <w:ind w:firstLine="0"/>
              <w:rPr>
                <w:sz w:val="24"/>
                <w:szCs w:val="24"/>
              </w:rPr>
            </w:pPr>
            <w:r>
              <w:rPr>
                <w:sz w:val="24"/>
                <w:szCs w:val="24"/>
              </w:rPr>
              <w:t>0,087</w:t>
            </w:r>
          </w:p>
        </w:tc>
        <w:tc>
          <w:tcPr>
            <w:tcW w:w="1489" w:type="dxa"/>
            <w:vAlign w:val="center"/>
          </w:tcPr>
          <w:p w:rsidR="00494E10" w:rsidRPr="00AC315D" w:rsidRDefault="00494E10" w:rsidP="00647FD0">
            <w:pPr>
              <w:spacing w:line="240" w:lineRule="auto"/>
              <w:ind w:firstLine="0"/>
              <w:rPr>
                <w:sz w:val="24"/>
                <w:szCs w:val="24"/>
              </w:rPr>
            </w:pPr>
            <w:r>
              <w:rPr>
                <w:sz w:val="24"/>
                <w:szCs w:val="24"/>
              </w:rPr>
              <w:t>0,826</w:t>
            </w:r>
          </w:p>
        </w:tc>
      </w:tr>
      <w:tr w:rsidR="00494E10" w:rsidRPr="00AC315D" w:rsidTr="00341A6D">
        <w:trPr>
          <w:trHeight w:val="78"/>
          <w:jc w:val="center"/>
        </w:trPr>
        <w:tc>
          <w:tcPr>
            <w:tcW w:w="2291" w:type="dxa"/>
            <w:vAlign w:val="center"/>
          </w:tcPr>
          <w:p w:rsidR="00494E10" w:rsidRPr="00AC315D" w:rsidRDefault="00494E10" w:rsidP="00341A6D">
            <w:pPr>
              <w:spacing w:line="240" w:lineRule="exact"/>
              <w:rPr>
                <w:sz w:val="24"/>
                <w:szCs w:val="24"/>
              </w:rPr>
            </w:pPr>
            <w:r w:rsidRPr="00AC315D">
              <w:rPr>
                <w:sz w:val="24"/>
                <w:szCs w:val="24"/>
              </w:rPr>
              <w:t>Престиж, признание</w:t>
            </w:r>
          </w:p>
        </w:tc>
        <w:tc>
          <w:tcPr>
            <w:tcW w:w="1080" w:type="dxa"/>
          </w:tcPr>
          <w:p w:rsidR="00494E10" w:rsidRPr="00AC315D" w:rsidRDefault="00494E10" w:rsidP="00494E10">
            <w:pPr>
              <w:spacing w:line="240" w:lineRule="auto"/>
              <w:ind w:firstLine="0"/>
              <w:rPr>
                <w:sz w:val="24"/>
                <w:szCs w:val="24"/>
              </w:rPr>
            </w:pPr>
            <w:r w:rsidRPr="00AC315D">
              <w:rPr>
                <w:sz w:val="24"/>
                <w:szCs w:val="24"/>
              </w:rPr>
              <w:t>5,0</w:t>
            </w:r>
          </w:p>
        </w:tc>
        <w:tc>
          <w:tcPr>
            <w:tcW w:w="1440" w:type="dxa"/>
          </w:tcPr>
          <w:p w:rsidR="00494E10" w:rsidRPr="00AC315D" w:rsidRDefault="00494E10" w:rsidP="00494E10">
            <w:pPr>
              <w:spacing w:line="240" w:lineRule="auto"/>
              <w:ind w:firstLine="0"/>
              <w:rPr>
                <w:sz w:val="24"/>
                <w:szCs w:val="24"/>
              </w:rPr>
            </w:pPr>
            <w:r>
              <w:rPr>
                <w:sz w:val="24"/>
                <w:szCs w:val="24"/>
              </w:rPr>
              <w:t>3,8</w:t>
            </w:r>
          </w:p>
        </w:tc>
        <w:tc>
          <w:tcPr>
            <w:tcW w:w="1440" w:type="dxa"/>
          </w:tcPr>
          <w:p w:rsidR="00494E10" w:rsidRPr="00AC315D" w:rsidRDefault="00494E10" w:rsidP="00494E10">
            <w:pPr>
              <w:spacing w:line="240" w:lineRule="auto"/>
              <w:ind w:firstLine="0"/>
              <w:rPr>
                <w:sz w:val="24"/>
                <w:szCs w:val="24"/>
              </w:rPr>
            </w:pPr>
            <w:r>
              <w:rPr>
                <w:sz w:val="24"/>
                <w:szCs w:val="24"/>
              </w:rPr>
              <w:t>4,15</w:t>
            </w:r>
          </w:p>
        </w:tc>
        <w:tc>
          <w:tcPr>
            <w:tcW w:w="1800" w:type="dxa"/>
            <w:vAlign w:val="center"/>
          </w:tcPr>
          <w:p w:rsidR="00494E10" w:rsidRPr="00AC315D" w:rsidRDefault="00494E10" w:rsidP="00647FD0">
            <w:pPr>
              <w:spacing w:line="240" w:lineRule="auto"/>
              <w:ind w:firstLine="0"/>
              <w:rPr>
                <w:sz w:val="24"/>
                <w:szCs w:val="24"/>
              </w:rPr>
            </w:pPr>
            <w:r>
              <w:rPr>
                <w:sz w:val="24"/>
                <w:szCs w:val="24"/>
              </w:rPr>
              <w:t>0,087</w:t>
            </w:r>
          </w:p>
        </w:tc>
        <w:tc>
          <w:tcPr>
            <w:tcW w:w="1489" w:type="dxa"/>
            <w:vAlign w:val="center"/>
          </w:tcPr>
          <w:p w:rsidR="00494E10" w:rsidRPr="00AC315D" w:rsidRDefault="00494E10" w:rsidP="00647FD0">
            <w:pPr>
              <w:spacing w:line="240" w:lineRule="auto"/>
              <w:ind w:firstLine="0"/>
              <w:rPr>
                <w:sz w:val="24"/>
                <w:szCs w:val="24"/>
              </w:rPr>
            </w:pPr>
            <w:r>
              <w:rPr>
                <w:sz w:val="24"/>
                <w:szCs w:val="24"/>
              </w:rPr>
              <w:t>0,831</w:t>
            </w:r>
          </w:p>
        </w:tc>
      </w:tr>
      <w:tr w:rsidR="00494E10" w:rsidRPr="00AC315D" w:rsidTr="00341A6D">
        <w:trPr>
          <w:trHeight w:val="78"/>
          <w:jc w:val="center"/>
        </w:trPr>
        <w:tc>
          <w:tcPr>
            <w:tcW w:w="2291" w:type="dxa"/>
            <w:vAlign w:val="center"/>
          </w:tcPr>
          <w:p w:rsidR="00494E10" w:rsidRPr="00AC315D" w:rsidRDefault="00494E10" w:rsidP="00647FD0">
            <w:pPr>
              <w:spacing w:line="240" w:lineRule="exact"/>
              <w:ind w:firstLine="0"/>
              <w:rPr>
                <w:sz w:val="24"/>
                <w:szCs w:val="24"/>
              </w:rPr>
            </w:pPr>
            <w:r w:rsidRPr="00AC315D">
              <w:rPr>
                <w:sz w:val="24"/>
                <w:szCs w:val="24"/>
              </w:rPr>
              <w:t>Условия труда</w:t>
            </w:r>
          </w:p>
        </w:tc>
        <w:tc>
          <w:tcPr>
            <w:tcW w:w="1080" w:type="dxa"/>
          </w:tcPr>
          <w:p w:rsidR="00494E10" w:rsidRPr="00AC315D" w:rsidRDefault="00494E10" w:rsidP="00647FD0">
            <w:pPr>
              <w:spacing w:line="240" w:lineRule="auto"/>
              <w:ind w:firstLine="0"/>
              <w:rPr>
                <w:sz w:val="24"/>
                <w:szCs w:val="24"/>
              </w:rPr>
            </w:pPr>
            <w:r w:rsidRPr="00AC315D">
              <w:rPr>
                <w:sz w:val="24"/>
                <w:szCs w:val="24"/>
              </w:rPr>
              <w:t>5,0</w:t>
            </w:r>
          </w:p>
        </w:tc>
        <w:tc>
          <w:tcPr>
            <w:tcW w:w="1440" w:type="dxa"/>
          </w:tcPr>
          <w:p w:rsidR="00494E10" w:rsidRPr="00AC315D" w:rsidRDefault="00494E10" w:rsidP="00647FD0">
            <w:pPr>
              <w:spacing w:line="240" w:lineRule="auto"/>
              <w:ind w:firstLine="0"/>
              <w:rPr>
                <w:sz w:val="24"/>
                <w:szCs w:val="24"/>
              </w:rPr>
            </w:pPr>
            <w:r>
              <w:rPr>
                <w:sz w:val="24"/>
                <w:szCs w:val="24"/>
              </w:rPr>
              <w:t>3,6</w:t>
            </w:r>
          </w:p>
        </w:tc>
        <w:tc>
          <w:tcPr>
            <w:tcW w:w="1440" w:type="dxa"/>
          </w:tcPr>
          <w:p w:rsidR="00494E10" w:rsidRPr="00AC315D" w:rsidRDefault="00494E10" w:rsidP="00647FD0">
            <w:pPr>
              <w:spacing w:line="240" w:lineRule="auto"/>
              <w:ind w:firstLine="0"/>
              <w:rPr>
                <w:sz w:val="24"/>
                <w:szCs w:val="24"/>
              </w:rPr>
            </w:pPr>
            <w:r>
              <w:rPr>
                <w:sz w:val="24"/>
                <w:szCs w:val="24"/>
              </w:rPr>
              <w:t>3,91</w:t>
            </w:r>
          </w:p>
        </w:tc>
        <w:tc>
          <w:tcPr>
            <w:tcW w:w="1800" w:type="dxa"/>
            <w:vAlign w:val="center"/>
          </w:tcPr>
          <w:p w:rsidR="00494E10" w:rsidRPr="00AC315D" w:rsidRDefault="00494E10" w:rsidP="00647FD0">
            <w:pPr>
              <w:spacing w:line="240" w:lineRule="auto"/>
              <w:ind w:firstLine="0"/>
              <w:rPr>
                <w:sz w:val="24"/>
                <w:szCs w:val="24"/>
              </w:rPr>
            </w:pPr>
            <w:r>
              <w:rPr>
                <w:sz w:val="24"/>
                <w:szCs w:val="24"/>
              </w:rPr>
              <w:t>0,083</w:t>
            </w:r>
          </w:p>
        </w:tc>
        <w:tc>
          <w:tcPr>
            <w:tcW w:w="1489" w:type="dxa"/>
            <w:vAlign w:val="center"/>
          </w:tcPr>
          <w:p w:rsidR="00494E10" w:rsidRPr="00AC315D" w:rsidRDefault="00494E10" w:rsidP="00647FD0">
            <w:pPr>
              <w:spacing w:line="240" w:lineRule="auto"/>
              <w:ind w:firstLine="0"/>
              <w:rPr>
                <w:sz w:val="24"/>
                <w:szCs w:val="24"/>
              </w:rPr>
            </w:pPr>
            <w:r>
              <w:rPr>
                <w:sz w:val="24"/>
                <w:szCs w:val="24"/>
              </w:rPr>
              <w:t>0,782</w:t>
            </w:r>
          </w:p>
        </w:tc>
      </w:tr>
      <w:tr w:rsidR="00494E10" w:rsidRPr="00AC315D" w:rsidTr="00341A6D">
        <w:trPr>
          <w:trHeight w:val="78"/>
          <w:jc w:val="center"/>
        </w:trPr>
        <w:tc>
          <w:tcPr>
            <w:tcW w:w="2291" w:type="dxa"/>
            <w:vAlign w:val="center"/>
          </w:tcPr>
          <w:p w:rsidR="00494E10" w:rsidRPr="00AC315D" w:rsidRDefault="00494E10" w:rsidP="00647FD0">
            <w:pPr>
              <w:spacing w:line="240" w:lineRule="exact"/>
              <w:ind w:firstLine="0"/>
              <w:rPr>
                <w:sz w:val="24"/>
                <w:szCs w:val="24"/>
              </w:rPr>
            </w:pPr>
            <w:r w:rsidRPr="00AC315D">
              <w:rPr>
                <w:sz w:val="24"/>
                <w:szCs w:val="24"/>
              </w:rPr>
              <w:t>Оплата труда</w:t>
            </w:r>
          </w:p>
        </w:tc>
        <w:tc>
          <w:tcPr>
            <w:tcW w:w="1080" w:type="dxa"/>
          </w:tcPr>
          <w:p w:rsidR="00494E10" w:rsidRPr="00AC315D" w:rsidRDefault="00494E10" w:rsidP="00647FD0">
            <w:pPr>
              <w:spacing w:line="240" w:lineRule="auto"/>
              <w:ind w:firstLine="0"/>
              <w:rPr>
                <w:sz w:val="24"/>
                <w:szCs w:val="24"/>
              </w:rPr>
            </w:pPr>
            <w:r w:rsidRPr="00AC315D">
              <w:rPr>
                <w:sz w:val="24"/>
                <w:szCs w:val="24"/>
              </w:rPr>
              <w:t>5,0</w:t>
            </w:r>
          </w:p>
        </w:tc>
        <w:tc>
          <w:tcPr>
            <w:tcW w:w="1440" w:type="dxa"/>
          </w:tcPr>
          <w:p w:rsidR="00494E10" w:rsidRPr="00AC315D" w:rsidRDefault="00494E10" w:rsidP="00647FD0">
            <w:pPr>
              <w:spacing w:line="240" w:lineRule="auto"/>
              <w:ind w:firstLine="0"/>
              <w:rPr>
                <w:sz w:val="24"/>
                <w:szCs w:val="24"/>
              </w:rPr>
            </w:pPr>
            <w:r>
              <w:rPr>
                <w:sz w:val="24"/>
                <w:szCs w:val="24"/>
              </w:rPr>
              <w:t>3,4</w:t>
            </w:r>
          </w:p>
        </w:tc>
        <w:tc>
          <w:tcPr>
            <w:tcW w:w="1440" w:type="dxa"/>
          </w:tcPr>
          <w:p w:rsidR="00494E10" w:rsidRPr="00AC315D" w:rsidRDefault="00494E10" w:rsidP="00647FD0">
            <w:pPr>
              <w:spacing w:line="240" w:lineRule="auto"/>
              <w:ind w:firstLine="0"/>
              <w:rPr>
                <w:sz w:val="24"/>
                <w:szCs w:val="24"/>
              </w:rPr>
            </w:pPr>
            <w:r>
              <w:rPr>
                <w:sz w:val="24"/>
                <w:szCs w:val="24"/>
              </w:rPr>
              <w:t>3,64</w:t>
            </w:r>
          </w:p>
        </w:tc>
        <w:tc>
          <w:tcPr>
            <w:tcW w:w="1800" w:type="dxa"/>
            <w:vAlign w:val="center"/>
          </w:tcPr>
          <w:p w:rsidR="00494E10" w:rsidRPr="00AC315D" w:rsidRDefault="00494E10" w:rsidP="00647FD0">
            <w:pPr>
              <w:spacing w:line="240" w:lineRule="auto"/>
              <w:ind w:firstLine="0"/>
              <w:rPr>
                <w:sz w:val="24"/>
                <w:szCs w:val="24"/>
              </w:rPr>
            </w:pPr>
            <w:r>
              <w:rPr>
                <w:sz w:val="24"/>
                <w:szCs w:val="24"/>
              </w:rPr>
              <w:t>0,077</w:t>
            </w:r>
          </w:p>
        </w:tc>
        <w:tc>
          <w:tcPr>
            <w:tcW w:w="1489" w:type="dxa"/>
            <w:vAlign w:val="center"/>
          </w:tcPr>
          <w:p w:rsidR="00494E10" w:rsidRPr="00AC315D" w:rsidRDefault="00494E10" w:rsidP="00647FD0">
            <w:pPr>
              <w:spacing w:line="240" w:lineRule="auto"/>
              <w:ind w:firstLine="0"/>
              <w:rPr>
                <w:sz w:val="24"/>
                <w:szCs w:val="24"/>
              </w:rPr>
            </w:pPr>
            <w:r>
              <w:rPr>
                <w:sz w:val="24"/>
                <w:szCs w:val="24"/>
              </w:rPr>
              <w:t>0,728</w:t>
            </w:r>
          </w:p>
        </w:tc>
      </w:tr>
      <w:tr w:rsidR="00494E10" w:rsidRPr="00AC315D" w:rsidTr="00341A6D">
        <w:trPr>
          <w:trHeight w:val="78"/>
          <w:jc w:val="center"/>
        </w:trPr>
        <w:tc>
          <w:tcPr>
            <w:tcW w:w="2291" w:type="dxa"/>
          </w:tcPr>
          <w:p w:rsidR="00494E10" w:rsidRPr="00AC315D" w:rsidRDefault="00494E10" w:rsidP="00647FD0">
            <w:pPr>
              <w:spacing w:line="240" w:lineRule="exact"/>
              <w:ind w:firstLine="0"/>
              <w:rPr>
                <w:sz w:val="24"/>
                <w:szCs w:val="24"/>
              </w:rPr>
            </w:pPr>
            <w:r w:rsidRPr="00AC315D">
              <w:rPr>
                <w:sz w:val="24"/>
                <w:szCs w:val="24"/>
              </w:rPr>
              <w:t>Самостоятельность, независимость</w:t>
            </w:r>
          </w:p>
        </w:tc>
        <w:tc>
          <w:tcPr>
            <w:tcW w:w="1080" w:type="dxa"/>
          </w:tcPr>
          <w:p w:rsidR="00494E10" w:rsidRPr="00AC315D" w:rsidRDefault="00494E10" w:rsidP="00647FD0">
            <w:pPr>
              <w:spacing w:line="240" w:lineRule="auto"/>
              <w:ind w:firstLine="0"/>
              <w:rPr>
                <w:sz w:val="24"/>
                <w:szCs w:val="24"/>
              </w:rPr>
            </w:pPr>
            <w:r w:rsidRPr="00AC315D">
              <w:rPr>
                <w:sz w:val="24"/>
                <w:szCs w:val="24"/>
              </w:rPr>
              <w:t>5,0</w:t>
            </w:r>
          </w:p>
        </w:tc>
        <w:tc>
          <w:tcPr>
            <w:tcW w:w="1440" w:type="dxa"/>
          </w:tcPr>
          <w:p w:rsidR="00494E10" w:rsidRPr="00AC315D" w:rsidRDefault="00494E10" w:rsidP="00647FD0">
            <w:pPr>
              <w:spacing w:line="240" w:lineRule="auto"/>
              <w:ind w:firstLine="0"/>
              <w:rPr>
                <w:sz w:val="24"/>
                <w:szCs w:val="24"/>
              </w:rPr>
            </w:pPr>
            <w:r>
              <w:rPr>
                <w:sz w:val="24"/>
                <w:szCs w:val="24"/>
              </w:rPr>
              <w:t>3,15</w:t>
            </w:r>
          </w:p>
        </w:tc>
        <w:tc>
          <w:tcPr>
            <w:tcW w:w="1440" w:type="dxa"/>
          </w:tcPr>
          <w:p w:rsidR="00494E10" w:rsidRPr="00AC315D" w:rsidRDefault="00494E10" w:rsidP="00647FD0">
            <w:pPr>
              <w:spacing w:line="240" w:lineRule="auto"/>
              <w:ind w:firstLine="0"/>
              <w:rPr>
                <w:sz w:val="24"/>
                <w:szCs w:val="24"/>
              </w:rPr>
            </w:pPr>
            <w:r>
              <w:rPr>
                <w:sz w:val="24"/>
                <w:szCs w:val="24"/>
              </w:rPr>
              <w:t>3,86</w:t>
            </w:r>
          </w:p>
        </w:tc>
        <w:tc>
          <w:tcPr>
            <w:tcW w:w="1800" w:type="dxa"/>
            <w:vAlign w:val="center"/>
          </w:tcPr>
          <w:p w:rsidR="00494E10" w:rsidRPr="00AC315D" w:rsidRDefault="00494E10" w:rsidP="00647FD0">
            <w:pPr>
              <w:spacing w:line="240" w:lineRule="auto"/>
              <w:ind w:firstLine="0"/>
              <w:rPr>
                <w:sz w:val="24"/>
                <w:szCs w:val="24"/>
              </w:rPr>
            </w:pPr>
            <w:r>
              <w:rPr>
                <w:sz w:val="24"/>
                <w:szCs w:val="24"/>
              </w:rPr>
              <w:t>0,072</w:t>
            </w:r>
          </w:p>
        </w:tc>
        <w:tc>
          <w:tcPr>
            <w:tcW w:w="1489" w:type="dxa"/>
            <w:vAlign w:val="center"/>
          </w:tcPr>
          <w:p w:rsidR="00494E10" w:rsidRPr="00AC315D" w:rsidRDefault="00494E10" w:rsidP="00647FD0">
            <w:pPr>
              <w:spacing w:line="240" w:lineRule="auto"/>
              <w:ind w:firstLine="0"/>
              <w:rPr>
                <w:sz w:val="24"/>
                <w:szCs w:val="24"/>
              </w:rPr>
            </w:pPr>
            <w:r>
              <w:rPr>
                <w:sz w:val="24"/>
                <w:szCs w:val="24"/>
              </w:rPr>
              <w:t>0,773</w:t>
            </w:r>
          </w:p>
        </w:tc>
      </w:tr>
      <w:tr w:rsidR="00494E10" w:rsidRPr="00AC315D" w:rsidTr="00341A6D">
        <w:trPr>
          <w:trHeight w:val="78"/>
          <w:jc w:val="center"/>
        </w:trPr>
        <w:tc>
          <w:tcPr>
            <w:tcW w:w="2291" w:type="dxa"/>
            <w:vAlign w:val="center"/>
          </w:tcPr>
          <w:p w:rsidR="00494E10" w:rsidRPr="00AC315D" w:rsidRDefault="00494E10" w:rsidP="00647FD0">
            <w:pPr>
              <w:spacing w:line="240" w:lineRule="exact"/>
              <w:ind w:firstLine="0"/>
              <w:rPr>
                <w:sz w:val="24"/>
                <w:szCs w:val="24"/>
              </w:rPr>
            </w:pPr>
            <w:r w:rsidRPr="00AC315D">
              <w:rPr>
                <w:sz w:val="24"/>
                <w:szCs w:val="24"/>
              </w:rPr>
              <w:t>Власть</w:t>
            </w:r>
          </w:p>
        </w:tc>
        <w:tc>
          <w:tcPr>
            <w:tcW w:w="1080" w:type="dxa"/>
          </w:tcPr>
          <w:p w:rsidR="00494E10" w:rsidRPr="00AC315D" w:rsidRDefault="00494E10" w:rsidP="00647FD0">
            <w:pPr>
              <w:spacing w:line="240" w:lineRule="auto"/>
              <w:ind w:firstLine="0"/>
              <w:rPr>
                <w:sz w:val="24"/>
                <w:szCs w:val="24"/>
              </w:rPr>
            </w:pPr>
            <w:r w:rsidRPr="00AC315D">
              <w:rPr>
                <w:sz w:val="24"/>
                <w:szCs w:val="24"/>
              </w:rPr>
              <w:t>5,0</w:t>
            </w:r>
          </w:p>
        </w:tc>
        <w:tc>
          <w:tcPr>
            <w:tcW w:w="1440" w:type="dxa"/>
          </w:tcPr>
          <w:p w:rsidR="00494E10" w:rsidRPr="00AC315D" w:rsidRDefault="00494E10" w:rsidP="00647FD0">
            <w:pPr>
              <w:spacing w:line="240" w:lineRule="auto"/>
              <w:ind w:firstLine="0"/>
              <w:rPr>
                <w:sz w:val="24"/>
                <w:szCs w:val="24"/>
              </w:rPr>
            </w:pPr>
            <w:r>
              <w:rPr>
                <w:sz w:val="24"/>
                <w:szCs w:val="24"/>
              </w:rPr>
              <w:t>1,2</w:t>
            </w:r>
          </w:p>
        </w:tc>
        <w:tc>
          <w:tcPr>
            <w:tcW w:w="1440" w:type="dxa"/>
          </w:tcPr>
          <w:p w:rsidR="00494E10" w:rsidRPr="00AC315D" w:rsidRDefault="00494E10" w:rsidP="00647FD0">
            <w:pPr>
              <w:spacing w:line="240" w:lineRule="auto"/>
              <w:ind w:firstLine="0"/>
              <w:rPr>
                <w:sz w:val="24"/>
                <w:szCs w:val="24"/>
              </w:rPr>
            </w:pPr>
            <w:r>
              <w:rPr>
                <w:sz w:val="24"/>
                <w:szCs w:val="24"/>
              </w:rPr>
              <w:t>3,75</w:t>
            </w:r>
          </w:p>
        </w:tc>
        <w:tc>
          <w:tcPr>
            <w:tcW w:w="1800" w:type="dxa"/>
            <w:vAlign w:val="center"/>
          </w:tcPr>
          <w:p w:rsidR="00494E10" w:rsidRPr="00AC315D" w:rsidRDefault="00494E10" w:rsidP="00647FD0">
            <w:pPr>
              <w:spacing w:line="240" w:lineRule="auto"/>
              <w:ind w:firstLine="0"/>
              <w:rPr>
                <w:sz w:val="24"/>
                <w:szCs w:val="24"/>
              </w:rPr>
            </w:pPr>
            <w:r>
              <w:rPr>
                <w:sz w:val="24"/>
                <w:szCs w:val="24"/>
              </w:rPr>
              <w:t>0,027</w:t>
            </w:r>
          </w:p>
        </w:tc>
        <w:tc>
          <w:tcPr>
            <w:tcW w:w="1489" w:type="dxa"/>
            <w:vAlign w:val="center"/>
          </w:tcPr>
          <w:p w:rsidR="00494E10" w:rsidRPr="00AC315D" w:rsidRDefault="00494E10" w:rsidP="00647FD0">
            <w:pPr>
              <w:spacing w:line="240" w:lineRule="auto"/>
              <w:ind w:firstLine="0"/>
              <w:rPr>
                <w:sz w:val="24"/>
                <w:szCs w:val="24"/>
              </w:rPr>
            </w:pPr>
            <w:r>
              <w:rPr>
                <w:sz w:val="24"/>
                <w:szCs w:val="24"/>
              </w:rPr>
              <w:t>0,751</w:t>
            </w:r>
          </w:p>
        </w:tc>
      </w:tr>
      <w:tr w:rsidR="00494E10" w:rsidRPr="00AC315D" w:rsidTr="00341A6D">
        <w:trPr>
          <w:trHeight w:val="78"/>
          <w:jc w:val="center"/>
        </w:trPr>
        <w:tc>
          <w:tcPr>
            <w:tcW w:w="2291" w:type="dxa"/>
            <w:vAlign w:val="center"/>
          </w:tcPr>
          <w:p w:rsidR="00494E10" w:rsidRPr="00AC315D" w:rsidRDefault="00494E10" w:rsidP="00647FD0">
            <w:pPr>
              <w:spacing w:line="240" w:lineRule="exact"/>
              <w:ind w:firstLine="0"/>
              <w:rPr>
                <w:sz w:val="24"/>
                <w:szCs w:val="24"/>
              </w:rPr>
            </w:pPr>
            <w:r w:rsidRPr="00AC315D">
              <w:rPr>
                <w:sz w:val="24"/>
                <w:szCs w:val="24"/>
              </w:rPr>
              <w:t>Итого</w:t>
            </w:r>
          </w:p>
        </w:tc>
        <w:tc>
          <w:tcPr>
            <w:tcW w:w="1080" w:type="dxa"/>
          </w:tcPr>
          <w:p w:rsidR="00494E10" w:rsidRPr="00AC315D" w:rsidRDefault="00647FD0" w:rsidP="00647FD0">
            <w:pPr>
              <w:spacing w:line="240" w:lineRule="auto"/>
              <w:ind w:firstLine="0"/>
              <w:rPr>
                <w:sz w:val="24"/>
                <w:szCs w:val="24"/>
              </w:rPr>
            </w:pPr>
            <w:r>
              <w:rPr>
                <w:sz w:val="24"/>
                <w:szCs w:val="24"/>
              </w:rPr>
              <w:t>–</w:t>
            </w:r>
          </w:p>
        </w:tc>
        <w:tc>
          <w:tcPr>
            <w:tcW w:w="1440" w:type="dxa"/>
          </w:tcPr>
          <w:p w:rsidR="00494E10" w:rsidRPr="00AC315D" w:rsidRDefault="00494E10" w:rsidP="00647FD0">
            <w:pPr>
              <w:spacing w:line="240" w:lineRule="auto"/>
              <w:ind w:firstLine="0"/>
              <w:rPr>
                <w:sz w:val="24"/>
                <w:szCs w:val="24"/>
              </w:rPr>
            </w:pPr>
            <w:r>
              <w:rPr>
                <w:sz w:val="24"/>
                <w:szCs w:val="24"/>
              </w:rPr>
              <w:t>43,84</w:t>
            </w:r>
          </w:p>
        </w:tc>
        <w:tc>
          <w:tcPr>
            <w:tcW w:w="1440" w:type="dxa"/>
          </w:tcPr>
          <w:p w:rsidR="00494E10" w:rsidRPr="00AC315D" w:rsidRDefault="00494E10" w:rsidP="00647FD0">
            <w:pPr>
              <w:spacing w:line="240" w:lineRule="auto"/>
              <w:ind w:firstLine="0"/>
              <w:rPr>
                <w:sz w:val="24"/>
                <w:szCs w:val="24"/>
              </w:rPr>
            </w:pPr>
            <w:r>
              <w:rPr>
                <w:sz w:val="24"/>
                <w:szCs w:val="24"/>
              </w:rPr>
              <w:t>47,85</w:t>
            </w:r>
          </w:p>
        </w:tc>
        <w:tc>
          <w:tcPr>
            <w:tcW w:w="1800" w:type="dxa"/>
            <w:vAlign w:val="center"/>
          </w:tcPr>
          <w:p w:rsidR="00494E10" w:rsidRPr="00AC315D" w:rsidRDefault="00494E10" w:rsidP="00647FD0">
            <w:pPr>
              <w:spacing w:line="240" w:lineRule="auto"/>
              <w:ind w:firstLine="0"/>
              <w:rPr>
                <w:sz w:val="24"/>
                <w:szCs w:val="24"/>
              </w:rPr>
            </w:pPr>
            <w:r>
              <w:rPr>
                <w:sz w:val="24"/>
                <w:szCs w:val="24"/>
              </w:rPr>
              <w:t>1,000</w:t>
            </w:r>
          </w:p>
        </w:tc>
        <w:tc>
          <w:tcPr>
            <w:tcW w:w="1489" w:type="dxa"/>
            <w:vAlign w:val="center"/>
          </w:tcPr>
          <w:p w:rsidR="00494E10" w:rsidRPr="00AC315D" w:rsidRDefault="00494E10" w:rsidP="00647FD0">
            <w:pPr>
              <w:spacing w:line="240" w:lineRule="auto"/>
              <w:ind w:firstLine="0"/>
              <w:rPr>
                <w:sz w:val="24"/>
                <w:szCs w:val="24"/>
              </w:rPr>
            </w:pPr>
            <w:r>
              <w:rPr>
                <w:sz w:val="24"/>
                <w:szCs w:val="24"/>
              </w:rPr>
              <w:t>0,804</w:t>
            </w:r>
          </w:p>
        </w:tc>
      </w:tr>
    </w:tbl>
    <w:p w:rsidR="00647FD0" w:rsidRDefault="00647FD0" w:rsidP="00494E10">
      <w:pPr>
        <w:spacing w:line="240" w:lineRule="auto"/>
        <w:jc w:val="right"/>
        <w:rPr>
          <w:szCs w:val="28"/>
        </w:rPr>
      </w:pPr>
    </w:p>
    <w:p w:rsidR="00494E10" w:rsidRPr="00D57EA1" w:rsidRDefault="00494E10" w:rsidP="00D57EA1">
      <w:pPr>
        <w:spacing w:line="360" w:lineRule="auto"/>
        <w:rPr>
          <w:sz w:val="24"/>
          <w:szCs w:val="24"/>
        </w:rPr>
      </w:pPr>
      <w:r w:rsidRPr="00D57EA1">
        <w:rPr>
          <w:sz w:val="24"/>
          <w:szCs w:val="24"/>
        </w:rPr>
        <w:lastRenderedPageBreak/>
        <w:t xml:space="preserve">Для идентификации достигнутого уровня мотивации используются уровневая шкала (таблица </w:t>
      </w:r>
      <w:r w:rsidR="00D57EA1">
        <w:rPr>
          <w:sz w:val="24"/>
          <w:szCs w:val="24"/>
        </w:rPr>
        <w:t>2.5</w:t>
      </w:r>
      <w:r w:rsidRPr="00D57EA1">
        <w:rPr>
          <w:sz w:val="24"/>
          <w:szCs w:val="24"/>
        </w:rPr>
        <w:t>).</w:t>
      </w:r>
    </w:p>
    <w:p w:rsidR="00494E10" w:rsidRPr="00D57EA1" w:rsidRDefault="00494E10" w:rsidP="00D57EA1">
      <w:pPr>
        <w:spacing w:line="360" w:lineRule="auto"/>
        <w:rPr>
          <w:sz w:val="24"/>
          <w:szCs w:val="24"/>
        </w:rPr>
      </w:pPr>
    </w:p>
    <w:p w:rsidR="00494E10" w:rsidRPr="00D57EA1" w:rsidRDefault="00494E10" w:rsidP="00D57EA1">
      <w:pPr>
        <w:spacing w:line="360" w:lineRule="auto"/>
        <w:ind w:firstLine="0"/>
        <w:rPr>
          <w:sz w:val="24"/>
          <w:szCs w:val="24"/>
        </w:rPr>
      </w:pPr>
      <w:r w:rsidRPr="00D57EA1">
        <w:rPr>
          <w:sz w:val="24"/>
          <w:szCs w:val="24"/>
        </w:rPr>
        <w:t xml:space="preserve">Таблица </w:t>
      </w:r>
      <w:r w:rsidR="00D57EA1">
        <w:rPr>
          <w:sz w:val="24"/>
          <w:szCs w:val="24"/>
        </w:rPr>
        <w:t>2.5</w:t>
      </w:r>
      <w:r w:rsidRPr="00D57EA1">
        <w:rPr>
          <w:sz w:val="24"/>
          <w:szCs w:val="24"/>
        </w:rPr>
        <w:t xml:space="preserve"> – Абсолютная оценка уровня трудовой мотивации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1"/>
        <w:gridCol w:w="4725"/>
      </w:tblGrid>
      <w:tr w:rsidR="00494E10" w:rsidRPr="00D57EA1" w:rsidTr="00341A6D">
        <w:tc>
          <w:tcPr>
            <w:tcW w:w="4511" w:type="dxa"/>
          </w:tcPr>
          <w:p w:rsidR="00494E10" w:rsidRPr="00D57EA1" w:rsidRDefault="00494E10" w:rsidP="00341A6D">
            <w:pPr>
              <w:widowControl w:val="0"/>
              <w:adjustRightInd w:val="0"/>
              <w:spacing w:line="240" w:lineRule="auto"/>
              <w:rPr>
                <w:sz w:val="24"/>
                <w:szCs w:val="24"/>
              </w:rPr>
            </w:pPr>
            <w:r w:rsidRPr="00D57EA1">
              <w:rPr>
                <w:sz w:val="24"/>
                <w:szCs w:val="24"/>
              </w:rPr>
              <w:t xml:space="preserve">Уровень трудовой мотивации </w:t>
            </w:r>
          </w:p>
        </w:tc>
        <w:tc>
          <w:tcPr>
            <w:tcW w:w="4725" w:type="dxa"/>
          </w:tcPr>
          <w:p w:rsidR="00494E10" w:rsidRPr="00D57EA1" w:rsidRDefault="00494E10" w:rsidP="00341A6D">
            <w:pPr>
              <w:widowControl w:val="0"/>
              <w:adjustRightInd w:val="0"/>
              <w:spacing w:line="240" w:lineRule="auto"/>
              <w:rPr>
                <w:sz w:val="24"/>
                <w:szCs w:val="24"/>
              </w:rPr>
            </w:pPr>
            <w:r w:rsidRPr="00D57EA1">
              <w:rPr>
                <w:sz w:val="24"/>
                <w:szCs w:val="24"/>
              </w:rPr>
              <w:t>Качественная оценка ситуации</w:t>
            </w:r>
          </w:p>
        </w:tc>
      </w:tr>
      <w:tr w:rsidR="00494E10" w:rsidRPr="00D57EA1" w:rsidTr="00341A6D">
        <w:trPr>
          <w:trHeight w:val="217"/>
        </w:trPr>
        <w:tc>
          <w:tcPr>
            <w:tcW w:w="4511" w:type="dxa"/>
          </w:tcPr>
          <w:p w:rsidR="00494E10" w:rsidRPr="00D57EA1" w:rsidRDefault="00494E10" w:rsidP="00341A6D">
            <w:pPr>
              <w:widowControl w:val="0"/>
              <w:adjustRightInd w:val="0"/>
              <w:spacing w:line="240" w:lineRule="auto"/>
              <w:rPr>
                <w:sz w:val="24"/>
                <w:szCs w:val="24"/>
              </w:rPr>
            </w:pPr>
            <w:r w:rsidRPr="00D57EA1">
              <w:rPr>
                <w:sz w:val="24"/>
                <w:szCs w:val="24"/>
              </w:rPr>
              <w:t>1,00</w:t>
            </w:r>
          </w:p>
        </w:tc>
        <w:tc>
          <w:tcPr>
            <w:tcW w:w="4725" w:type="dxa"/>
          </w:tcPr>
          <w:p w:rsidR="00494E10" w:rsidRPr="00D57EA1" w:rsidRDefault="00494E10" w:rsidP="00341A6D">
            <w:pPr>
              <w:widowControl w:val="0"/>
              <w:adjustRightInd w:val="0"/>
              <w:spacing w:line="240" w:lineRule="auto"/>
              <w:rPr>
                <w:sz w:val="24"/>
                <w:szCs w:val="24"/>
              </w:rPr>
            </w:pPr>
            <w:r w:rsidRPr="00D57EA1">
              <w:rPr>
                <w:sz w:val="24"/>
                <w:szCs w:val="24"/>
              </w:rPr>
              <w:t>Отлично</w:t>
            </w:r>
          </w:p>
        </w:tc>
      </w:tr>
      <w:tr w:rsidR="00494E10" w:rsidRPr="00D57EA1" w:rsidTr="00341A6D">
        <w:trPr>
          <w:trHeight w:val="79"/>
        </w:trPr>
        <w:tc>
          <w:tcPr>
            <w:tcW w:w="4511" w:type="dxa"/>
          </w:tcPr>
          <w:p w:rsidR="00494E10" w:rsidRPr="00D57EA1" w:rsidRDefault="00494E10" w:rsidP="00341A6D">
            <w:pPr>
              <w:widowControl w:val="0"/>
              <w:adjustRightInd w:val="0"/>
              <w:spacing w:line="240" w:lineRule="auto"/>
              <w:rPr>
                <w:sz w:val="24"/>
                <w:szCs w:val="24"/>
              </w:rPr>
            </w:pPr>
            <w:r w:rsidRPr="00D57EA1">
              <w:rPr>
                <w:sz w:val="24"/>
                <w:szCs w:val="24"/>
              </w:rPr>
              <w:t>От 0,95 до 1,00</w:t>
            </w:r>
          </w:p>
        </w:tc>
        <w:tc>
          <w:tcPr>
            <w:tcW w:w="4725" w:type="dxa"/>
          </w:tcPr>
          <w:p w:rsidR="00494E10" w:rsidRPr="00D57EA1" w:rsidRDefault="00494E10" w:rsidP="00341A6D">
            <w:pPr>
              <w:widowControl w:val="0"/>
              <w:adjustRightInd w:val="0"/>
              <w:spacing w:line="240" w:lineRule="auto"/>
              <w:rPr>
                <w:sz w:val="24"/>
                <w:szCs w:val="24"/>
              </w:rPr>
            </w:pPr>
            <w:r w:rsidRPr="00D57EA1">
              <w:rPr>
                <w:sz w:val="24"/>
                <w:szCs w:val="24"/>
              </w:rPr>
              <w:t>Очень хорошо</w:t>
            </w:r>
          </w:p>
        </w:tc>
      </w:tr>
      <w:tr w:rsidR="00494E10" w:rsidRPr="00D57EA1" w:rsidTr="00341A6D">
        <w:trPr>
          <w:trHeight w:val="217"/>
        </w:trPr>
        <w:tc>
          <w:tcPr>
            <w:tcW w:w="4511" w:type="dxa"/>
          </w:tcPr>
          <w:p w:rsidR="00494E10" w:rsidRPr="00D57EA1" w:rsidRDefault="00494E10" w:rsidP="00341A6D">
            <w:pPr>
              <w:widowControl w:val="0"/>
              <w:adjustRightInd w:val="0"/>
              <w:spacing w:line="240" w:lineRule="auto"/>
              <w:rPr>
                <w:sz w:val="24"/>
                <w:szCs w:val="24"/>
              </w:rPr>
            </w:pPr>
            <w:r w:rsidRPr="00D57EA1">
              <w:rPr>
                <w:sz w:val="24"/>
                <w:szCs w:val="24"/>
              </w:rPr>
              <w:t>От 0,80 до 0,94</w:t>
            </w:r>
          </w:p>
        </w:tc>
        <w:tc>
          <w:tcPr>
            <w:tcW w:w="4725" w:type="dxa"/>
          </w:tcPr>
          <w:p w:rsidR="00494E10" w:rsidRPr="00D57EA1" w:rsidRDefault="00494E10" w:rsidP="00341A6D">
            <w:pPr>
              <w:widowControl w:val="0"/>
              <w:adjustRightInd w:val="0"/>
              <w:spacing w:line="240" w:lineRule="auto"/>
              <w:rPr>
                <w:sz w:val="24"/>
                <w:szCs w:val="24"/>
              </w:rPr>
            </w:pPr>
            <w:r w:rsidRPr="00D57EA1">
              <w:rPr>
                <w:sz w:val="24"/>
                <w:szCs w:val="24"/>
              </w:rPr>
              <w:t>Хорошо</w:t>
            </w:r>
          </w:p>
        </w:tc>
      </w:tr>
      <w:tr w:rsidR="00494E10" w:rsidRPr="00D57EA1" w:rsidTr="00341A6D">
        <w:trPr>
          <w:trHeight w:val="217"/>
        </w:trPr>
        <w:tc>
          <w:tcPr>
            <w:tcW w:w="4511" w:type="dxa"/>
          </w:tcPr>
          <w:p w:rsidR="00494E10" w:rsidRPr="00D57EA1" w:rsidRDefault="00494E10" w:rsidP="00341A6D">
            <w:pPr>
              <w:widowControl w:val="0"/>
              <w:adjustRightInd w:val="0"/>
              <w:spacing w:line="240" w:lineRule="auto"/>
              <w:rPr>
                <w:sz w:val="24"/>
                <w:szCs w:val="24"/>
              </w:rPr>
            </w:pPr>
            <w:r w:rsidRPr="00D57EA1">
              <w:rPr>
                <w:sz w:val="24"/>
                <w:szCs w:val="24"/>
              </w:rPr>
              <w:t>От 0,70 до 0,79</w:t>
            </w:r>
          </w:p>
        </w:tc>
        <w:tc>
          <w:tcPr>
            <w:tcW w:w="4725" w:type="dxa"/>
          </w:tcPr>
          <w:p w:rsidR="00494E10" w:rsidRPr="00D57EA1" w:rsidRDefault="00494E10" w:rsidP="00341A6D">
            <w:pPr>
              <w:widowControl w:val="0"/>
              <w:adjustRightInd w:val="0"/>
              <w:spacing w:line="240" w:lineRule="auto"/>
              <w:rPr>
                <w:sz w:val="24"/>
                <w:szCs w:val="24"/>
              </w:rPr>
            </w:pPr>
            <w:r w:rsidRPr="00D57EA1">
              <w:rPr>
                <w:sz w:val="24"/>
                <w:szCs w:val="24"/>
              </w:rPr>
              <w:t>Допустимо</w:t>
            </w:r>
          </w:p>
        </w:tc>
      </w:tr>
      <w:tr w:rsidR="00494E10" w:rsidRPr="00D57EA1" w:rsidTr="00341A6D">
        <w:trPr>
          <w:trHeight w:val="217"/>
        </w:trPr>
        <w:tc>
          <w:tcPr>
            <w:tcW w:w="4511" w:type="dxa"/>
          </w:tcPr>
          <w:p w:rsidR="00494E10" w:rsidRPr="00D57EA1" w:rsidRDefault="00494E10" w:rsidP="00341A6D">
            <w:pPr>
              <w:widowControl w:val="0"/>
              <w:adjustRightInd w:val="0"/>
              <w:spacing w:line="240" w:lineRule="auto"/>
              <w:rPr>
                <w:sz w:val="24"/>
                <w:szCs w:val="24"/>
              </w:rPr>
            </w:pPr>
            <w:r w:rsidRPr="00D57EA1">
              <w:rPr>
                <w:sz w:val="24"/>
                <w:szCs w:val="24"/>
              </w:rPr>
              <w:t>От 0,60 до 0,69</w:t>
            </w:r>
          </w:p>
        </w:tc>
        <w:tc>
          <w:tcPr>
            <w:tcW w:w="4725" w:type="dxa"/>
          </w:tcPr>
          <w:p w:rsidR="00494E10" w:rsidRPr="00D57EA1" w:rsidRDefault="00494E10" w:rsidP="00341A6D">
            <w:pPr>
              <w:widowControl w:val="0"/>
              <w:adjustRightInd w:val="0"/>
              <w:spacing w:line="240" w:lineRule="auto"/>
              <w:rPr>
                <w:sz w:val="24"/>
                <w:szCs w:val="24"/>
              </w:rPr>
            </w:pPr>
            <w:r w:rsidRPr="00D57EA1">
              <w:rPr>
                <w:sz w:val="24"/>
                <w:szCs w:val="24"/>
              </w:rPr>
              <w:t>Удовлетворительно</w:t>
            </w:r>
          </w:p>
        </w:tc>
      </w:tr>
      <w:tr w:rsidR="00494E10" w:rsidRPr="00D57EA1" w:rsidTr="00341A6D">
        <w:trPr>
          <w:trHeight w:val="217"/>
        </w:trPr>
        <w:tc>
          <w:tcPr>
            <w:tcW w:w="4511" w:type="dxa"/>
          </w:tcPr>
          <w:p w:rsidR="00494E10" w:rsidRPr="00D57EA1" w:rsidRDefault="00494E10" w:rsidP="00341A6D">
            <w:pPr>
              <w:widowControl w:val="0"/>
              <w:adjustRightInd w:val="0"/>
              <w:spacing w:line="240" w:lineRule="auto"/>
              <w:rPr>
                <w:sz w:val="24"/>
                <w:szCs w:val="24"/>
              </w:rPr>
            </w:pPr>
            <w:r w:rsidRPr="00D57EA1">
              <w:rPr>
                <w:sz w:val="24"/>
                <w:szCs w:val="24"/>
              </w:rPr>
              <w:t>Менее 0,60</w:t>
            </w:r>
          </w:p>
        </w:tc>
        <w:tc>
          <w:tcPr>
            <w:tcW w:w="4725" w:type="dxa"/>
          </w:tcPr>
          <w:p w:rsidR="00494E10" w:rsidRPr="00D57EA1" w:rsidRDefault="00494E10" w:rsidP="00341A6D">
            <w:pPr>
              <w:widowControl w:val="0"/>
              <w:adjustRightInd w:val="0"/>
              <w:spacing w:line="240" w:lineRule="auto"/>
              <w:rPr>
                <w:sz w:val="24"/>
                <w:szCs w:val="24"/>
              </w:rPr>
            </w:pPr>
            <w:r w:rsidRPr="00D57EA1">
              <w:rPr>
                <w:sz w:val="24"/>
                <w:szCs w:val="24"/>
              </w:rPr>
              <w:t>Неудовлетворительно</w:t>
            </w:r>
          </w:p>
        </w:tc>
      </w:tr>
    </w:tbl>
    <w:p w:rsidR="00494E10" w:rsidRPr="00D57EA1" w:rsidRDefault="00494E10" w:rsidP="00494E10">
      <w:pPr>
        <w:spacing w:line="240" w:lineRule="auto"/>
        <w:rPr>
          <w:sz w:val="24"/>
          <w:szCs w:val="24"/>
        </w:rPr>
      </w:pPr>
    </w:p>
    <w:p w:rsidR="00494E10" w:rsidRPr="00D57EA1" w:rsidRDefault="00494E10" w:rsidP="00D57EA1">
      <w:pPr>
        <w:spacing w:line="360" w:lineRule="auto"/>
        <w:rPr>
          <w:sz w:val="24"/>
          <w:szCs w:val="24"/>
        </w:rPr>
      </w:pPr>
      <w:r w:rsidRPr="00D57EA1">
        <w:rPr>
          <w:sz w:val="24"/>
          <w:szCs w:val="24"/>
        </w:rPr>
        <w:t xml:space="preserve">Информационной базой для расчета уровня мотивации выступили сводные результаты диагностики, в ходе которой среди 45 государственных служащих проведено анкетирование. </w:t>
      </w:r>
    </w:p>
    <w:p w:rsidR="00494E10" w:rsidRPr="00D57EA1" w:rsidRDefault="00494E10" w:rsidP="00D57EA1">
      <w:pPr>
        <w:spacing w:line="360" w:lineRule="auto"/>
        <w:rPr>
          <w:sz w:val="24"/>
          <w:szCs w:val="24"/>
        </w:rPr>
      </w:pPr>
      <w:r w:rsidRPr="00D57EA1">
        <w:rPr>
          <w:sz w:val="24"/>
          <w:szCs w:val="24"/>
        </w:rPr>
        <w:t>Проанализированы результаты по 12 мотивационным факторам (их количество зависит от содержания вопросов анкет и цели исследования) исходя из трех критериев: «ожидания» (эталонная оценка 5 баллов), «важности» как значимости труда и «восприятия» как удовлетворенности этим фактором.</w:t>
      </w:r>
    </w:p>
    <w:p w:rsidR="00494E10" w:rsidRPr="00D57EA1" w:rsidRDefault="00494E10" w:rsidP="00D57EA1">
      <w:pPr>
        <w:spacing w:line="360" w:lineRule="auto"/>
        <w:rPr>
          <w:sz w:val="24"/>
          <w:szCs w:val="24"/>
        </w:rPr>
      </w:pPr>
      <w:r w:rsidRPr="00D57EA1">
        <w:rPr>
          <w:sz w:val="24"/>
          <w:szCs w:val="24"/>
        </w:rPr>
        <w:t>Для выявления по каждому фактору средних балльных оценок восприятия (</w:t>
      </w:r>
      <w:r w:rsidRPr="00D57EA1">
        <w:rPr>
          <w:position w:val="-12"/>
          <w:sz w:val="24"/>
          <w:szCs w:val="24"/>
        </w:rPr>
        <w:object w:dxaOrig="660" w:dyaOrig="380">
          <v:shape id="_x0000_i1044" type="#_x0000_t75" style="width:33pt;height:18.75pt" o:ole="">
            <v:imagedata r:id="rId37" o:title=""/>
          </v:shape>
          <o:OLEObject Type="Embed" ProgID="Equation.3" ShapeID="_x0000_i1044" DrawAspect="Content" ObjectID="_1647438957" r:id="rId39"/>
        </w:object>
      </w:r>
      <w:r w:rsidRPr="00D57EA1">
        <w:rPr>
          <w:sz w:val="24"/>
          <w:szCs w:val="24"/>
        </w:rPr>
        <w:t>) и важности (</w:t>
      </w:r>
      <w:r w:rsidRPr="00D57EA1">
        <w:rPr>
          <w:position w:val="-12"/>
          <w:sz w:val="24"/>
          <w:szCs w:val="24"/>
        </w:rPr>
        <w:object w:dxaOrig="580" w:dyaOrig="380">
          <v:shape id="_x0000_i1045" type="#_x0000_t75" style="width:29.25pt;height:18.75pt" o:ole="">
            <v:imagedata r:id="rId15" o:title=""/>
          </v:shape>
          <o:OLEObject Type="Embed" ProgID="Equation.3" ShapeID="_x0000_i1045" DrawAspect="Content" ObjectID="_1647438958" r:id="rId40"/>
        </w:object>
      </w:r>
      <w:r w:rsidRPr="00D57EA1">
        <w:rPr>
          <w:sz w:val="24"/>
          <w:szCs w:val="24"/>
        </w:rPr>
        <w:t>) использованы матрицы и сводные таблицы по результатам анкетирования по определению факторов значимости и удовлетворенности трудом</w:t>
      </w:r>
      <w:r w:rsidR="00D57EA1">
        <w:rPr>
          <w:sz w:val="24"/>
          <w:szCs w:val="24"/>
        </w:rPr>
        <w:t>.</w:t>
      </w:r>
    </w:p>
    <w:p w:rsidR="00647FD0" w:rsidRPr="00D57EA1" w:rsidRDefault="00647FD0" w:rsidP="00D57EA1">
      <w:pPr>
        <w:spacing w:line="240" w:lineRule="auto"/>
        <w:ind w:left="360"/>
        <w:rPr>
          <w:rFonts w:eastAsia="Arial Unicode MS"/>
          <w:color w:val="000000"/>
          <w:sz w:val="24"/>
          <w:szCs w:val="24"/>
        </w:rPr>
      </w:pPr>
    </w:p>
    <w:p w:rsidR="00647FD0" w:rsidRPr="00D57EA1" w:rsidRDefault="00647FD0" w:rsidP="00D57EA1">
      <w:pPr>
        <w:ind w:left="357" w:firstLine="0"/>
        <w:rPr>
          <w:rFonts w:eastAsia="Arial Unicode MS"/>
          <w:color w:val="000000"/>
          <w:sz w:val="24"/>
          <w:szCs w:val="28"/>
        </w:rPr>
      </w:pPr>
      <w:r w:rsidRPr="00D57EA1">
        <w:rPr>
          <w:sz w:val="24"/>
          <w:szCs w:val="28"/>
        </w:rPr>
        <w:t>Таблица</w:t>
      </w:r>
      <w:r w:rsidRPr="00D57EA1">
        <w:rPr>
          <w:rFonts w:eastAsia="Arial Unicode MS"/>
          <w:color w:val="000000"/>
          <w:sz w:val="24"/>
          <w:szCs w:val="28"/>
        </w:rPr>
        <w:t xml:space="preserve"> </w:t>
      </w:r>
      <w:r w:rsidR="00D57EA1">
        <w:rPr>
          <w:rFonts w:eastAsia="Arial Unicode MS"/>
          <w:color w:val="000000"/>
          <w:sz w:val="24"/>
          <w:szCs w:val="28"/>
        </w:rPr>
        <w:t xml:space="preserve">2.6 – </w:t>
      </w:r>
      <w:r w:rsidRPr="00D57EA1">
        <w:rPr>
          <w:rFonts w:eastAsia="Arial Unicode MS"/>
          <w:color w:val="000000"/>
          <w:sz w:val="24"/>
          <w:szCs w:val="28"/>
        </w:rPr>
        <w:t>Оценка причин увольнения работников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1080"/>
        <w:gridCol w:w="1080"/>
        <w:gridCol w:w="1080"/>
        <w:gridCol w:w="1080"/>
        <w:gridCol w:w="1286"/>
      </w:tblGrid>
      <w:tr w:rsidR="00647FD0" w:rsidRPr="00903DC9" w:rsidTr="00341A6D">
        <w:trPr>
          <w:trHeight w:val="622"/>
        </w:trPr>
        <w:tc>
          <w:tcPr>
            <w:tcW w:w="4140" w:type="dxa"/>
            <w:vMerge w:val="restart"/>
          </w:tcPr>
          <w:p w:rsidR="00647FD0" w:rsidRPr="00903DC9" w:rsidRDefault="00647FD0" w:rsidP="00D57EA1">
            <w:pPr>
              <w:spacing w:line="240" w:lineRule="exact"/>
              <w:ind w:firstLine="0"/>
              <w:rPr>
                <w:rFonts w:eastAsia="Arial Unicode MS"/>
                <w:color w:val="000000"/>
                <w:sz w:val="24"/>
                <w:szCs w:val="24"/>
              </w:rPr>
            </w:pPr>
            <w:r w:rsidRPr="00903DC9">
              <w:rPr>
                <w:rFonts w:eastAsia="Arial Unicode MS"/>
                <w:color w:val="000000"/>
                <w:sz w:val="24"/>
                <w:szCs w:val="24"/>
              </w:rPr>
              <w:t>Причины</w:t>
            </w:r>
          </w:p>
          <w:p w:rsidR="00647FD0" w:rsidRPr="00903DC9" w:rsidRDefault="00647FD0" w:rsidP="00D57EA1">
            <w:pPr>
              <w:spacing w:line="240" w:lineRule="exact"/>
              <w:ind w:firstLine="0"/>
              <w:rPr>
                <w:rFonts w:eastAsia="Arial Unicode MS"/>
                <w:color w:val="000000"/>
                <w:sz w:val="24"/>
                <w:szCs w:val="24"/>
              </w:rPr>
            </w:pPr>
          </w:p>
          <w:p w:rsidR="00647FD0" w:rsidRPr="00903DC9" w:rsidRDefault="00647FD0" w:rsidP="00D57EA1">
            <w:pPr>
              <w:spacing w:line="240" w:lineRule="exact"/>
              <w:ind w:firstLine="0"/>
              <w:rPr>
                <w:rFonts w:eastAsia="Arial Unicode MS"/>
                <w:color w:val="000000"/>
                <w:sz w:val="24"/>
                <w:szCs w:val="24"/>
              </w:rPr>
            </w:pPr>
          </w:p>
        </w:tc>
        <w:tc>
          <w:tcPr>
            <w:tcW w:w="4320" w:type="dxa"/>
            <w:gridSpan w:val="4"/>
            <w:tcBorders>
              <w:right w:val="single" w:sz="4" w:space="0" w:color="auto"/>
            </w:tcBorders>
          </w:tcPr>
          <w:p w:rsidR="00647FD0" w:rsidRPr="00903DC9" w:rsidRDefault="00647FD0" w:rsidP="00D57EA1">
            <w:pPr>
              <w:spacing w:line="240" w:lineRule="exact"/>
              <w:ind w:firstLine="0"/>
              <w:jc w:val="center"/>
              <w:rPr>
                <w:rFonts w:eastAsia="Arial Unicode MS"/>
                <w:color w:val="000000"/>
                <w:sz w:val="24"/>
                <w:szCs w:val="24"/>
              </w:rPr>
            </w:pPr>
            <w:r>
              <w:rPr>
                <w:rFonts w:eastAsia="Arial Unicode MS"/>
                <w:color w:val="000000"/>
                <w:sz w:val="24"/>
                <w:szCs w:val="24"/>
              </w:rPr>
              <w:t>Число государственных служащих (работников)</w:t>
            </w:r>
            <w:r w:rsidRPr="00903DC9">
              <w:rPr>
                <w:rFonts w:eastAsia="Arial Unicode MS"/>
                <w:color w:val="000000"/>
                <w:sz w:val="24"/>
                <w:szCs w:val="24"/>
              </w:rPr>
              <w:t>, %</w:t>
            </w:r>
          </w:p>
        </w:tc>
        <w:tc>
          <w:tcPr>
            <w:tcW w:w="1286" w:type="dxa"/>
            <w:vMerge w:val="restart"/>
            <w:tcBorders>
              <w:left w:val="single" w:sz="4" w:space="0" w:color="auto"/>
            </w:tcBorders>
          </w:tcPr>
          <w:p w:rsidR="00647FD0" w:rsidRDefault="00647FD0" w:rsidP="00D57EA1">
            <w:pPr>
              <w:spacing w:line="240" w:lineRule="exact"/>
              <w:ind w:firstLine="0"/>
              <w:rPr>
                <w:rFonts w:eastAsia="Arial Unicode MS"/>
                <w:color w:val="000000"/>
                <w:sz w:val="24"/>
                <w:szCs w:val="24"/>
              </w:rPr>
            </w:pPr>
          </w:p>
          <w:p w:rsidR="00647FD0" w:rsidRPr="00903DC9" w:rsidRDefault="00647FD0" w:rsidP="00D57EA1">
            <w:pPr>
              <w:spacing w:line="240" w:lineRule="exact"/>
              <w:ind w:firstLine="0"/>
              <w:rPr>
                <w:rFonts w:eastAsia="Arial Unicode MS"/>
                <w:color w:val="000000"/>
                <w:sz w:val="24"/>
                <w:szCs w:val="24"/>
              </w:rPr>
            </w:pPr>
            <w:r w:rsidRPr="00903DC9">
              <w:rPr>
                <w:rFonts w:eastAsia="Arial Unicode MS"/>
                <w:color w:val="000000"/>
                <w:sz w:val="24"/>
                <w:szCs w:val="24"/>
              </w:rPr>
              <w:t>Удельный вес баллов, %</w:t>
            </w:r>
          </w:p>
        </w:tc>
      </w:tr>
      <w:tr w:rsidR="00647FD0" w:rsidRPr="00903DC9" w:rsidTr="00341A6D">
        <w:trPr>
          <w:trHeight w:val="491"/>
        </w:trPr>
        <w:tc>
          <w:tcPr>
            <w:tcW w:w="4140" w:type="dxa"/>
            <w:vMerge/>
          </w:tcPr>
          <w:p w:rsidR="00647FD0" w:rsidRPr="00903DC9" w:rsidRDefault="00647FD0" w:rsidP="00D57EA1">
            <w:pPr>
              <w:spacing w:line="240" w:lineRule="exact"/>
              <w:ind w:firstLine="0"/>
              <w:rPr>
                <w:rFonts w:eastAsia="Arial Unicode MS"/>
                <w:color w:val="000000"/>
                <w:sz w:val="24"/>
                <w:szCs w:val="24"/>
              </w:rPr>
            </w:pPr>
          </w:p>
        </w:tc>
        <w:tc>
          <w:tcPr>
            <w:tcW w:w="1080" w:type="dxa"/>
          </w:tcPr>
          <w:p w:rsidR="00647FD0" w:rsidRDefault="00647FD0" w:rsidP="00D57EA1">
            <w:pPr>
              <w:spacing w:line="240" w:lineRule="exact"/>
              <w:ind w:firstLine="0"/>
              <w:rPr>
                <w:rFonts w:eastAsia="Arial Unicode MS"/>
                <w:color w:val="000000"/>
                <w:sz w:val="24"/>
                <w:szCs w:val="24"/>
              </w:rPr>
            </w:pPr>
            <w:r w:rsidRPr="00903DC9">
              <w:rPr>
                <w:rFonts w:eastAsia="Arial Unicode MS"/>
                <w:color w:val="000000"/>
                <w:sz w:val="24"/>
                <w:szCs w:val="24"/>
              </w:rPr>
              <w:t>Оценка</w:t>
            </w:r>
          </w:p>
          <w:p w:rsidR="00647FD0" w:rsidRPr="00903DC9" w:rsidRDefault="00647FD0" w:rsidP="00D57EA1">
            <w:pPr>
              <w:spacing w:line="240" w:lineRule="exact"/>
              <w:ind w:firstLine="0"/>
              <w:rPr>
                <w:rFonts w:eastAsia="Arial Unicode MS"/>
                <w:color w:val="000000"/>
                <w:sz w:val="24"/>
                <w:szCs w:val="24"/>
              </w:rPr>
            </w:pPr>
            <w:r>
              <w:rPr>
                <w:rFonts w:eastAsia="Arial Unicode MS"/>
                <w:color w:val="000000"/>
                <w:sz w:val="24"/>
                <w:szCs w:val="24"/>
              </w:rPr>
              <w:t>4-5</w:t>
            </w:r>
          </w:p>
        </w:tc>
        <w:tc>
          <w:tcPr>
            <w:tcW w:w="1080" w:type="dxa"/>
          </w:tcPr>
          <w:p w:rsidR="00647FD0" w:rsidRPr="00903DC9" w:rsidRDefault="00647FD0" w:rsidP="00D57EA1">
            <w:pPr>
              <w:spacing w:line="240" w:lineRule="exact"/>
              <w:ind w:firstLine="0"/>
              <w:rPr>
                <w:rFonts w:eastAsia="Arial Unicode MS"/>
                <w:color w:val="000000"/>
                <w:sz w:val="24"/>
                <w:szCs w:val="24"/>
              </w:rPr>
            </w:pPr>
            <w:r w:rsidRPr="00903DC9">
              <w:rPr>
                <w:rFonts w:eastAsia="Arial Unicode MS"/>
                <w:color w:val="000000"/>
                <w:sz w:val="24"/>
                <w:szCs w:val="24"/>
              </w:rPr>
              <w:t>Оценка</w:t>
            </w:r>
          </w:p>
          <w:p w:rsidR="00647FD0" w:rsidRPr="00903DC9" w:rsidRDefault="00647FD0" w:rsidP="00D57EA1">
            <w:pPr>
              <w:spacing w:line="240" w:lineRule="exact"/>
              <w:ind w:firstLine="0"/>
              <w:rPr>
                <w:rFonts w:eastAsia="Arial Unicode MS"/>
                <w:color w:val="000000"/>
                <w:sz w:val="24"/>
                <w:szCs w:val="24"/>
              </w:rPr>
            </w:pPr>
            <w:r w:rsidRPr="00903DC9">
              <w:rPr>
                <w:rFonts w:eastAsia="Arial Unicode MS"/>
                <w:color w:val="000000"/>
                <w:sz w:val="24"/>
                <w:szCs w:val="24"/>
              </w:rPr>
              <w:t>3</w:t>
            </w:r>
            <w:r>
              <w:rPr>
                <w:rFonts w:eastAsia="Arial Unicode MS"/>
                <w:color w:val="000000"/>
                <w:sz w:val="24"/>
                <w:szCs w:val="24"/>
              </w:rPr>
              <w:t>-4-5</w:t>
            </w:r>
          </w:p>
        </w:tc>
        <w:tc>
          <w:tcPr>
            <w:tcW w:w="1080" w:type="dxa"/>
          </w:tcPr>
          <w:p w:rsidR="00647FD0" w:rsidRPr="00903DC9" w:rsidRDefault="00647FD0" w:rsidP="00D57EA1">
            <w:pPr>
              <w:spacing w:line="240" w:lineRule="exact"/>
              <w:ind w:firstLine="0"/>
              <w:rPr>
                <w:rFonts w:eastAsia="Arial Unicode MS"/>
                <w:color w:val="000000"/>
                <w:sz w:val="24"/>
                <w:szCs w:val="24"/>
              </w:rPr>
            </w:pPr>
            <w:r w:rsidRPr="00903DC9">
              <w:rPr>
                <w:rFonts w:eastAsia="Arial Unicode MS"/>
                <w:color w:val="000000"/>
                <w:sz w:val="24"/>
                <w:szCs w:val="24"/>
              </w:rPr>
              <w:t>Оценка</w:t>
            </w:r>
          </w:p>
          <w:p w:rsidR="00647FD0" w:rsidRPr="00903DC9" w:rsidRDefault="00647FD0" w:rsidP="00D57EA1">
            <w:pPr>
              <w:spacing w:line="240" w:lineRule="exact"/>
              <w:ind w:firstLine="0"/>
              <w:rPr>
                <w:rFonts w:eastAsia="Arial Unicode MS"/>
                <w:color w:val="000000"/>
                <w:sz w:val="24"/>
                <w:szCs w:val="24"/>
              </w:rPr>
            </w:pPr>
            <w:r w:rsidRPr="00903DC9">
              <w:rPr>
                <w:rFonts w:eastAsia="Arial Unicode MS"/>
                <w:color w:val="000000"/>
                <w:sz w:val="24"/>
                <w:szCs w:val="24"/>
              </w:rPr>
              <w:t>1-2</w:t>
            </w:r>
            <w:r>
              <w:rPr>
                <w:rFonts w:eastAsia="Arial Unicode MS"/>
                <w:color w:val="000000"/>
                <w:sz w:val="24"/>
                <w:szCs w:val="24"/>
              </w:rPr>
              <w:t>-0</w:t>
            </w:r>
          </w:p>
        </w:tc>
        <w:tc>
          <w:tcPr>
            <w:tcW w:w="1080" w:type="dxa"/>
          </w:tcPr>
          <w:p w:rsidR="00647FD0" w:rsidRPr="00903DC9" w:rsidRDefault="00647FD0" w:rsidP="00D57EA1">
            <w:pPr>
              <w:spacing w:line="240" w:lineRule="exact"/>
              <w:ind w:firstLine="0"/>
              <w:rPr>
                <w:rFonts w:eastAsia="Arial Unicode MS"/>
                <w:color w:val="000000"/>
                <w:sz w:val="24"/>
                <w:szCs w:val="24"/>
              </w:rPr>
            </w:pPr>
            <w:r w:rsidRPr="00903DC9">
              <w:rPr>
                <w:rFonts w:eastAsia="Arial Unicode MS"/>
                <w:color w:val="000000"/>
                <w:sz w:val="24"/>
                <w:szCs w:val="24"/>
              </w:rPr>
              <w:t>Оценка</w:t>
            </w:r>
          </w:p>
          <w:p w:rsidR="00647FD0" w:rsidRPr="00903DC9" w:rsidRDefault="00647FD0" w:rsidP="00D57EA1">
            <w:pPr>
              <w:spacing w:line="240" w:lineRule="exact"/>
              <w:ind w:firstLine="0"/>
              <w:rPr>
                <w:rFonts w:eastAsia="Arial Unicode MS"/>
                <w:color w:val="000000"/>
                <w:sz w:val="24"/>
                <w:szCs w:val="24"/>
              </w:rPr>
            </w:pPr>
            <w:r w:rsidRPr="00903DC9">
              <w:rPr>
                <w:rFonts w:eastAsia="Arial Unicode MS"/>
                <w:color w:val="000000"/>
                <w:sz w:val="24"/>
                <w:szCs w:val="24"/>
              </w:rPr>
              <w:t>0</w:t>
            </w:r>
          </w:p>
        </w:tc>
        <w:tc>
          <w:tcPr>
            <w:tcW w:w="1286" w:type="dxa"/>
            <w:vMerge/>
          </w:tcPr>
          <w:p w:rsidR="00647FD0" w:rsidRPr="00903DC9" w:rsidRDefault="00647FD0" w:rsidP="00D57EA1">
            <w:pPr>
              <w:spacing w:line="240" w:lineRule="exact"/>
              <w:ind w:firstLine="0"/>
              <w:rPr>
                <w:rFonts w:eastAsia="Arial Unicode MS"/>
                <w:color w:val="000000"/>
                <w:sz w:val="24"/>
                <w:szCs w:val="24"/>
              </w:rPr>
            </w:pPr>
          </w:p>
        </w:tc>
      </w:tr>
      <w:tr w:rsidR="00647FD0" w:rsidRPr="00903DC9" w:rsidTr="00341A6D">
        <w:tc>
          <w:tcPr>
            <w:tcW w:w="4140" w:type="dxa"/>
          </w:tcPr>
          <w:p w:rsidR="00647FD0" w:rsidRPr="00903DC9" w:rsidRDefault="00647FD0" w:rsidP="00D57EA1">
            <w:pPr>
              <w:spacing w:line="240" w:lineRule="exact"/>
              <w:ind w:firstLine="0"/>
              <w:rPr>
                <w:sz w:val="24"/>
                <w:szCs w:val="24"/>
                <w:lang w:eastAsia="ru-RU"/>
              </w:rPr>
            </w:pPr>
            <w:r w:rsidRPr="00903DC9">
              <w:rPr>
                <w:sz w:val="24"/>
                <w:szCs w:val="24"/>
                <w:lang w:eastAsia="ru-RU"/>
              </w:rPr>
              <w:t>1. Материально – бытовая необеспеченность</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61</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85,4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14,6</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4,9 </w:t>
            </w:r>
          </w:p>
        </w:tc>
        <w:tc>
          <w:tcPr>
            <w:tcW w:w="1286"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73,2 </w:t>
            </w:r>
          </w:p>
        </w:tc>
      </w:tr>
      <w:tr w:rsidR="00647FD0" w:rsidRPr="00903DC9" w:rsidTr="00341A6D">
        <w:tc>
          <w:tcPr>
            <w:tcW w:w="4140" w:type="dxa"/>
          </w:tcPr>
          <w:p w:rsidR="00647FD0" w:rsidRPr="00903DC9" w:rsidRDefault="00647FD0" w:rsidP="00D57EA1">
            <w:pPr>
              <w:spacing w:line="240" w:lineRule="exact"/>
              <w:ind w:firstLine="0"/>
              <w:rPr>
                <w:sz w:val="24"/>
                <w:szCs w:val="24"/>
                <w:lang w:eastAsia="ru-RU"/>
              </w:rPr>
            </w:pPr>
            <w:r w:rsidRPr="00903DC9">
              <w:rPr>
                <w:sz w:val="24"/>
                <w:szCs w:val="24"/>
                <w:lang w:eastAsia="ru-RU"/>
              </w:rPr>
              <w:t>2. Общая ситуация в организации</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19,5</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61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39</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22</w:t>
            </w:r>
          </w:p>
        </w:tc>
        <w:tc>
          <w:tcPr>
            <w:tcW w:w="1286"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62</w:t>
            </w:r>
          </w:p>
        </w:tc>
      </w:tr>
      <w:tr w:rsidR="00647FD0" w:rsidRPr="00903DC9" w:rsidTr="00341A6D">
        <w:tc>
          <w:tcPr>
            <w:tcW w:w="4140" w:type="dxa"/>
          </w:tcPr>
          <w:p w:rsidR="00647FD0" w:rsidRPr="00903DC9" w:rsidRDefault="00647FD0" w:rsidP="00D57EA1">
            <w:pPr>
              <w:spacing w:line="240" w:lineRule="exact"/>
              <w:ind w:firstLine="0"/>
              <w:rPr>
                <w:sz w:val="24"/>
                <w:szCs w:val="24"/>
                <w:lang w:eastAsia="ru-RU"/>
              </w:rPr>
            </w:pPr>
            <w:r w:rsidRPr="00903DC9">
              <w:rPr>
                <w:sz w:val="24"/>
                <w:szCs w:val="24"/>
                <w:lang w:eastAsia="ru-RU"/>
              </w:rPr>
              <w:t>3. Кадровая политика</w:t>
            </w:r>
            <w:r>
              <w:rPr>
                <w:sz w:val="24"/>
                <w:szCs w:val="24"/>
                <w:lang w:eastAsia="ru-RU"/>
              </w:rPr>
              <w:t xml:space="preserve"> в организации</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24,4</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53,7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46,3</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19,5</w:t>
            </w:r>
          </w:p>
        </w:tc>
        <w:tc>
          <w:tcPr>
            <w:tcW w:w="1286"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47,3</w:t>
            </w:r>
          </w:p>
        </w:tc>
      </w:tr>
      <w:tr w:rsidR="00647FD0" w:rsidRPr="00903DC9" w:rsidTr="00341A6D">
        <w:tc>
          <w:tcPr>
            <w:tcW w:w="4140" w:type="dxa"/>
          </w:tcPr>
          <w:p w:rsidR="00647FD0" w:rsidRPr="00903DC9" w:rsidRDefault="00647FD0" w:rsidP="00D57EA1">
            <w:pPr>
              <w:spacing w:line="240" w:lineRule="exact"/>
              <w:ind w:firstLine="0"/>
              <w:rPr>
                <w:sz w:val="24"/>
                <w:szCs w:val="24"/>
                <w:lang w:eastAsia="ru-RU"/>
              </w:rPr>
            </w:pPr>
            <w:r>
              <w:rPr>
                <w:sz w:val="24"/>
                <w:szCs w:val="24"/>
                <w:lang w:eastAsia="ru-RU"/>
              </w:rPr>
              <w:t>4. Неопределенность</w:t>
            </w:r>
            <w:r w:rsidRPr="00903DC9">
              <w:rPr>
                <w:sz w:val="24"/>
                <w:szCs w:val="24"/>
                <w:lang w:eastAsia="ru-RU"/>
              </w:rPr>
              <w:t xml:space="preserve"> служебных</w:t>
            </w:r>
            <w:r>
              <w:rPr>
                <w:sz w:val="24"/>
                <w:szCs w:val="24"/>
                <w:lang w:eastAsia="ru-RU"/>
              </w:rPr>
              <w:t xml:space="preserve"> (карьерных)</w:t>
            </w:r>
            <w:r w:rsidRPr="00903DC9">
              <w:rPr>
                <w:sz w:val="24"/>
                <w:szCs w:val="24"/>
                <w:lang w:eastAsia="ru-RU"/>
              </w:rPr>
              <w:t xml:space="preserve"> перспектив работников</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22</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61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39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14,6 </w:t>
            </w:r>
          </w:p>
        </w:tc>
        <w:tc>
          <w:tcPr>
            <w:tcW w:w="1286"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50,2 </w:t>
            </w:r>
          </w:p>
        </w:tc>
      </w:tr>
      <w:tr w:rsidR="00647FD0" w:rsidRPr="00903DC9" w:rsidTr="00341A6D">
        <w:tc>
          <w:tcPr>
            <w:tcW w:w="4140" w:type="dxa"/>
          </w:tcPr>
          <w:p w:rsidR="00647FD0" w:rsidRPr="00903DC9" w:rsidRDefault="00647FD0" w:rsidP="00D57EA1">
            <w:pPr>
              <w:spacing w:line="240" w:lineRule="exact"/>
              <w:ind w:firstLine="0"/>
              <w:rPr>
                <w:sz w:val="24"/>
                <w:szCs w:val="24"/>
                <w:lang w:eastAsia="ru-RU"/>
              </w:rPr>
            </w:pPr>
            <w:r w:rsidRPr="00903DC9">
              <w:rPr>
                <w:sz w:val="24"/>
                <w:szCs w:val="24"/>
                <w:lang w:eastAsia="ru-RU"/>
              </w:rPr>
              <w:t>5. Невозможность реализовать свои способности</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14,6</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56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44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22 </w:t>
            </w:r>
          </w:p>
        </w:tc>
        <w:tc>
          <w:tcPr>
            <w:tcW w:w="1286"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42 </w:t>
            </w:r>
          </w:p>
        </w:tc>
      </w:tr>
      <w:tr w:rsidR="00647FD0" w:rsidRPr="00903DC9" w:rsidTr="00341A6D">
        <w:tc>
          <w:tcPr>
            <w:tcW w:w="4140" w:type="dxa"/>
          </w:tcPr>
          <w:p w:rsidR="00647FD0" w:rsidRPr="00903DC9" w:rsidRDefault="00647FD0" w:rsidP="00D57EA1">
            <w:pPr>
              <w:spacing w:line="240" w:lineRule="exact"/>
              <w:ind w:firstLine="0"/>
              <w:rPr>
                <w:sz w:val="24"/>
                <w:szCs w:val="24"/>
                <w:lang w:eastAsia="ru-RU"/>
              </w:rPr>
            </w:pPr>
            <w:r w:rsidRPr="00903DC9">
              <w:rPr>
                <w:sz w:val="24"/>
                <w:szCs w:val="24"/>
                <w:lang w:eastAsia="ru-RU"/>
              </w:rPr>
              <w:t>6. Неудовлетворенность работой</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24,4</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56,1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43,9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12,2 </w:t>
            </w:r>
          </w:p>
        </w:tc>
        <w:tc>
          <w:tcPr>
            <w:tcW w:w="1286"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52,2 </w:t>
            </w:r>
          </w:p>
        </w:tc>
      </w:tr>
      <w:tr w:rsidR="00647FD0" w:rsidRPr="00903DC9" w:rsidTr="00341A6D">
        <w:tc>
          <w:tcPr>
            <w:tcW w:w="4140" w:type="dxa"/>
          </w:tcPr>
          <w:p w:rsidR="00647FD0" w:rsidRPr="00903DC9" w:rsidRDefault="00647FD0" w:rsidP="00D57EA1">
            <w:pPr>
              <w:spacing w:line="240" w:lineRule="exact"/>
              <w:ind w:firstLine="0"/>
              <w:rPr>
                <w:sz w:val="24"/>
                <w:szCs w:val="24"/>
                <w:lang w:eastAsia="ru-RU"/>
              </w:rPr>
            </w:pPr>
            <w:r w:rsidRPr="00903DC9">
              <w:rPr>
                <w:sz w:val="24"/>
                <w:szCs w:val="24"/>
                <w:lang w:eastAsia="ru-RU"/>
              </w:rPr>
              <w:t>7. Значительные перегрузки на работе, ее высокий темп, нехватка времени</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41,5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78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22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9,7 </w:t>
            </w:r>
          </w:p>
        </w:tc>
        <w:tc>
          <w:tcPr>
            <w:tcW w:w="1286"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62 </w:t>
            </w:r>
          </w:p>
        </w:tc>
      </w:tr>
      <w:tr w:rsidR="00647FD0" w:rsidRPr="00903DC9" w:rsidTr="00341A6D">
        <w:tc>
          <w:tcPr>
            <w:tcW w:w="4140" w:type="dxa"/>
          </w:tcPr>
          <w:p w:rsidR="00647FD0" w:rsidRPr="00903DC9" w:rsidRDefault="00647FD0" w:rsidP="00D57EA1">
            <w:pPr>
              <w:spacing w:line="240" w:lineRule="exact"/>
              <w:ind w:firstLine="0"/>
              <w:rPr>
                <w:sz w:val="24"/>
                <w:szCs w:val="24"/>
                <w:lang w:eastAsia="ru-RU"/>
              </w:rPr>
            </w:pPr>
            <w:r w:rsidRPr="00903DC9">
              <w:rPr>
                <w:sz w:val="24"/>
                <w:szCs w:val="24"/>
                <w:lang w:eastAsia="ru-RU"/>
              </w:rPr>
              <w:t>8. Неудовлетворенность стилем и методами руководства</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22</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48,8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51,2</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17</w:t>
            </w:r>
          </w:p>
        </w:tc>
        <w:tc>
          <w:tcPr>
            <w:tcW w:w="1286"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46,3 </w:t>
            </w:r>
          </w:p>
        </w:tc>
      </w:tr>
      <w:tr w:rsidR="00647FD0" w:rsidRPr="00903DC9" w:rsidTr="00341A6D">
        <w:tc>
          <w:tcPr>
            <w:tcW w:w="4140" w:type="dxa"/>
          </w:tcPr>
          <w:p w:rsidR="00647FD0" w:rsidRPr="00903DC9" w:rsidRDefault="00647FD0" w:rsidP="00D57EA1">
            <w:pPr>
              <w:spacing w:line="240" w:lineRule="exact"/>
              <w:ind w:firstLine="0"/>
              <w:rPr>
                <w:sz w:val="24"/>
                <w:szCs w:val="24"/>
                <w:lang w:eastAsia="ru-RU"/>
              </w:rPr>
            </w:pPr>
            <w:r>
              <w:rPr>
                <w:sz w:val="24"/>
                <w:szCs w:val="24"/>
                <w:lang w:eastAsia="ru-RU"/>
              </w:rPr>
              <w:t xml:space="preserve">9. </w:t>
            </w:r>
            <w:r w:rsidRPr="00903DC9">
              <w:rPr>
                <w:sz w:val="24"/>
                <w:szCs w:val="24"/>
                <w:lang w:eastAsia="ru-RU"/>
              </w:rPr>
              <w:t>Напряженная обстановка в коллективе</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12,2</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39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61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29,3</w:t>
            </w:r>
          </w:p>
        </w:tc>
        <w:tc>
          <w:tcPr>
            <w:tcW w:w="1286"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37 </w:t>
            </w:r>
          </w:p>
        </w:tc>
      </w:tr>
      <w:tr w:rsidR="00647FD0" w:rsidRPr="00903DC9" w:rsidTr="00341A6D">
        <w:tc>
          <w:tcPr>
            <w:tcW w:w="4140" w:type="dxa"/>
          </w:tcPr>
          <w:p w:rsidR="00647FD0" w:rsidRPr="00903DC9" w:rsidRDefault="00647FD0" w:rsidP="00D57EA1">
            <w:pPr>
              <w:spacing w:line="240" w:lineRule="exact"/>
              <w:ind w:firstLine="0"/>
              <w:rPr>
                <w:sz w:val="24"/>
                <w:szCs w:val="24"/>
                <w:lang w:eastAsia="ru-RU"/>
              </w:rPr>
            </w:pPr>
            <w:r w:rsidRPr="00903DC9">
              <w:rPr>
                <w:sz w:val="24"/>
                <w:szCs w:val="24"/>
                <w:lang w:eastAsia="ru-RU"/>
              </w:rPr>
              <w:t xml:space="preserve">10. Недостаточная </w:t>
            </w:r>
            <w:r>
              <w:rPr>
                <w:sz w:val="24"/>
                <w:szCs w:val="24"/>
                <w:lang w:eastAsia="ru-RU"/>
              </w:rPr>
              <w:t xml:space="preserve">независимость, самостоятельность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9,7</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39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61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24,4 </w:t>
            </w:r>
          </w:p>
        </w:tc>
        <w:tc>
          <w:tcPr>
            <w:tcW w:w="1286"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38 </w:t>
            </w:r>
          </w:p>
        </w:tc>
      </w:tr>
      <w:tr w:rsidR="00647FD0" w:rsidRPr="00903DC9" w:rsidTr="00341A6D">
        <w:tc>
          <w:tcPr>
            <w:tcW w:w="4140" w:type="dxa"/>
          </w:tcPr>
          <w:p w:rsidR="00647FD0" w:rsidRPr="00903DC9" w:rsidRDefault="00647FD0" w:rsidP="00D57EA1">
            <w:pPr>
              <w:spacing w:line="240" w:lineRule="exact"/>
              <w:ind w:firstLine="0"/>
              <w:rPr>
                <w:sz w:val="24"/>
                <w:szCs w:val="24"/>
                <w:lang w:eastAsia="ru-RU"/>
              </w:rPr>
            </w:pPr>
            <w:r>
              <w:rPr>
                <w:sz w:val="24"/>
                <w:szCs w:val="24"/>
                <w:lang w:eastAsia="ru-RU"/>
              </w:rPr>
              <w:t>11. Собственные варианты ответов</w:t>
            </w:r>
            <w:r w:rsidRPr="00903DC9">
              <w:rPr>
                <w:sz w:val="24"/>
                <w:szCs w:val="24"/>
                <w:lang w:eastAsia="ru-RU"/>
              </w:rPr>
              <w:t xml:space="preserve"> </w:t>
            </w:r>
            <w:r>
              <w:rPr>
                <w:sz w:val="24"/>
                <w:szCs w:val="24"/>
                <w:lang w:eastAsia="ru-RU"/>
              </w:rPr>
              <w:t xml:space="preserve">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0</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0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0 </w:t>
            </w:r>
          </w:p>
        </w:tc>
        <w:tc>
          <w:tcPr>
            <w:tcW w:w="1080"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0 </w:t>
            </w:r>
          </w:p>
        </w:tc>
        <w:tc>
          <w:tcPr>
            <w:tcW w:w="1286" w:type="dxa"/>
          </w:tcPr>
          <w:p w:rsidR="00647FD0" w:rsidRPr="0039727C" w:rsidRDefault="00647FD0" w:rsidP="00D57EA1">
            <w:pPr>
              <w:spacing w:line="240" w:lineRule="exact"/>
              <w:ind w:firstLine="0"/>
              <w:rPr>
                <w:rFonts w:eastAsia="Arial Unicode MS"/>
                <w:color w:val="000000"/>
                <w:sz w:val="24"/>
                <w:szCs w:val="24"/>
              </w:rPr>
            </w:pPr>
            <w:r w:rsidRPr="0039727C">
              <w:rPr>
                <w:rFonts w:eastAsia="Arial Unicode MS"/>
                <w:color w:val="000000"/>
                <w:sz w:val="24"/>
                <w:szCs w:val="24"/>
              </w:rPr>
              <w:t xml:space="preserve">0 </w:t>
            </w:r>
          </w:p>
        </w:tc>
      </w:tr>
    </w:tbl>
    <w:p w:rsidR="00647FD0" w:rsidRPr="00647FD0" w:rsidRDefault="00647FD0" w:rsidP="00D57EA1">
      <w:pPr>
        <w:spacing w:line="360" w:lineRule="auto"/>
        <w:rPr>
          <w:rFonts w:eastAsia="Arial Unicode MS"/>
          <w:color w:val="000000"/>
          <w:sz w:val="24"/>
          <w:szCs w:val="24"/>
          <w:lang w:eastAsia="ru-RU"/>
        </w:rPr>
      </w:pPr>
      <w:r>
        <w:rPr>
          <w:b/>
          <w:i/>
        </w:rPr>
        <w:lastRenderedPageBreak/>
        <w:t xml:space="preserve"> </w:t>
      </w:r>
      <w:r w:rsidRPr="00647FD0">
        <w:rPr>
          <w:rFonts w:eastAsia="Arial Unicode MS"/>
          <w:color w:val="000000"/>
          <w:sz w:val="24"/>
          <w:szCs w:val="24"/>
          <w:lang w:eastAsia="ru-RU"/>
        </w:rPr>
        <w:t>П</w:t>
      </w:r>
      <w:r w:rsidR="00D57EA1" w:rsidRPr="00647FD0">
        <w:rPr>
          <w:rFonts w:eastAsia="Arial Unicode MS"/>
          <w:color w:val="000000"/>
          <w:sz w:val="24"/>
          <w:szCs w:val="24"/>
          <w:lang w:eastAsia="ru-RU"/>
        </w:rPr>
        <w:t>ример описания полученных результатов</w:t>
      </w:r>
      <w:r w:rsidR="00D57EA1">
        <w:rPr>
          <w:rFonts w:eastAsia="Arial Unicode MS"/>
          <w:color w:val="000000"/>
          <w:sz w:val="24"/>
          <w:szCs w:val="24"/>
          <w:lang w:eastAsia="ru-RU"/>
        </w:rPr>
        <w:t>.</w:t>
      </w:r>
    </w:p>
    <w:p w:rsidR="00647FD0" w:rsidRPr="00647FD0" w:rsidRDefault="00647FD0" w:rsidP="00D57EA1">
      <w:pPr>
        <w:pStyle w:val="ad"/>
        <w:spacing w:after="0" w:line="360" w:lineRule="auto"/>
        <w:ind w:firstLine="709"/>
        <w:jc w:val="both"/>
        <w:rPr>
          <w:sz w:val="24"/>
          <w:szCs w:val="24"/>
          <w:lang w:val="ru-RU"/>
        </w:rPr>
      </w:pPr>
      <w:r w:rsidRPr="00647FD0">
        <w:rPr>
          <w:sz w:val="24"/>
          <w:szCs w:val="24"/>
          <w:lang w:val="ru-RU"/>
        </w:rPr>
        <w:t>Основными причинами увол</w:t>
      </w:r>
      <w:r w:rsidR="00D57EA1">
        <w:rPr>
          <w:sz w:val="24"/>
          <w:szCs w:val="24"/>
          <w:lang w:val="ru-RU"/>
        </w:rPr>
        <w:t>ьнений большинство респондентов-</w:t>
      </w:r>
      <w:r w:rsidRPr="00647FD0">
        <w:rPr>
          <w:sz w:val="24"/>
          <w:szCs w:val="24"/>
          <w:lang w:val="ru-RU"/>
        </w:rPr>
        <w:t>работников назвали:</w:t>
      </w:r>
    </w:p>
    <w:p w:rsidR="00647FD0" w:rsidRPr="00647FD0" w:rsidRDefault="00647FD0" w:rsidP="00D57EA1">
      <w:pPr>
        <w:pStyle w:val="ad"/>
        <w:numPr>
          <w:ilvl w:val="0"/>
          <w:numId w:val="87"/>
        </w:numPr>
        <w:spacing w:after="0" w:line="360" w:lineRule="auto"/>
        <w:ind w:left="0" w:firstLine="709"/>
        <w:jc w:val="both"/>
        <w:rPr>
          <w:sz w:val="24"/>
          <w:szCs w:val="24"/>
          <w:lang w:val="ru-RU"/>
        </w:rPr>
      </w:pPr>
      <w:r w:rsidRPr="00647FD0">
        <w:rPr>
          <w:sz w:val="24"/>
          <w:szCs w:val="24"/>
          <w:lang w:val="ru-RU"/>
        </w:rPr>
        <w:t>материально-бытовую необеспечен</w:t>
      </w:r>
      <w:r w:rsidR="00D57EA1">
        <w:rPr>
          <w:sz w:val="24"/>
          <w:szCs w:val="24"/>
          <w:lang w:val="ru-RU"/>
        </w:rPr>
        <w:t xml:space="preserve">ность (73,2%, из них </w:t>
      </w:r>
      <w:proofErr w:type="gramStart"/>
      <w:r w:rsidR="00D57EA1">
        <w:rPr>
          <w:sz w:val="24"/>
          <w:szCs w:val="24"/>
          <w:lang w:val="ru-RU"/>
        </w:rPr>
        <w:t>высоко</w:t>
      </w:r>
      <w:r w:rsidR="00D57EA1">
        <w:rPr>
          <w:sz w:val="24"/>
          <w:szCs w:val="24"/>
          <w:lang w:val="ru-RU"/>
        </w:rPr>
        <w:br/>
        <w:t>(</w:t>
      </w:r>
      <w:proofErr w:type="gramEnd"/>
      <w:r w:rsidR="00D57EA1">
        <w:rPr>
          <w:sz w:val="24"/>
          <w:szCs w:val="24"/>
          <w:lang w:val="ru-RU"/>
        </w:rPr>
        <w:t xml:space="preserve">на </w:t>
      </w:r>
      <w:r w:rsidRPr="00647FD0">
        <w:rPr>
          <w:sz w:val="24"/>
          <w:szCs w:val="24"/>
          <w:lang w:val="ru-RU"/>
        </w:rPr>
        <w:t>4</w:t>
      </w:r>
      <w:r w:rsidR="00D57EA1">
        <w:rPr>
          <w:sz w:val="24"/>
          <w:szCs w:val="24"/>
          <w:lang w:val="ru-RU"/>
        </w:rPr>
        <w:t>–</w:t>
      </w:r>
      <w:r w:rsidRPr="00647FD0">
        <w:rPr>
          <w:sz w:val="24"/>
          <w:szCs w:val="24"/>
          <w:lang w:val="ru-RU"/>
        </w:rPr>
        <w:t xml:space="preserve">5 баллов) оценивают этот фактор 61 %); </w:t>
      </w:r>
    </w:p>
    <w:p w:rsidR="00647FD0" w:rsidRPr="00647FD0" w:rsidRDefault="00647FD0" w:rsidP="00D57EA1">
      <w:pPr>
        <w:pStyle w:val="ad"/>
        <w:numPr>
          <w:ilvl w:val="0"/>
          <w:numId w:val="87"/>
        </w:numPr>
        <w:spacing w:after="0" w:line="360" w:lineRule="auto"/>
        <w:ind w:left="0" w:firstLine="709"/>
        <w:jc w:val="both"/>
        <w:rPr>
          <w:sz w:val="24"/>
          <w:szCs w:val="24"/>
          <w:lang w:val="ru-RU"/>
        </w:rPr>
      </w:pPr>
      <w:r w:rsidRPr="00647FD0">
        <w:rPr>
          <w:sz w:val="24"/>
          <w:szCs w:val="24"/>
          <w:lang w:val="ru-RU"/>
        </w:rPr>
        <w:t>перегрузки на работе (78 %, из них важность этой причины отмечают 41,5</w:t>
      </w:r>
      <w:r w:rsidR="00D57EA1">
        <w:rPr>
          <w:sz w:val="24"/>
          <w:szCs w:val="24"/>
          <w:lang w:val="ru-RU"/>
        </w:rPr>
        <w:t> </w:t>
      </w:r>
      <w:r w:rsidRPr="00647FD0">
        <w:rPr>
          <w:sz w:val="24"/>
          <w:szCs w:val="24"/>
          <w:lang w:val="ru-RU"/>
        </w:rPr>
        <w:t xml:space="preserve">%); </w:t>
      </w:r>
    </w:p>
    <w:p w:rsidR="00647FD0" w:rsidRPr="00647FD0" w:rsidRDefault="00647FD0" w:rsidP="00D57EA1">
      <w:pPr>
        <w:pStyle w:val="ad"/>
        <w:numPr>
          <w:ilvl w:val="0"/>
          <w:numId w:val="87"/>
        </w:numPr>
        <w:spacing w:after="0" w:line="360" w:lineRule="auto"/>
        <w:ind w:left="0" w:firstLine="709"/>
        <w:jc w:val="both"/>
        <w:rPr>
          <w:sz w:val="24"/>
          <w:szCs w:val="24"/>
          <w:lang w:val="ru-RU"/>
        </w:rPr>
      </w:pPr>
      <w:r w:rsidRPr="00647FD0">
        <w:rPr>
          <w:sz w:val="24"/>
          <w:szCs w:val="24"/>
          <w:lang w:val="ru-RU"/>
        </w:rPr>
        <w:t>неопределенность служебных перспектив (61 %, из них 22</w:t>
      </w:r>
      <w:r w:rsidR="00D57EA1">
        <w:rPr>
          <w:sz w:val="24"/>
          <w:szCs w:val="24"/>
          <w:lang w:val="ru-RU"/>
        </w:rPr>
        <w:t> </w:t>
      </w:r>
      <w:r w:rsidRPr="00647FD0">
        <w:rPr>
          <w:sz w:val="24"/>
          <w:szCs w:val="24"/>
          <w:lang w:val="ru-RU"/>
        </w:rPr>
        <w:t>% указывают на важность параметра).</w:t>
      </w:r>
    </w:p>
    <w:p w:rsidR="00647FD0" w:rsidRPr="00647FD0" w:rsidRDefault="00647FD0" w:rsidP="00D57EA1">
      <w:pPr>
        <w:pStyle w:val="ad"/>
        <w:spacing w:after="0" w:line="360" w:lineRule="auto"/>
        <w:ind w:firstLine="709"/>
        <w:jc w:val="both"/>
        <w:rPr>
          <w:sz w:val="24"/>
          <w:szCs w:val="24"/>
          <w:lang w:val="ru-RU"/>
        </w:rPr>
      </w:pPr>
      <w:r w:rsidRPr="00647FD0">
        <w:rPr>
          <w:sz w:val="24"/>
          <w:szCs w:val="24"/>
          <w:lang w:val="ru-RU"/>
        </w:rPr>
        <w:t>Значительное количество респондентов не связывают</w:t>
      </w:r>
      <w:r w:rsidR="00D57EA1">
        <w:rPr>
          <w:sz w:val="24"/>
          <w:szCs w:val="24"/>
          <w:lang w:val="ru-RU"/>
        </w:rPr>
        <w:t xml:space="preserve"> увольнение работников (баллы 0–</w:t>
      </w:r>
      <w:r w:rsidRPr="00647FD0">
        <w:rPr>
          <w:sz w:val="24"/>
          <w:szCs w:val="24"/>
          <w:lang w:val="ru-RU"/>
        </w:rPr>
        <w:t>2) с напряженной обстановкой в коллективе и недостаточной самостоятельностью (61</w:t>
      </w:r>
      <w:r w:rsidR="00D57EA1">
        <w:rPr>
          <w:sz w:val="24"/>
          <w:szCs w:val="24"/>
          <w:lang w:val="ru-RU"/>
        </w:rPr>
        <w:t> </w:t>
      </w:r>
      <w:r w:rsidRPr="00647FD0">
        <w:rPr>
          <w:sz w:val="24"/>
          <w:szCs w:val="24"/>
          <w:lang w:val="ru-RU"/>
        </w:rPr>
        <w:t xml:space="preserve">%, при этом 29,3 % и 24,4 % вообще не приводят этих причин). </w:t>
      </w:r>
    </w:p>
    <w:p w:rsidR="00647FD0" w:rsidRPr="00647FD0" w:rsidRDefault="00647FD0" w:rsidP="00D57EA1">
      <w:pPr>
        <w:pStyle w:val="ad"/>
        <w:spacing w:after="0" w:line="360" w:lineRule="auto"/>
        <w:ind w:firstLine="709"/>
        <w:jc w:val="both"/>
        <w:rPr>
          <w:sz w:val="24"/>
          <w:szCs w:val="24"/>
          <w:lang w:val="ru-RU"/>
        </w:rPr>
      </w:pPr>
      <w:r w:rsidRPr="00647FD0">
        <w:rPr>
          <w:sz w:val="24"/>
          <w:szCs w:val="24"/>
          <w:lang w:val="ru-RU"/>
        </w:rPr>
        <w:t>3. Самый высокий удельный ве</w:t>
      </w:r>
      <w:r w:rsidR="00D57EA1">
        <w:rPr>
          <w:sz w:val="24"/>
          <w:szCs w:val="24"/>
          <w:lang w:val="ru-RU"/>
        </w:rPr>
        <w:t>с составляет фактор материально-</w:t>
      </w:r>
      <w:r w:rsidRPr="00647FD0">
        <w:rPr>
          <w:sz w:val="24"/>
          <w:szCs w:val="24"/>
          <w:lang w:val="ru-RU"/>
        </w:rPr>
        <w:t>бытовой необеспеченности (73,2 %), ниже всего показатель напряженной обста</w:t>
      </w:r>
      <w:r w:rsidR="00D57EA1">
        <w:rPr>
          <w:sz w:val="24"/>
          <w:szCs w:val="24"/>
          <w:lang w:val="ru-RU"/>
        </w:rPr>
        <w:t>новки в коллективе </w:t>
      </w:r>
      <w:r w:rsidRPr="00647FD0">
        <w:rPr>
          <w:sz w:val="24"/>
          <w:szCs w:val="24"/>
          <w:lang w:val="ru-RU"/>
        </w:rPr>
        <w:t xml:space="preserve">(37 %). </w:t>
      </w:r>
    </w:p>
    <w:p w:rsidR="00647FD0" w:rsidRPr="00647FD0" w:rsidRDefault="00647FD0" w:rsidP="00D57EA1">
      <w:pPr>
        <w:pStyle w:val="ad"/>
        <w:spacing w:after="0" w:line="360" w:lineRule="auto"/>
        <w:ind w:firstLine="709"/>
        <w:jc w:val="both"/>
        <w:rPr>
          <w:sz w:val="24"/>
          <w:szCs w:val="24"/>
          <w:lang w:val="ru-RU"/>
        </w:rPr>
      </w:pPr>
      <w:r w:rsidRPr="00647FD0">
        <w:rPr>
          <w:sz w:val="24"/>
          <w:szCs w:val="24"/>
          <w:lang w:val="ru-RU"/>
        </w:rPr>
        <w:t>4. Неудовлетворенность работой и стилем руководства как существенные причины (баллы 3</w:t>
      </w:r>
      <w:r w:rsidR="00D57EA1">
        <w:rPr>
          <w:sz w:val="24"/>
          <w:szCs w:val="24"/>
          <w:lang w:val="ru-RU"/>
        </w:rPr>
        <w:t>–</w:t>
      </w:r>
      <w:r w:rsidRPr="00647FD0">
        <w:rPr>
          <w:sz w:val="24"/>
          <w:szCs w:val="24"/>
          <w:lang w:val="ru-RU"/>
        </w:rPr>
        <w:t xml:space="preserve">5) отмечают значительное число респондентов (56,1 % и 48,8 % соответственно). </w:t>
      </w:r>
    </w:p>
    <w:p w:rsidR="00647FD0" w:rsidRDefault="00647FD0" w:rsidP="00647FD0">
      <w:pPr>
        <w:widowControl w:val="0"/>
        <w:adjustRightInd w:val="0"/>
        <w:spacing w:line="360" w:lineRule="auto"/>
        <w:ind w:firstLine="567"/>
        <w:jc w:val="center"/>
        <w:rPr>
          <w:sz w:val="24"/>
          <w:szCs w:val="24"/>
          <w:lang w:eastAsia="ru-RU"/>
        </w:rPr>
      </w:pPr>
    </w:p>
    <w:p w:rsidR="00D57EA1" w:rsidRPr="00D57EA1" w:rsidRDefault="00D57EA1" w:rsidP="00D57EA1">
      <w:pPr>
        <w:widowControl w:val="0"/>
        <w:adjustRightInd w:val="0"/>
        <w:spacing w:line="360" w:lineRule="auto"/>
        <w:ind w:firstLine="0"/>
        <w:rPr>
          <w:sz w:val="24"/>
          <w:szCs w:val="24"/>
          <w:lang w:eastAsia="ru-RU"/>
        </w:rPr>
      </w:pPr>
      <w:r>
        <w:rPr>
          <w:sz w:val="24"/>
          <w:szCs w:val="24"/>
          <w:lang w:eastAsia="ru-RU"/>
        </w:rPr>
        <w:t>Таблица 2.7 – Оценка психологической атмосферы в коллективе</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1"/>
        <w:gridCol w:w="689"/>
        <w:gridCol w:w="516"/>
        <w:gridCol w:w="516"/>
        <w:gridCol w:w="516"/>
        <w:gridCol w:w="366"/>
        <w:gridCol w:w="366"/>
        <w:gridCol w:w="366"/>
        <w:gridCol w:w="366"/>
        <w:gridCol w:w="3205"/>
      </w:tblGrid>
      <w:tr w:rsidR="00647FD0" w:rsidRPr="00986BAC" w:rsidTr="00341A6D">
        <w:tc>
          <w:tcPr>
            <w:tcW w:w="2731" w:type="dxa"/>
            <w:shd w:val="clear" w:color="auto" w:fill="auto"/>
          </w:tcPr>
          <w:p w:rsidR="00647FD0" w:rsidRPr="00D57EA1" w:rsidRDefault="00647FD0" w:rsidP="00D57EA1">
            <w:pPr>
              <w:spacing w:line="240" w:lineRule="auto"/>
              <w:ind w:firstLine="0"/>
              <w:jc w:val="center"/>
              <w:rPr>
                <w:sz w:val="24"/>
                <w:szCs w:val="24"/>
                <w:lang w:eastAsia="ru-RU"/>
              </w:rPr>
            </w:pPr>
            <w:r w:rsidRPr="00D57EA1">
              <w:rPr>
                <w:sz w:val="24"/>
                <w:szCs w:val="24"/>
                <w:lang w:eastAsia="ru-RU"/>
              </w:rPr>
              <w:t xml:space="preserve">Критерии </w:t>
            </w:r>
          </w:p>
        </w:tc>
        <w:tc>
          <w:tcPr>
            <w:tcW w:w="689" w:type="dxa"/>
            <w:shd w:val="clear" w:color="auto" w:fill="auto"/>
          </w:tcPr>
          <w:p w:rsidR="00647FD0" w:rsidRPr="00D57EA1" w:rsidRDefault="00647FD0" w:rsidP="00D57EA1">
            <w:pPr>
              <w:spacing w:line="240" w:lineRule="auto"/>
              <w:ind w:firstLine="0"/>
              <w:jc w:val="center"/>
              <w:rPr>
                <w:sz w:val="24"/>
                <w:szCs w:val="24"/>
                <w:lang w:eastAsia="ru-RU"/>
              </w:rPr>
            </w:pPr>
            <w:r w:rsidRPr="00D57EA1">
              <w:rPr>
                <w:sz w:val="24"/>
                <w:szCs w:val="24"/>
                <w:lang w:eastAsia="ru-RU"/>
              </w:rPr>
              <w:t>1</w:t>
            </w:r>
          </w:p>
        </w:tc>
        <w:tc>
          <w:tcPr>
            <w:tcW w:w="516" w:type="dxa"/>
            <w:shd w:val="clear" w:color="auto" w:fill="auto"/>
          </w:tcPr>
          <w:p w:rsidR="00647FD0" w:rsidRPr="00D57EA1" w:rsidRDefault="00647FD0" w:rsidP="00D57EA1">
            <w:pPr>
              <w:spacing w:line="240" w:lineRule="auto"/>
              <w:ind w:firstLine="0"/>
              <w:jc w:val="center"/>
              <w:rPr>
                <w:sz w:val="24"/>
                <w:szCs w:val="24"/>
                <w:lang w:eastAsia="ru-RU"/>
              </w:rPr>
            </w:pPr>
            <w:r w:rsidRPr="00D57EA1">
              <w:rPr>
                <w:sz w:val="24"/>
                <w:szCs w:val="24"/>
                <w:lang w:eastAsia="ru-RU"/>
              </w:rPr>
              <w:t>2</w:t>
            </w:r>
          </w:p>
        </w:tc>
        <w:tc>
          <w:tcPr>
            <w:tcW w:w="516" w:type="dxa"/>
            <w:shd w:val="clear" w:color="auto" w:fill="auto"/>
          </w:tcPr>
          <w:p w:rsidR="00647FD0" w:rsidRPr="00D57EA1" w:rsidRDefault="00647FD0" w:rsidP="00D57EA1">
            <w:pPr>
              <w:spacing w:line="240" w:lineRule="auto"/>
              <w:ind w:firstLine="0"/>
              <w:jc w:val="center"/>
              <w:rPr>
                <w:sz w:val="24"/>
                <w:szCs w:val="24"/>
                <w:lang w:eastAsia="ru-RU"/>
              </w:rPr>
            </w:pPr>
            <w:r w:rsidRPr="00D57EA1">
              <w:rPr>
                <w:sz w:val="24"/>
                <w:szCs w:val="24"/>
                <w:lang w:eastAsia="ru-RU"/>
              </w:rPr>
              <w:t>3</w:t>
            </w:r>
          </w:p>
        </w:tc>
        <w:tc>
          <w:tcPr>
            <w:tcW w:w="516" w:type="dxa"/>
            <w:shd w:val="clear" w:color="auto" w:fill="auto"/>
          </w:tcPr>
          <w:p w:rsidR="00647FD0" w:rsidRPr="00D57EA1" w:rsidRDefault="00647FD0" w:rsidP="00D57EA1">
            <w:pPr>
              <w:spacing w:line="240" w:lineRule="auto"/>
              <w:ind w:firstLine="0"/>
              <w:jc w:val="center"/>
              <w:rPr>
                <w:sz w:val="24"/>
                <w:szCs w:val="24"/>
                <w:lang w:eastAsia="ru-RU"/>
              </w:rPr>
            </w:pPr>
            <w:r w:rsidRPr="00D57EA1">
              <w:rPr>
                <w:sz w:val="24"/>
                <w:szCs w:val="24"/>
                <w:lang w:eastAsia="ru-RU"/>
              </w:rPr>
              <w:t>4</w:t>
            </w:r>
          </w:p>
        </w:tc>
        <w:tc>
          <w:tcPr>
            <w:tcW w:w="366" w:type="dxa"/>
            <w:shd w:val="clear" w:color="auto" w:fill="auto"/>
          </w:tcPr>
          <w:p w:rsidR="00647FD0" w:rsidRPr="00D57EA1" w:rsidRDefault="00647FD0" w:rsidP="00D57EA1">
            <w:pPr>
              <w:spacing w:line="240" w:lineRule="auto"/>
              <w:ind w:firstLine="0"/>
              <w:jc w:val="center"/>
              <w:rPr>
                <w:sz w:val="24"/>
                <w:szCs w:val="24"/>
                <w:lang w:eastAsia="ru-RU"/>
              </w:rPr>
            </w:pPr>
            <w:r w:rsidRPr="00D57EA1">
              <w:rPr>
                <w:sz w:val="24"/>
                <w:szCs w:val="24"/>
                <w:lang w:eastAsia="ru-RU"/>
              </w:rPr>
              <w:t>5</w:t>
            </w:r>
          </w:p>
        </w:tc>
        <w:tc>
          <w:tcPr>
            <w:tcW w:w="366" w:type="dxa"/>
            <w:shd w:val="clear" w:color="auto" w:fill="auto"/>
          </w:tcPr>
          <w:p w:rsidR="00647FD0" w:rsidRPr="00D57EA1" w:rsidRDefault="00647FD0" w:rsidP="00D57EA1">
            <w:pPr>
              <w:spacing w:line="240" w:lineRule="auto"/>
              <w:ind w:firstLine="0"/>
              <w:jc w:val="center"/>
              <w:rPr>
                <w:sz w:val="24"/>
                <w:szCs w:val="24"/>
                <w:lang w:eastAsia="ru-RU"/>
              </w:rPr>
            </w:pPr>
            <w:r w:rsidRPr="00D57EA1">
              <w:rPr>
                <w:sz w:val="24"/>
                <w:szCs w:val="24"/>
                <w:lang w:eastAsia="ru-RU"/>
              </w:rPr>
              <w:t>6</w:t>
            </w:r>
          </w:p>
        </w:tc>
        <w:tc>
          <w:tcPr>
            <w:tcW w:w="366" w:type="dxa"/>
            <w:shd w:val="clear" w:color="auto" w:fill="auto"/>
          </w:tcPr>
          <w:p w:rsidR="00647FD0" w:rsidRPr="00D57EA1" w:rsidRDefault="00647FD0" w:rsidP="00D57EA1">
            <w:pPr>
              <w:spacing w:line="240" w:lineRule="auto"/>
              <w:ind w:firstLine="0"/>
              <w:jc w:val="center"/>
              <w:rPr>
                <w:sz w:val="24"/>
                <w:szCs w:val="24"/>
                <w:lang w:eastAsia="ru-RU"/>
              </w:rPr>
            </w:pPr>
            <w:r w:rsidRPr="00D57EA1">
              <w:rPr>
                <w:sz w:val="24"/>
                <w:szCs w:val="24"/>
                <w:lang w:eastAsia="ru-RU"/>
              </w:rPr>
              <w:t>7</w:t>
            </w:r>
          </w:p>
        </w:tc>
        <w:tc>
          <w:tcPr>
            <w:tcW w:w="366" w:type="dxa"/>
            <w:shd w:val="clear" w:color="auto" w:fill="auto"/>
          </w:tcPr>
          <w:p w:rsidR="00647FD0" w:rsidRPr="00D57EA1" w:rsidRDefault="00647FD0" w:rsidP="00D57EA1">
            <w:pPr>
              <w:spacing w:line="240" w:lineRule="auto"/>
              <w:ind w:firstLine="0"/>
              <w:jc w:val="center"/>
              <w:rPr>
                <w:sz w:val="24"/>
                <w:szCs w:val="24"/>
                <w:lang w:eastAsia="ru-RU"/>
              </w:rPr>
            </w:pPr>
            <w:r w:rsidRPr="00D57EA1">
              <w:rPr>
                <w:sz w:val="24"/>
                <w:szCs w:val="24"/>
                <w:lang w:eastAsia="ru-RU"/>
              </w:rPr>
              <w:t>8</w:t>
            </w:r>
          </w:p>
        </w:tc>
        <w:tc>
          <w:tcPr>
            <w:tcW w:w="3205" w:type="dxa"/>
            <w:shd w:val="clear" w:color="auto" w:fill="auto"/>
          </w:tcPr>
          <w:p w:rsidR="00647FD0" w:rsidRPr="00D57EA1" w:rsidRDefault="00647FD0" w:rsidP="00D57EA1">
            <w:pPr>
              <w:spacing w:line="240" w:lineRule="auto"/>
              <w:ind w:firstLine="0"/>
              <w:jc w:val="center"/>
              <w:rPr>
                <w:sz w:val="24"/>
                <w:szCs w:val="24"/>
                <w:lang w:eastAsia="ru-RU"/>
              </w:rPr>
            </w:pPr>
          </w:p>
        </w:tc>
      </w:tr>
      <w:tr w:rsidR="00647FD0" w:rsidRPr="00986BAC" w:rsidTr="00341A6D">
        <w:tc>
          <w:tcPr>
            <w:tcW w:w="2731"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Дружелюбие</w:t>
            </w:r>
          </w:p>
        </w:tc>
        <w:tc>
          <w:tcPr>
            <w:tcW w:w="689"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23</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12</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5</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4</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w:t>
            </w:r>
          </w:p>
        </w:tc>
        <w:tc>
          <w:tcPr>
            <w:tcW w:w="3205"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Враждебность</w:t>
            </w:r>
          </w:p>
        </w:tc>
      </w:tr>
      <w:tr w:rsidR="00647FD0" w:rsidRPr="00986BAC" w:rsidTr="00341A6D">
        <w:tc>
          <w:tcPr>
            <w:tcW w:w="2731"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Согласие</w:t>
            </w:r>
          </w:p>
        </w:tc>
        <w:tc>
          <w:tcPr>
            <w:tcW w:w="689"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16</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17</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6</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3</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2</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w:t>
            </w:r>
          </w:p>
        </w:tc>
        <w:tc>
          <w:tcPr>
            <w:tcW w:w="3205"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Несогласие</w:t>
            </w:r>
          </w:p>
        </w:tc>
      </w:tr>
      <w:tr w:rsidR="00647FD0" w:rsidRPr="00986BAC" w:rsidTr="00341A6D">
        <w:tc>
          <w:tcPr>
            <w:tcW w:w="2731"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Удовлетворенность</w:t>
            </w:r>
          </w:p>
        </w:tc>
        <w:tc>
          <w:tcPr>
            <w:tcW w:w="689"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16</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12</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9</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4</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2</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2</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w:t>
            </w:r>
          </w:p>
        </w:tc>
        <w:tc>
          <w:tcPr>
            <w:tcW w:w="3205"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Неудовлетворенность</w:t>
            </w:r>
          </w:p>
        </w:tc>
      </w:tr>
      <w:tr w:rsidR="00647FD0" w:rsidRPr="00986BAC" w:rsidTr="00341A6D">
        <w:tc>
          <w:tcPr>
            <w:tcW w:w="2731"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Продуктивность</w:t>
            </w:r>
          </w:p>
        </w:tc>
        <w:tc>
          <w:tcPr>
            <w:tcW w:w="689"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23</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9</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5</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4</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3</w:t>
            </w:r>
          </w:p>
        </w:tc>
        <w:tc>
          <w:tcPr>
            <w:tcW w:w="366" w:type="dxa"/>
            <w:shd w:val="clear" w:color="auto" w:fill="auto"/>
          </w:tcPr>
          <w:p w:rsidR="00647FD0" w:rsidRPr="00986BAC" w:rsidRDefault="00647FD0" w:rsidP="00D57EA1">
            <w:pPr>
              <w:spacing w:line="240" w:lineRule="auto"/>
              <w:ind w:firstLine="0"/>
              <w:rPr>
                <w:sz w:val="24"/>
                <w:szCs w:val="24"/>
                <w:lang w:eastAsia="ru-RU"/>
              </w:rPr>
            </w:pP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w:t>
            </w:r>
          </w:p>
        </w:tc>
        <w:tc>
          <w:tcPr>
            <w:tcW w:w="3205"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Непродуктивность</w:t>
            </w:r>
          </w:p>
        </w:tc>
      </w:tr>
      <w:tr w:rsidR="00647FD0" w:rsidRPr="00986BAC" w:rsidTr="00341A6D">
        <w:tc>
          <w:tcPr>
            <w:tcW w:w="2731"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Теплота</w:t>
            </w:r>
          </w:p>
        </w:tc>
        <w:tc>
          <w:tcPr>
            <w:tcW w:w="689"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15</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14</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5</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5</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4</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w:t>
            </w:r>
          </w:p>
        </w:tc>
        <w:tc>
          <w:tcPr>
            <w:tcW w:w="3205"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Холодность</w:t>
            </w:r>
          </w:p>
        </w:tc>
      </w:tr>
      <w:tr w:rsidR="00647FD0" w:rsidRPr="00986BAC" w:rsidTr="00341A6D">
        <w:tc>
          <w:tcPr>
            <w:tcW w:w="2731"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Сотрудничество</w:t>
            </w:r>
          </w:p>
        </w:tc>
        <w:tc>
          <w:tcPr>
            <w:tcW w:w="689"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23</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9</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3</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4</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4</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w:t>
            </w:r>
          </w:p>
        </w:tc>
        <w:tc>
          <w:tcPr>
            <w:tcW w:w="3205"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Несогласованность</w:t>
            </w:r>
          </w:p>
        </w:tc>
      </w:tr>
      <w:tr w:rsidR="00647FD0" w:rsidRPr="00986BAC" w:rsidTr="00341A6D">
        <w:tc>
          <w:tcPr>
            <w:tcW w:w="2731" w:type="dxa"/>
            <w:shd w:val="clear" w:color="auto" w:fill="auto"/>
          </w:tcPr>
          <w:p w:rsidR="00647FD0" w:rsidRPr="00986BAC" w:rsidRDefault="00647FD0" w:rsidP="00D57EA1">
            <w:pPr>
              <w:spacing w:line="240" w:lineRule="auto"/>
              <w:ind w:firstLine="0"/>
              <w:rPr>
                <w:sz w:val="24"/>
                <w:szCs w:val="24"/>
                <w:lang w:eastAsia="ru-RU"/>
              </w:rPr>
            </w:pPr>
            <w:proofErr w:type="spellStart"/>
            <w:r w:rsidRPr="00986BAC">
              <w:rPr>
                <w:sz w:val="24"/>
                <w:szCs w:val="24"/>
                <w:lang w:eastAsia="ru-RU"/>
              </w:rPr>
              <w:t>Взаимоподдержка</w:t>
            </w:r>
            <w:proofErr w:type="spellEnd"/>
          </w:p>
        </w:tc>
        <w:tc>
          <w:tcPr>
            <w:tcW w:w="689"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20</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11</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3</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5</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5</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w:t>
            </w:r>
          </w:p>
        </w:tc>
        <w:tc>
          <w:tcPr>
            <w:tcW w:w="3205"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Недоброжелательность</w:t>
            </w:r>
          </w:p>
        </w:tc>
      </w:tr>
      <w:tr w:rsidR="00647FD0" w:rsidRPr="00986BAC" w:rsidTr="00341A6D">
        <w:tc>
          <w:tcPr>
            <w:tcW w:w="2731"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Увлеченность</w:t>
            </w:r>
          </w:p>
        </w:tc>
        <w:tc>
          <w:tcPr>
            <w:tcW w:w="689"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14</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12</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5</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7</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3</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2</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w:t>
            </w:r>
          </w:p>
        </w:tc>
        <w:tc>
          <w:tcPr>
            <w:tcW w:w="3205"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Равнодушие</w:t>
            </w:r>
          </w:p>
        </w:tc>
      </w:tr>
      <w:tr w:rsidR="00647FD0" w:rsidRPr="00986BAC" w:rsidTr="00341A6D">
        <w:tc>
          <w:tcPr>
            <w:tcW w:w="2731"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Занимательность</w:t>
            </w:r>
          </w:p>
        </w:tc>
        <w:tc>
          <w:tcPr>
            <w:tcW w:w="689"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13</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17</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4</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4</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4</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3</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w:t>
            </w:r>
          </w:p>
        </w:tc>
        <w:tc>
          <w:tcPr>
            <w:tcW w:w="3205"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Скука</w:t>
            </w:r>
          </w:p>
        </w:tc>
      </w:tr>
      <w:tr w:rsidR="00647FD0" w:rsidRPr="00986BAC" w:rsidTr="00341A6D">
        <w:tc>
          <w:tcPr>
            <w:tcW w:w="2731"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Успешность</w:t>
            </w:r>
          </w:p>
        </w:tc>
        <w:tc>
          <w:tcPr>
            <w:tcW w:w="689"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16</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12</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8</w:t>
            </w:r>
          </w:p>
        </w:tc>
        <w:tc>
          <w:tcPr>
            <w:tcW w:w="51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4</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3</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1</w:t>
            </w:r>
          </w:p>
        </w:tc>
        <w:tc>
          <w:tcPr>
            <w:tcW w:w="366"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w:t>
            </w:r>
          </w:p>
        </w:tc>
        <w:tc>
          <w:tcPr>
            <w:tcW w:w="3205" w:type="dxa"/>
            <w:shd w:val="clear" w:color="auto" w:fill="auto"/>
          </w:tcPr>
          <w:p w:rsidR="00647FD0" w:rsidRPr="00986BAC" w:rsidRDefault="00647FD0" w:rsidP="00D57EA1">
            <w:pPr>
              <w:spacing w:line="240" w:lineRule="auto"/>
              <w:ind w:firstLine="0"/>
              <w:rPr>
                <w:sz w:val="24"/>
                <w:szCs w:val="24"/>
                <w:lang w:eastAsia="ru-RU"/>
              </w:rPr>
            </w:pPr>
            <w:r w:rsidRPr="00986BAC">
              <w:rPr>
                <w:sz w:val="24"/>
                <w:szCs w:val="24"/>
                <w:lang w:eastAsia="ru-RU"/>
              </w:rPr>
              <w:t>Безуспешность</w:t>
            </w:r>
          </w:p>
        </w:tc>
      </w:tr>
    </w:tbl>
    <w:p w:rsidR="00647FD0" w:rsidRPr="00647FD0" w:rsidRDefault="00647FD0" w:rsidP="00647FD0">
      <w:pPr>
        <w:widowControl w:val="0"/>
        <w:adjustRightInd w:val="0"/>
        <w:spacing w:line="240" w:lineRule="auto"/>
        <w:rPr>
          <w:sz w:val="24"/>
          <w:szCs w:val="24"/>
          <w:lang w:eastAsia="ru-RU"/>
        </w:rPr>
      </w:pPr>
    </w:p>
    <w:p w:rsidR="00647FD0" w:rsidRPr="00D57EA1" w:rsidRDefault="00647FD0" w:rsidP="00647FD0">
      <w:pPr>
        <w:spacing w:line="360" w:lineRule="auto"/>
        <w:rPr>
          <w:sz w:val="24"/>
          <w:szCs w:val="24"/>
          <w:lang w:eastAsia="ru-RU"/>
        </w:rPr>
      </w:pPr>
      <w:r w:rsidRPr="00D57EA1">
        <w:rPr>
          <w:sz w:val="24"/>
          <w:szCs w:val="24"/>
          <w:lang w:eastAsia="ru-RU"/>
        </w:rPr>
        <w:t>Пример описания результатов опроса 45 государственных служащих по методу А.</w:t>
      </w:r>
      <w:r w:rsidR="00D57EA1">
        <w:rPr>
          <w:sz w:val="24"/>
          <w:szCs w:val="24"/>
          <w:lang w:eastAsia="ru-RU"/>
        </w:rPr>
        <w:t> </w:t>
      </w:r>
      <w:r w:rsidRPr="00D57EA1">
        <w:rPr>
          <w:sz w:val="24"/>
          <w:szCs w:val="24"/>
          <w:lang w:eastAsia="ru-RU"/>
        </w:rPr>
        <w:t>Ф.</w:t>
      </w:r>
      <w:r w:rsidR="00D57EA1">
        <w:rPr>
          <w:sz w:val="24"/>
          <w:szCs w:val="24"/>
          <w:lang w:eastAsia="ru-RU"/>
        </w:rPr>
        <w:t> </w:t>
      </w:r>
      <w:proofErr w:type="spellStart"/>
      <w:r w:rsidR="00D57EA1">
        <w:rPr>
          <w:sz w:val="24"/>
          <w:szCs w:val="24"/>
          <w:lang w:eastAsia="ru-RU"/>
        </w:rPr>
        <w:t>Фидпера</w:t>
      </w:r>
      <w:proofErr w:type="spellEnd"/>
      <w:r w:rsidR="00D57EA1">
        <w:rPr>
          <w:sz w:val="24"/>
          <w:szCs w:val="24"/>
          <w:lang w:eastAsia="ru-RU"/>
        </w:rPr>
        <w:t>.</w:t>
      </w:r>
    </w:p>
    <w:p w:rsidR="00647FD0" w:rsidRPr="00647FD0" w:rsidRDefault="00647FD0" w:rsidP="00647FD0">
      <w:pPr>
        <w:widowControl w:val="0"/>
        <w:adjustRightInd w:val="0"/>
        <w:spacing w:line="360" w:lineRule="auto"/>
        <w:rPr>
          <w:sz w:val="24"/>
          <w:szCs w:val="24"/>
          <w:lang w:eastAsia="ru-RU"/>
        </w:rPr>
      </w:pPr>
      <w:r w:rsidRPr="00647FD0">
        <w:rPr>
          <w:sz w:val="24"/>
          <w:szCs w:val="24"/>
        </w:rPr>
        <w:t>Для оценки психологической атмосферы в коллективе может использоваться методика А.</w:t>
      </w:r>
      <w:r w:rsidR="00D57EA1">
        <w:rPr>
          <w:sz w:val="24"/>
          <w:szCs w:val="24"/>
        </w:rPr>
        <w:t xml:space="preserve"> </w:t>
      </w:r>
      <w:r w:rsidRPr="00647FD0">
        <w:rPr>
          <w:sz w:val="24"/>
          <w:szCs w:val="24"/>
        </w:rPr>
        <w:t xml:space="preserve">Ф. </w:t>
      </w:r>
      <w:proofErr w:type="spellStart"/>
      <w:r w:rsidRPr="00647FD0">
        <w:rPr>
          <w:sz w:val="24"/>
          <w:szCs w:val="24"/>
        </w:rPr>
        <w:t>Фидпера</w:t>
      </w:r>
      <w:proofErr w:type="spellEnd"/>
      <w:r w:rsidRPr="00647FD0">
        <w:rPr>
          <w:sz w:val="24"/>
          <w:szCs w:val="24"/>
        </w:rPr>
        <w:t xml:space="preserve">. В ее основе лежит метод семантического дифференциала. Согласно данной методике на основании результатов опроса сотрудников заполняется таблица с противоположными по смыслу парами слов, с помощью которых можно описать атмосферу в коллективе. Ответ по каждому из 10 пунктов шкалы оценивается слева направо от 1 до 8 баллов, и чем он ближе к правому или левому слову в каждой паре, тем более выражен этот признак в коллективе. Чем левее, тем ниже балл, тем благоприятнее </w:t>
      </w:r>
      <w:r w:rsidRPr="00647FD0">
        <w:rPr>
          <w:sz w:val="24"/>
          <w:szCs w:val="24"/>
        </w:rPr>
        <w:lastRenderedPageBreak/>
        <w:t>психологическая атмосфера в коллективе, по мнению отвечающего. Итоговый показатель колеблется от 10 (наиболее положительная оценка) до 80 (наиболее отрицательная). На основании индивидуальных профилей создается средний профиль, характеризующий психологическую атмосферу в коллективе.</w:t>
      </w:r>
    </w:p>
    <w:p w:rsidR="00647FD0" w:rsidRPr="00D57EA1" w:rsidRDefault="00647FD0" w:rsidP="00D57EA1">
      <w:pPr>
        <w:spacing w:line="360" w:lineRule="auto"/>
        <w:rPr>
          <w:sz w:val="24"/>
          <w:szCs w:val="28"/>
        </w:rPr>
      </w:pPr>
      <w:r w:rsidRPr="00647FD0">
        <w:rPr>
          <w:sz w:val="24"/>
          <w:szCs w:val="24"/>
          <w:lang w:eastAsia="ru-RU"/>
        </w:rPr>
        <w:t xml:space="preserve">Анализ результатов исследования (приведенных в таблице данных) свидетельствует о благоприятной психологической атмосфере в коллективе, наличии серьезной внутренней и достаточной профессиональной мотивации работников, а также грамотной системе управления внешней мотивацией. Подавляющее большинство работников считает себя успешными в профессиональной деятельности, а среди коллег находит дружелюбие, согласие, теплоту, сотрудничество и </w:t>
      </w:r>
      <w:proofErr w:type="spellStart"/>
      <w:r w:rsidRPr="00647FD0">
        <w:rPr>
          <w:sz w:val="24"/>
          <w:szCs w:val="24"/>
          <w:lang w:eastAsia="ru-RU"/>
        </w:rPr>
        <w:t>взаимоподдержку</w:t>
      </w:r>
      <w:proofErr w:type="spellEnd"/>
      <w:r w:rsidRPr="00647FD0">
        <w:rPr>
          <w:sz w:val="24"/>
          <w:szCs w:val="24"/>
          <w:lang w:eastAsia="ru-RU"/>
        </w:rPr>
        <w:t xml:space="preserve">. </w:t>
      </w:r>
    </w:p>
    <w:p w:rsidR="00647FD0" w:rsidRPr="00D57EA1" w:rsidRDefault="00647FD0" w:rsidP="00D57EA1">
      <w:pPr>
        <w:pStyle w:val="ad"/>
        <w:spacing w:after="0" w:line="360" w:lineRule="auto"/>
        <w:ind w:firstLine="567"/>
        <w:jc w:val="both"/>
        <w:rPr>
          <w:sz w:val="24"/>
          <w:szCs w:val="28"/>
          <w:lang w:val="ru-RU"/>
        </w:rPr>
      </w:pPr>
    </w:p>
    <w:p w:rsidR="00D57EA1" w:rsidRDefault="00D57EA1">
      <w:pPr>
        <w:rPr>
          <w:b/>
          <w:sz w:val="24"/>
          <w:highlight w:val="red"/>
        </w:rPr>
      </w:pPr>
      <w:r>
        <w:rPr>
          <w:b/>
          <w:sz w:val="24"/>
          <w:highlight w:val="red"/>
        </w:rPr>
        <w:br w:type="page"/>
      </w:r>
    </w:p>
    <w:p w:rsidR="00AD6DD2" w:rsidRPr="00D57EA1" w:rsidRDefault="00D57EA1" w:rsidP="00AD6DD2">
      <w:pPr>
        <w:spacing w:line="360" w:lineRule="auto"/>
        <w:ind w:firstLine="0"/>
        <w:jc w:val="center"/>
        <w:rPr>
          <w:b/>
          <w:sz w:val="24"/>
        </w:rPr>
      </w:pPr>
      <w:r w:rsidRPr="00D57EA1">
        <w:rPr>
          <w:b/>
          <w:sz w:val="24"/>
        </w:rPr>
        <w:lastRenderedPageBreak/>
        <w:t xml:space="preserve">ПРИЛОЖЕНИЕ </w:t>
      </w:r>
      <w:r w:rsidR="00E85903">
        <w:rPr>
          <w:b/>
          <w:sz w:val="24"/>
        </w:rPr>
        <w:t>3</w:t>
      </w:r>
    </w:p>
    <w:p w:rsidR="00AD6DD2" w:rsidRPr="00AD6DD2" w:rsidRDefault="00AD6DD2" w:rsidP="00AD6DD2">
      <w:pPr>
        <w:spacing w:line="360" w:lineRule="auto"/>
        <w:ind w:firstLine="0"/>
        <w:jc w:val="center"/>
        <w:rPr>
          <w:b/>
          <w:sz w:val="24"/>
        </w:rPr>
      </w:pPr>
      <w:r w:rsidRPr="00D57EA1">
        <w:rPr>
          <w:b/>
          <w:sz w:val="24"/>
        </w:rPr>
        <w:t>Инструментарий «Интегральная удовлетворенность трудом»</w:t>
      </w:r>
    </w:p>
    <w:p w:rsidR="00D57EA1" w:rsidRPr="00D57EA1" w:rsidRDefault="00D57EA1" w:rsidP="00AE0E43">
      <w:pPr>
        <w:tabs>
          <w:tab w:val="left" w:pos="3960"/>
        </w:tabs>
        <w:spacing w:line="240" w:lineRule="auto"/>
        <w:jc w:val="center"/>
        <w:rPr>
          <w:sz w:val="24"/>
          <w:szCs w:val="24"/>
          <w:lang w:eastAsia="ru-RU"/>
        </w:rPr>
      </w:pPr>
    </w:p>
    <w:p w:rsidR="00586CEE" w:rsidRPr="00D57EA1" w:rsidRDefault="00586CEE" w:rsidP="00D57EA1">
      <w:pPr>
        <w:tabs>
          <w:tab w:val="left" w:pos="3960"/>
        </w:tabs>
        <w:spacing w:line="360" w:lineRule="auto"/>
        <w:jc w:val="center"/>
        <w:rPr>
          <w:i/>
          <w:sz w:val="24"/>
          <w:szCs w:val="24"/>
          <w:lang w:eastAsia="ru-RU"/>
        </w:rPr>
      </w:pPr>
      <w:r w:rsidRPr="00D57EA1">
        <w:rPr>
          <w:i/>
          <w:sz w:val="24"/>
          <w:szCs w:val="24"/>
          <w:lang w:eastAsia="ru-RU"/>
        </w:rPr>
        <w:t>Образец анкеты «Интегральная удовлетворенность трудом»</w:t>
      </w:r>
    </w:p>
    <w:p w:rsidR="00586CEE" w:rsidRPr="00D57EA1" w:rsidRDefault="00586CEE" w:rsidP="00D57EA1">
      <w:pPr>
        <w:tabs>
          <w:tab w:val="left" w:pos="3960"/>
        </w:tabs>
        <w:spacing w:line="360" w:lineRule="auto"/>
        <w:jc w:val="center"/>
        <w:rPr>
          <w:sz w:val="24"/>
          <w:szCs w:val="24"/>
          <w:lang w:eastAsia="ru-RU"/>
        </w:rPr>
      </w:pPr>
      <w:r w:rsidRPr="00D57EA1">
        <w:rPr>
          <w:sz w:val="24"/>
          <w:szCs w:val="24"/>
          <w:lang w:eastAsia="ru-RU"/>
        </w:rPr>
        <w:t>Уважаемый коллега!</w:t>
      </w:r>
    </w:p>
    <w:p w:rsidR="00586CEE" w:rsidRPr="00D57EA1" w:rsidRDefault="00586CEE" w:rsidP="00D57EA1">
      <w:pPr>
        <w:tabs>
          <w:tab w:val="left" w:pos="3960"/>
        </w:tabs>
        <w:spacing w:line="360" w:lineRule="auto"/>
        <w:rPr>
          <w:sz w:val="24"/>
          <w:szCs w:val="24"/>
          <w:lang w:eastAsia="ru-RU"/>
        </w:rPr>
      </w:pPr>
      <w:r w:rsidRPr="00D57EA1">
        <w:rPr>
          <w:sz w:val="24"/>
          <w:szCs w:val="24"/>
          <w:lang w:eastAsia="ru-RU"/>
        </w:rPr>
        <w:t>Перед Вами анкета, которая направлена на выявление мнения об удовлетворенности трудом и мотивационными мероприятиями, проводимыми в нашей организации. Анкетирование является анонимным. Анализ Ваших ответов позволит определить направления совершенствования системы мотивации в нашей организации, выработать наиболее действенные меры и инструменты мотивации.</w:t>
      </w:r>
    </w:p>
    <w:p w:rsidR="00586CEE" w:rsidRPr="00D57EA1" w:rsidRDefault="00586CEE" w:rsidP="00D57EA1">
      <w:pPr>
        <w:tabs>
          <w:tab w:val="left" w:pos="3960"/>
        </w:tabs>
        <w:spacing w:line="360" w:lineRule="auto"/>
        <w:rPr>
          <w:sz w:val="24"/>
          <w:szCs w:val="24"/>
          <w:lang w:eastAsia="ru-RU"/>
        </w:rPr>
      </w:pPr>
      <w:r w:rsidRPr="00D57EA1">
        <w:rPr>
          <w:sz w:val="24"/>
          <w:szCs w:val="24"/>
          <w:lang w:eastAsia="ru-RU"/>
        </w:rPr>
        <w:t>Отвечая на вопросы, постарайтесь быть предельно внимательным и максимально объективным. В анкете представлены вопросы, предполагающие выбор одного варианта ответа.</w:t>
      </w:r>
    </w:p>
    <w:p w:rsidR="00586CEE" w:rsidRPr="00D57EA1" w:rsidRDefault="00586CEE" w:rsidP="00D57EA1">
      <w:pPr>
        <w:tabs>
          <w:tab w:val="left" w:pos="3960"/>
        </w:tabs>
        <w:spacing w:line="360" w:lineRule="auto"/>
        <w:jc w:val="center"/>
        <w:rPr>
          <w:sz w:val="24"/>
          <w:szCs w:val="24"/>
          <w:lang w:eastAsia="ru-RU"/>
        </w:rPr>
      </w:pPr>
      <w:r w:rsidRPr="00D57EA1">
        <w:rPr>
          <w:sz w:val="24"/>
          <w:szCs w:val="24"/>
          <w:lang w:eastAsia="ru-RU"/>
        </w:rPr>
        <w:t>Заранее</w:t>
      </w:r>
      <w:r w:rsidR="00D57EA1">
        <w:rPr>
          <w:sz w:val="24"/>
          <w:szCs w:val="24"/>
          <w:lang w:eastAsia="ru-RU"/>
        </w:rPr>
        <w:t xml:space="preserve"> благодарим за участие</w:t>
      </w:r>
      <w:r w:rsidRPr="00D57EA1">
        <w:rPr>
          <w:sz w:val="24"/>
          <w:szCs w:val="24"/>
          <w:lang w:eastAsia="ru-RU"/>
        </w:rPr>
        <w:t>!</w:t>
      </w:r>
    </w:p>
    <w:p w:rsidR="00586CEE" w:rsidRDefault="00586CEE" w:rsidP="00AE0E43">
      <w:pPr>
        <w:tabs>
          <w:tab w:val="left" w:pos="3960"/>
        </w:tabs>
        <w:spacing w:line="240" w:lineRule="auto"/>
        <w:jc w:val="center"/>
        <w:rPr>
          <w:sz w:val="24"/>
          <w:szCs w:val="24"/>
          <w:lang w:eastAsia="ru-RU"/>
        </w:rPr>
      </w:pPr>
    </w:p>
    <w:p w:rsidR="00D57EA1" w:rsidRPr="00D57EA1" w:rsidRDefault="00D57EA1" w:rsidP="00D57EA1">
      <w:pPr>
        <w:tabs>
          <w:tab w:val="left" w:pos="3960"/>
        </w:tabs>
        <w:spacing w:line="360" w:lineRule="auto"/>
        <w:ind w:firstLine="0"/>
        <w:rPr>
          <w:sz w:val="24"/>
          <w:szCs w:val="24"/>
          <w:lang w:eastAsia="ru-RU"/>
        </w:rPr>
      </w:pPr>
      <w:r>
        <w:rPr>
          <w:sz w:val="24"/>
          <w:szCs w:val="24"/>
          <w:lang w:eastAsia="ru-RU"/>
        </w:rPr>
        <w:t>Таблица 3.1 – Образец анкеты «Интегральная удовлетворенность трудом»</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5760"/>
        <w:gridCol w:w="3162"/>
      </w:tblGrid>
      <w:tr w:rsidR="00586CEE" w:rsidRPr="00D57EA1" w:rsidTr="00AE0E43">
        <w:trPr>
          <w:trHeight w:val="315"/>
        </w:trPr>
        <w:tc>
          <w:tcPr>
            <w:tcW w:w="648" w:type="dxa"/>
            <w:shd w:val="clear" w:color="auto" w:fill="auto"/>
          </w:tcPr>
          <w:p w:rsidR="00586CEE" w:rsidRPr="00D57EA1" w:rsidRDefault="00586CEE" w:rsidP="00D57EA1">
            <w:pPr>
              <w:tabs>
                <w:tab w:val="right" w:pos="242"/>
                <w:tab w:val="center" w:pos="475"/>
              </w:tabs>
              <w:spacing w:line="240" w:lineRule="exact"/>
              <w:ind w:firstLine="0"/>
              <w:jc w:val="center"/>
              <w:rPr>
                <w:sz w:val="24"/>
                <w:szCs w:val="24"/>
                <w:lang w:eastAsia="ru-RU"/>
              </w:rPr>
            </w:pPr>
            <w:r w:rsidRPr="00D57EA1">
              <w:rPr>
                <w:sz w:val="24"/>
                <w:szCs w:val="24"/>
                <w:lang w:eastAsia="ru-RU"/>
              </w:rPr>
              <w:t>№</w:t>
            </w:r>
          </w:p>
        </w:tc>
        <w:tc>
          <w:tcPr>
            <w:tcW w:w="5760" w:type="dxa"/>
            <w:shd w:val="clear" w:color="auto" w:fill="auto"/>
            <w:vAlign w:val="center"/>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center"/>
              <w:rPr>
                <w:sz w:val="24"/>
                <w:szCs w:val="24"/>
                <w:lang w:eastAsia="ru-RU"/>
              </w:rPr>
            </w:pPr>
            <w:r w:rsidRPr="00D57EA1">
              <w:rPr>
                <w:color w:val="000000"/>
                <w:sz w:val="24"/>
                <w:szCs w:val="24"/>
                <w:lang w:eastAsia="ru-RU"/>
              </w:rPr>
              <w:t>ВОПРОСЫ</w:t>
            </w:r>
          </w:p>
        </w:tc>
        <w:tc>
          <w:tcPr>
            <w:tcW w:w="3162" w:type="dxa"/>
            <w:shd w:val="clear" w:color="auto" w:fill="auto"/>
            <w:vAlign w:val="center"/>
          </w:tcPr>
          <w:p w:rsidR="00586CEE" w:rsidRPr="00D57EA1" w:rsidRDefault="00586CEE" w:rsidP="00D57EA1">
            <w:pPr>
              <w:spacing w:line="240" w:lineRule="exact"/>
              <w:ind w:firstLine="0"/>
              <w:jc w:val="center"/>
              <w:rPr>
                <w:sz w:val="24"/>
                <w:szCs w:val="24"/>
                <w:lang w:eastAsia="ru-RU"/>
              </w:rPr>
            </w:pPr>
            <w:r w:rsidRPr="00D57EA1">
              <w:rPr>
                <w:color w:val="000000"/>
                <w:sz w:val="24"/>
                <w:szCs w:val="24"/>
                <w:lang w:eastAsia="ru-RU"/>
              </w:rPr>
              <w:t>ВАРИАНТЫ ОТВЕТОВ</w:t>
            </w:r>
          </w:p>
        </w:tc>
      </w:tr>
      <w:tr w:rsidR="00D57EA1" w:rsidRPr="00D57EA1" w:rsidTr="00AE0E43">
        <w:trPr>
          <w:trHeight w:val="315"/>
        </w:trPr>
        <w:tc>
          <w:tcPr>
            <w:tcW w:w="648" w:type="dxa"/>
            <w:shd w:val="clear" w:color="auto" w:fill="auto"/>
          </w:tcPr>
          <w:p w:rsidR="00D57EA1" w:rsidRPr="00D57EA1" w:rsidRDefault="00AE0E43" w:rsidP="00D57EA1">
            <w:pPr>
              <w:tabs>
                <w:tab w:val="right" w:pos="242"/>
                <w:tab w:val="center" w:pos="475"/>
              </w:tabs>
              <w:spacing w:line="240" w:lineRule="exact"/>
              <w:ind w:firstLine="0"/>
              <w:jc w:val="center"/>
              <w:rPr>
                <w:sz w:val="24"/>
                <w:szCs w:val="24"/>
                <w:lang w:eastAsia="ru-RU"/>
              </w:rPr>
            </w:pPr>
            <w:r>
              <w:rPr>
                <w:sz w:val="24"/>
                <w:szCs w:val="24"/>
                <w:lang w:eastAsia="ru-RU"/>
              </w:rPr>
              <w:t>1</w:t>
            </w:r>
          </w:p>
        </w:tc>
        <w:tc>
          <w:tcPr>
            <w:tcW w:w="5760" w:type="dxa"/>
            <w:shd w:val="clear" w:color="auto" w:fill="auto"/>
            <w:vAlign w:val="center"/>
          </w:tcPr>
          <w:p w:rsidR="00D57EA1" w:rsidRPr="00D57EA1" w:rsidRDefault="00AE0E43"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center"/>
              <w:rPr>
                <w:color w:val="000000"/>
                <w:sz w:val="24"/>
                <w:szCs w:val="24"/>
                <w:lang w:eastAsia="ru-RU"/>
              </w:rPr>
            </w:pPr>
            <w:r>
              <w:rPr>
                <w:color w:val="000000"/>
                <w:sz w:val="24"/>
                <w:szCs w:val="24"/>
                <w:lang w:eastAsia="ru-RU"/>
              </w:rPr>
              <w:t>2</w:t>
            </w:r>
          </w:p>
        </w:tc>
        <w:tc>
          <w:tcPr>
            <w:tcW w:w="3162" w:type="dxa"/>
            <w:shd w:val="clear" w:color="auto" w:fill="auto"/>
            <w:vAlign w:val="center"/>
          </w:tcPr>
          <w:p w:rsidR="00D57EA1" w:rsidRPr="00D57EA1" w:rsidRDefault="00AE0E43" w:rsidP="00D57EA1">
            <w:pPr>
              <w:spacing w:line="240" w:lineRule="exact"/>
              <w:ind w:firstLine="0"/>
              <w:jc w:val="center"/>
              <w:rPr>
                <w:color w:val="000000"/>
                <w:sz w:val="24"/>
                <w:szCs w:val="24"/>
                <w:lang w:eastAsia="ru-RU"/>
              </w:rPr>
            </w:pPr>
            <w:r>
              <w:rPr>
                <w:color w:val="000000"/>
                <w:sz w:val="24"/>
                <w:szCs w:val="24"/>
                <w:lang w:eastAsia="ru-RU"/>
              </w:rPr>
              <w:t>3</w:t>
            </w:r>
          </w:p>
        </w:tc>
      </w:tr>
      <w:tr w:rsidR="00586CEE" w:rsidRPr="00D57EA1" w:rsidTr="00AE0E43">
        <w:tc>
          <w:tcPr>
            <w:tcW w:w="648" w:type="dxa"/>
            <w:shd w:val="clear" w:color="auto" w:fill="auto"/>
          </w:tcPr>
          <w:p w:rsidR="00586CEE" w:rsidRPr="00D57EA1" w:rsidRDefault="00D57EA1" w:rsidP="00D57EA1">
            <w:pPr>
              <w:spacing w:line="240" w:lineRule="exact"/>
              <w:ind w:firstLine="0"/>
              <w:jc w:val="center"/>
              <w:rPr>
                <w:sz w:val="24"/>
                <w:szCs w:val="24"/>
                <w:lang w:eastAsia="ru-RU"/>
              </w:rPr>
            </w:pPr>
            <w:r w:rsidRPr="00D57EA1">
              <w:rPr>
                <w:sz w:val="24"/>
                <w:szCs w:val="24"/>
                <w:lang w:eastAsia="ru-RU"/>
              </w:rPr>
              <w:t>1</w:t>
            </w:r>
          </w:p>
          <w:p w:rsidR="00586CEE" w:rsidRPr="00D57EA1" w:rsidRDefault="00586CEE" w:rsidP="00D57EA1">
            <w:pPr>
              <w:spacing w:line="240" w:lineRule="exact"/>
              <w:ind w:firstLine="0"/>
              <w:jc w:val="center"/>
              <w:rPr>
                <w:sz w:val="24"/>
                <w:szCs w:val="24"/>
                <w:lang w:eastAsia="ru-RU"/>
              </w:rPr>
            </w:pPr>
          </w:p>
        </w:tc>
        <w:tc>
          <w:tcPr>
            <w:tcW w:w="5760"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То, чем я занимаюсь на работе, меня интересует</w:t>
            </w:r>
          </w:p>
        </w:tc>
        <w:tc>
          <w:tcPr>
            <w:tcW w:w="3162"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отчасти</w:t>
            </w:r>
          </w:p>
          <w:p w:rsidR="00586CEE" w:rsidRPr="00D57EA1" w:rsidRDefault="00586CEE" w:rsidP="00D57EA1">
            <w:pPr>
              <w:spacing w:line="240" w:lineRule="exact"/>
              <w:ind w:firstLine="0"/>
              <w:rPr>
                <w:sz w:val="24"/>
                <w:szCs w:val="24"/>
                <w:lang w:eastAsia="ru-RU"/>
              </w:rPr>
            </w:pPr>
            <w:r w:rsidRPr="00D57EA1">
              <w:rPr>
                <w:color w:val="000000"/>
                <w:sz w:val="24"/>
                <w:szCs w:val="24"/>
                <w:lang w:eastAsia="ru-RU"/>
              </w:rPr>
              <w:t>в) нет</w:t>
            </w:r>
          </w:p>
        </w:tc>
      </w:tr>
      <w:tr w:rsidR="00586CEE" w:rsidRPr="00D57EA1" w:rsidTr="00AE0E43">
        <w:tc>
          <w:tcPr>
            <w:tcW w:w="648" w:type="dxa"/>
            <w:shd w:val="clear" w:color="auto" w:fill="auto"/>
          </w:tcPr>
          <w:p w:rsidR="00586CEE" w:rsidRPr="00D57EA1" w:rsidRDefault="00D57EA1" w:rsidP="00D57EA1">
            <w:pPr>
              <w:spacing w:line="240" w:lineRule="exact"/>
              <w:ind w:firstLine="0"/>
              <w:jc w:val="center"/>
              <w:rPr>
                <w:sz w:val="24"/>
                <w:szCs w:val="24"/>
                <w:lang w:eastAsia="ru-RU"/>
              </w:rPr>
            </w:pPr>
            <w:r>
              <w:rPr>
                <w:sz w:val="24"/>
                <w:szCs w:val="24"/>
                <w:lang w:eastAsia="ru-RU"/>
              </w:rPr>
              <w:t>2</w:t>
            </w:r>
          </w:p>
        </w:tc>
        <w:tc>
          <w:tcPr>
            <w:tcW w:w="5760" w:type="dxa"/>
            <w:shd w:val="clear" w:color="auto" w:fill="auto"/>
          </w:tcPr>
          <w:p w:rsidR="00586CEE" w:rsidRPr="00D57EA1" w:rsidRDefault="00586CEE" w:rsidP="00D57EA1">
            <w:pPr>
              <w:spacing w:line="240" w:lineRule="exact"/>
              <w:ind w:firstLine="0"/>
              <w:rPr>
                <w:sz w:val="24"/>
                <w:szCs w:val="24"/>
                <w:lang w:eastAsia="ru-RU"/>
              </w:rPr>
            </w:pPr>
            <w:r w:rsidRPr="00D57EA1">
              <w:rPr>
                <w:color w:val="000000"/>
                <w:sz w:val="24"/>
                <w:szCs w:val="24"/>
                <w:lang w:eastAsia="ru-RU"/>
              </w:rPr>
              <w:t>За последние годы я добился успехов в своей профессии</w:t>
            </w:r>
          </w:p>
        </w:tc>
        <w:tc>
          <w:tcPr>
            <w:tcW w:w="3162"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отчасти</w:t>
            </w:r>
          </w:p>
          <w:p w:rsidR="00586CEE" w:rsidRPr="00D57EA1" w:rsidRDefault="00586CEE" w:rsidP="00D57EA1">
            <w:pPr>
              <w:spacing w:line="240" w:lineRule="exact"/>
              <w:ind w:firstLine="0"/>
              <w:rPr>
                <w:sz w:val="24"/>
                <w:szCs w:val="24"/>
                <w:lang w:eastAsia="ru-RU"/>
              </w:rPr>
            </w:pPr>
            <w:r w:rsidRPr="00D57EA1">
              <w:rPr>
                <w:color w:val="000000"/>
                <w:sz w:val="24"/>
                <w:szCs w:val="24"/>
                <w:lang w:eastAsia="ru-RU"/>
              </w:rPr>
              <w:t>в) нет</w:t>
            </w:r>
          </w:p>
        </w:tc>
      </w:tr>
      <w:tr w:rsidR="00586CEE" w:rsidRPr="00D57EA1" w:rsidTr="00AE0E43">
        <w:tc>
          <w:tcPr>
            <w:tcW w:w="648" w:type="dxa"/>
            <w:shd w:val="clear" w:color="auto" w:fill="auto"/>
          </w:tcPr>
          <w:p w:rsidR="00586CEE" w:rsidRPr="00D57EA1" w:rsidRDefault="00D57EA1" w:rsidP="00D57EA1">
            <w:pPr>
              <w:spacing w:line="240" w:lineRule="exact"/>
              <w:ind w:firstLine="0"/>
              <w:jc w:val="center"/>
              <w:rPr>
                <w:sz w:val="24"/>
                <w:szCs w:val="24"/>
                <w:lang w:eastAsia="ru-RU"/>
              </w:rPr>
            </w:pPr>
            <w:r>
              <w:rPr>
                <w:sz w:val="24"/>
                <w:szCs w:val="24"/>
                <w:lang w:eastAsia="ru-RU"/>
              </w:rPr>
              <w:t>3</w:t>
            </w:r>
          </w:p>
        </w:tc>
        <w:tc>
          <w:tcPr>
            <w:tcW w:w="5760" w:type="dxa"/>
            <w:shd w:val="clear" w:color="auto" w:fill="auto"/>
          </w:tcPr>
          <w:p w:rsidR="00586CEE" w:rsidRPr="00D57EA1" w:rsidRDefault="00586CEE" w:rsidP="00D57EA1">
            <w:pPr>
              <w:spacing w:line="240" w:lineRule="exact"/>
              <w:ind w:firstLine="0"/>
              <w:rPr>
                <w:sz w:val="24"/>
                <w:szCs w:val="24"/>
                <w:lang w:eastAsia="ru-RU"/>
              </w:rPr>
            </w:pPr>
            <w:r w:rsidRPr="00D57EA1">
              <w:rPr>
                <w:sz w:val="24"/>
                <w:szCs w:val="24"/>
                <w:lang w:eastAsia="ru-RU"/>
              </w:rPr>
              <w:t>У меня сложились хорошие отношения с членами нашего коллектива</w:t>
            </w:r>
          </w:p>
        </w:tc>
        <w:tc>
          <w:tcPr>
            <w:tcW w:w="3162"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не со всеми</w:t>
            </w:r>
          </w:p>
          <w:p w:rsidR="00586CEE" w:rsidRPr="00D57EA1" w:rsidRDefault="00586CEE" w:rsidP="00D57EA1">
            <w:pPr>
              <w:spacing w:line="240" w:lineRule="exact"/>
              <w:ind w:firstLine="0"/>
              <w:rPr>
                <w:sz w:val="24"/>
                <w:szCs w:val="24"/>
                <w:lang w:eastAsia="ru-RU"/>
              </w:rPr>
            </w:pPr>
            <w:r w:rsidRPr="00D57EA1">
              <w:rPr>
                <w:color w:val="000000"/>
                <w:sz w:val="24"/>
                <w:szCs w:val="24"/>
                <w:lang w:eastAsia="ru-RU"/>
              </w:rPr>
              <w:t>в) нет</w:t>
            </w:r>
          </w:p>
        </w:tc>
      </w:tr>
      <w:tr w:rsidR="00586CEE" w:rsidRPr="00D57EA1" w:rsidTr="00AE0E43">
        <w:tc>
          <w:tcPr>
            <w:tcW w:w="648" w:type="dxa"/>
            <w:shd w:val="clear" w:color="auto" w:fill="auto"/>
          </w:tcPr>
          <w:p w:rsidR="00586CEE" w:rsidRPr="00D57EA1" w:rsidRDefault="00D57EA1" w:rsidP="00D57EA1">
            <w:pPr>
              <w:spacing w:line="240" w:lineRule="exact"/>
              <w:ind w:firstLine="0"/>
              <w:jc w:val="center"/>
              <w:rPr>
                <w:sz w:val="24"/>
                <w:szCs w:val="24"/>
                <w:lang w:eastAsia="ru-RU"/>
              </w:rPr>
            </w:pPr>
            <w:r>
              <w:rPr>
                <w:sz w:val="24"/>
                <w:szCs w:val="24"/>
                <w:lang w:eastAsia="ru-RU"/>
              </w:rPr>
              <w:t>4</w:t>
            </w:r>
          </w:p>
        </w:tc>
        <w:tc>
          <w:tcPr>
            <w:tcW w:w="5760" w:type="dxa"/>
            <w:shd w:val="clear" w:color="auto" w:fill="auto"/>
          </w:tcPr>
          <w:p w:rsidR="00586CEE" w:rsidRPr="00D57EA1" w:rsidRDefault="00586CEE" w:rsidP="00D57EA1">
            <w:pPr>
              <w:spacing w:line="240" w:lineRule="exact"/>
              <w:ind w:firstLine="0"/>
              <w:rPr>
                <w:sz w:val="24"/>
                <w:szCs w:val="24"/>
                <w:lang w:eastAsia="ru-RU"/>
              </w:rPr>
            </w:pPr>
            <w:r w:rsidRPr="00D57EA1">
              <w:rPr>
                <w:color w:val="000000"/>
                <w:sz w:val="24"/>
                <w:szCs w:val="24"/>
                <w:lang w:eastAsia="ru-RU"/>
              </w:rPr>
              <w:t>Удовлетворение, получаемое от работы, важнее высокого заработка</w:t>
            </w:r>
          </w:p>
        </w:tc>
        <w:tc>
          <w:tcPr>
            <w:tcW w:w="3162"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не всегда</w:t>
            </w:r>
          </w:p>
          <w:p w:rsidR="00586CEE" w:rsidRPr="00D57EA1" w:rsidRDefault="00586CEE" w:rsidP="00D57EA1">
            <w:pPr>
              <w:spacing w:line="240" w:lineRule="exact"/>
              <w:ind w:firstLine="0"/>
              <w:rPr>
                <w:sz w:val="24"/>
                <w:szCs w:val="24"/>
                <w:lang w:eastAsia="ru-RU"/>
              </w:rPr>
            </w:pPr>
            <w:r w:rsidRPr="00D57EA1">
              <w:rPr>
                <w:color w:val="000000"/>
                <w:sz w:val="24"/>
                <w:szCs w:val="24"/>
                <w:lang w:eastAsia="ru-RU"/>
              </w:rPr>
              <w:t>в) нет</w:t>
            </w:r>
          </w:p>
        </w:tc>
      </w:tr>
      <w:tr w:rsidR="00586CEE" w:rsidRPr="00D57EA1" w:rsidTr="00AE0E43">
        <w:tc>
          <w:tcPr>
            <w:tcW w:w="648" w:type="dxa"/>
            <w:shd w:val="clear" w:color="auto" w:fill="auto"/>
          </w:tcPr>
          <w:p w:rsidR="00586CEE" w:rsidRPr="00D57EA1" w:rsidRDefault="00D57EA1" w:rsidP="00D57EA1">
            <w:pPr>
              <w:spacing w:line="240" w:lineRule="exact"/>
              <w:ind w:firstLine="0"/>
              <w:jc w:val="center"/>
              <w:rPr>
                <w:sz w:val="24"/>
                <w:szCs w:val="24"/>
                <w:lang w:eastAsia="ru-RU"/>
              </w:rPr>
            </w:pPr>
            <w:r>
              <w:rPr>
                <w:sz w:val="24"/>
                <w:szCs w:val="24"/>
                <w:lang w:eastAsia="ru-RU"/>
              </w:rPr>
              <w:t>5</w:t>
            </w:r>
          </w:p>
        </w:tc>
        <w:tc>
          <w:tcPr>
            <w:tcW w:w="5760" w:type="dxa"/>
            <w:shd w:val="clear" w:color="auto" w:fill="auto"/>
          </w:tcPr>
          <w:p w:rsidR="00586CEE" w:rsidRPr="00D57EA1" w:rsidRDefault="00586CEE" w:rsidP="00D57EA1">
            <w:pPr>
              <w:spacing w:line="240" w:lineRule="exact"/>
              <w:ind w:firstLine="0"/>
              <w:rPr>
                <w:sz w:val="24"/>
                <w:szCs w:val="24"/>
                <w:lang w:eastAsia="ru-RU"/>
              </w:rPr>
            </w:pPr>
            <w:r w:rsidRPr="00D57EA1">
              <w:rPr>
                <w:color w:val="000000"/>
                <w:spacing w:val="-6"/>
                <w:sz w:val="24"/>
                <w:szCs w:val="24"/>
                <w:lang w:eastAsia="ru-RU"/>
              </w:rPr>
              <w:t>Занимаемое мной служебное положение не соответствует моим способностям (ниже их)</w:t>
            </w:r>
          </w:p>
        </w:tc>
        <w:tc>
          <w:tcPr>
            <w:tcW w:w="3162"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отчасти</w:t>
            </w:r>
          </w:p>
          <w:p w:rsidR="00586CEE" w:rsidRPr="00D57EA1" w:rsidRDefault="00586CEE" w:rsidP="00D57EA1">
            <w:pPr>
              <w:spacing w:line="240" w:lineRule="exact"/>
              <w:ind w:firstLine="0"/>
              <w:rPr>
                <w:sz w:val="24"/>
                <w:szCs w:val="24"/>
                <w:lang w:eastAsia="ru-RU"/>
              </w:rPr>
            </w:pPr>
            <w:r w:rsidRPr="00D57EA1">
              <w:rPr>
                <w:color w:val="000000"/>
                <w:sz w:val="24"/>
                <w:szCs w:val="24"/>
                <w:lang w:eastAsia="ru-RU"/>
              </w:rPr>
              <w:t>в) нет</w:t>
            </w:r>
          </w:p>
        </w:tc>
      </w:tr>
      <w:tr w:rsidR="00586CEE" w:rsidRPr="00D57EA1" w:rsidTr="00AE0E43">
        <w:tc>
          <w:tcPr>
            <w:tcW w:w="648" w:type="dxa"/>
            <w:shd w:val="clear" w:color="auto" w:fill="auto"/>
          </w:tcPr>
          <w:p w:rsidR="00586CEE" w:rsidRPr="00D57EA1" w:rsidRDefault="00D57EA1" w:rsidP="00D57EA1">
            <w:pPr>
              <w:spacing w:line="240" w:lineRule="exact"/>
              <w:ind w:firstLine="0"/>
              <w:jc w:val="center"/>
              <w:rPr>
                <w:sz w:val="24"/>
                <w:szCs w:val="24"/>
                <w:lang w:eastAsia="ru-RU"/>
              </w:rPr>
            </w:pPr>
            <w:r>
              <w:rPr>
                <w:sz w:val="24"/>
                <w:szCs w:val="24"/>
                <w:lang w:eastAsia="ru-RU"/>
              </w:rPr>
              <w:t>6</w:t>
            </w:r>
          </w:p>
        </w:tc>
        <w:tc>
          <w:tcPr>
            <w:tcW w:w="5760" w:type="dxa"/>
            <w:shd w:val="clear" w:color="auto" w:fill="auto"/>
          </w:tcPr>
          <w:p w:rsidR="00586CEE" w:rsidRPr="00D57EA1" w:rsidRDefault="00586CEE" w:rsidP="00D57EA1">
            <w:pPr>
              <w:spacing w:line="240" w:lineRule="exact"/>
              <w:ind w:firstLine="0"/>
              <w:rPr>
                <w:sz w:val="24"/>
                <w:szCs w:val="24"/>
                <w:lang w:eastAsia="ru-RU"/>
              </w:rPr>
            </w:pPr>
            <w:r w:rsidRPr="00D57EA1">
              <w:rPr>
                <w:sz w:val="24"/>
                <w:szCs w:val="24"/>
                <w:lang w:eastAsia="ru-RU"/>
              </w:rPr>
              <w:t xml:space="preserve">В работе меня прежде всего привлекает </w:t>
            </w:r>
            <w:proofErr w:type="gramStart"/>
            <w:r w:rsidRPr="00D57EA1">
              <w:rPr>
                <w:sz w:val="24"/>
                <w:szCs w:val="24"/>
                <w:lang w:eastAsia="ru-RU"/>
              </w:rPr>
              <w:t>возможность  узнавать</w:t>
            </w:r>
            <w:proofErr w:type="gramEnd"/>
            <w:r w:rsidRPr="00D57EA1">
              <w:rPr>
                <w:sz w:val="24"/>
                <w:szCs w:val="24"/>
                <w:lang w:eastAsia="ru-RU"/>
              </w:rPr>
              <w:t xml:space="preserve"> что-то новое</w:t>
            </w:r>
          </w:p>
        </w:tc>
        <w:tc>
          <w:tcPr>
            <w:tcW w:w="3162"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время от времени</w:t>
            </w:r>
          </w:p>
          <w:p w:rsidR="00586CEE" w:rsidRPr="00D57EA1" w:rsidRDefault="00586CEE" w:rsidP="00D57EA1">
            <w:pPr>
              <w:spacing w:line="240" w:lineRule="exact"/>
              <w:ind w:firstLine="0"/>
              <w:rPr>
                <w:sz w:val="24"/>
                <w:szCs w:val="24"/>
                <w:lang w:eastAsia="ru-RU"/>
              </w:rPr>
            </w:pPr>
            <w:r w:rsidRPr="00D57EA1">
              <w:rPr>
                <w:color w:val="000000"/>
                <w:sz w:val="24"/>
                <w:szCs w:val="24"/>
                <w:lang w:eastAsia="ru-RU"/>
              </w:rPr>
              <w:t>в) нет</w:t>
            </w:r>
          </w:p>
        </w:tc>
      </w:tr>
      <w:tr w:rsidR="00586CEE" w:rsidRPr="00D57EA1" w:rsidTr="00AE0E43">
        <w:tc>
          <w:tcPr>
            <w:tcW w:w="648" w:type="dxa"/>
            <w:shd w:val="clear" w:color="auto" w:fill="auto"/>
          </w:tcPr>
          <w:p w:rsidR="00586CEE" w:rsidRPr="00D57EA1" w:rsidRDefault="00D57EA1" w:rsidP="00D57EA1">
            <w:pPr>
              <w:spacing w:line="240" w:lineRule="exact"/>
              <w:ind w:firstLine="0"/>
              <w:jc w:val="center"/>
              <w:rPr>
                <w:sz w:val="24"/>
                <w:szCs w:val="24"/>
                <w:lang w:eastAsia="ru-RU"/>
              </w:rPr>
            </w:pPr>
            <w:r>
              <w:rPr>
                <w:sz w:val="24"/>
                <w:szCs w:val="24"/>
                <w:lang w:eastAsia="ru-RU"/>
              </w:rPr>
              <w:t>7</w:t>
            </w:r>
          </w:p>
        </w:tc>
        <w:tc>
          <w:tcPr>
            <w:tcW w:w="5760" w:type="dxa"/>
            <w:shd w:val="clear" w:color="auto" w:fill="auto"/>
          </w:tcPr>
          <w:p w:rsidR="00586CEE" w:rsidRPr="00D57EA1" w:rsidRDefault="00586CEE" w:rsidP="00D57EA1">
            <w:pPr>
              <w:spacing w:line="240" w:lineRule="exact"/>
              <w:ind w:firstLine="0"/>
              <w:rPr>
                <w:sz w:val="24"/>
                <w:szCs w:val="24"/>
                <w:lang w:eastAsia="ru-RU"/>
              </w:rPr>
            </w:pPr>
            <w:r w:rsidRPr="00D57EA1">
              <w:rPr>
                <w:sz w:val="24"/>
                <w:szCs w:val="24"/>
                <w:lang w:eastAsia="ru-RU"/>
              </w:rPr>
              <w:t xml:space="preserve">С каждым годом я ощущаю, </w:t>
            </w:r>
            <w:r w:rsidRPr="00D57EA1">
              <w:rPr>
                <w:color w:val="000000"/>
                <w:sz w:val="24"/>
                <w:szCs w:val="24"/>
                <w:lang w:eastAsia="ru-RU"/>
              </w:rPr>
              <w:t>как растут мои профессиональные знания</w:t>
            </w:r>
          </w:p>
        </w:tc>
        <w:tc>
          <w:tcPr>
            <w:tcW w:w="3162"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не уверен</w:t>
            </w:r>
          </w:p>
          <w:p w:rsidR="00586CEE" w:rsidRPr="00D57EA1" w:rsidRDefault="00586CEE" w:rsidP="00D57EA1">
            <w:pPr>
              <w:spacing w:line="240" w:lineRule="exact"/>
              <w:ind w:firstLine="0"/>
              <w:rPr>
                <w:sz w:val="24"/>
                <w:szCs w:val="24"/>
                <w:lang w:eastAsia="ru-RU"/>
              </w:rPr>
            </w:pPr>
            <w:r w:rsidRPr="00D57EA1">
              <w:rPr>
                <w:color w:val="000000"/>
                <w:sz w:val="24"/>
                <w:szCs w:val="24"/>
                <w:lang w:eastAsia="ru-RU"/>
              </w:rPr>
              <w:t>в) нет</w:t>
            </w:r>
          </w:p>
        </w:tc>
      </w:tr>
      <w:tr w:rsidR="00586CEE" w:rsidRPr="00D57EA1" w:rsidTr="00AE0E43">
        <w:tc>
          <w:tcPr>
            <w:tcW w:w="648" w:type="dxa"/>
            <w:shd w:val="clear" w:color="auto" w:fill="auto"/>
          </w:tcPr>
          <w:p w:rsidR="00586CEE" w:rsidRPr="00D57EA1" w:rsidRDefault="00D57EA1" w:rsidP="00D57EA1">
            <w:pPr>
              <w:spacing w:line="240" w:lineRule="exact"/>
              <w:ind w:firstLine="0"/>
              <w:jc w:val="center"/>
              <w:rPr>
                <w:sz w:val="24"/>
                <w:szCs w:val="24"/>
                <w:lang w:eastAsia="ru-RU"/>
              </w:rPr>
            </w:pPr>
            <w:r>
              <w:rPr>
                <w:sz w:val="24"/>
                <w:szCs w:val="24"/>
                <w:lang w:eastAsia="ru-RU"/>
              </w:rPr>
              <w:t>8</w:t>
            </w:r>
          </w:p>
        </w:tc>
        <w:tc>
          <w:tcPr>
            <w:tcW w:w="5760" w:type="dxa"/>
            <w:shd w:val="clear" w:color="auto" w:fill="auto"/>
          </w:tcPr>
          <w:p w:rsidR="00586CEE" w:rsidRPr="00D57EA1" w:rsidRDefault="00586CEE" w:rsidP="00D57EA1">
            <w:pPr>
              <w:spacing w:line="240" w:lineRule="exact"/>
              <w:ind w:firstLine="0"/>
              <w:rPr>
                <w:sz w:val="24"/>
                <w:szCs w:val="24"/>
                <w:lang w:eastAsia="ru-RU"/>
              </w:rPr>
            </w:pPr>
            <w:r w:rsidRPr="00D57EA1">
              <w:rPr>
                <w:color w:val="000000"/>
                <w:sz w:val="24"/>
                <w:szCs w:val="24"/>
                <w:lang w:eastAsia="ru-RU"/>
              </w:rPr>
              <w:t>Люди, с которыми я работаю, уважают меня</w:t>
            </w:r>
          </w:p>
        </w:tc>
        <w:tc>
          <w:tcPr>
            <w:tcW w:w="3162"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отчасти</w:t>
            </w:r>
          </w:p>
          <w:p w:rsidR="00586CEE" w:rsidRPr="00D57EA1" w:rsidRDefault="00586CEE" w:rsidP="00D57EA1">
            <w:pPr>
              <w:spacing w:line="240" w:lineRule="exact"/>
              <w:ind w:firstLine="0"/>
              <w:rPr>
                <w:sz w:val="24"/>
                <w:szCs w:val="24"/>
                <w:lang w:eastAsia="ru-RU"/>
              </w:rPr>
            </w:pPr>
            <w:r w:rsidRPr="00D57EA1">
              <w:rPr>
                <w:color w:val="000000"/>
                <w:sz w:val="24"/>
                <w:szCs w:val="24"/>
                <w:lang w:eastAsia="ru-RU"/>
              </w:rPr>
              <w:t>в) нет</w:t>
            </w:r>
          </w:p>
        </w:tc>
      </w:tr>
      <w:tr w:rsidR="00586CEE" w:rsidRPr="00D57EA1" w:rsidTr="00AE0E43">
        <w:tc>
          <w:tcPr>
            <w:tcW w:w="648" w:type="dxa"/>
            <w:shd w:val="clear" w:color="auto" w:fill="auto"/>
          </w:tcPr>
          <w:p w:rsidR="00586CEE" w:rsidRPr="00D57EA1" w:rsidRDefault="00D57EA1" w:rsidP="00D57EA1">
            <w:pPr>
              <w:spacing w:line="240" w:lineRule="exact"/>
              <w:ind w:firstLine="0"/>
              <w:jc w:val="center"/>
              <w:rPr>
                <w:sz w:val="24"/>
                <w:szCs w:val="24"/>
                <w:lang w:eastAsia="ru-RU"/>
              </w:rPr>
            </w:pPr>
            <w:r>
              <w:rPr>
                <w:sz w:val="24"/>
                <w:szCs w:val="24"/>
                <w:lang w:eastAsia="ru-RU"/>
              </w:rPr>
              <w:t>9</w:t>
            </w:r>
          </w:p>
        </w:tc>
        <w:tc>
          <w:tcPr>
            <w:tcW w:w="5760" w:type="dxa"/>
            <w:shd w:val="clear" w:color="auto" w:fill="auto"/>
          </w:tcPr>
          <w:p w:rsidR="00586CEE" w:rsidRPr="00D57EA1" w:rsidRDefault="00586CEE" w:rsidP="00D57EA1">
            <w:pPr>
              <w:spacing w:line="240" w:lineRule="exact"/>
              <w:ind w:firstLine="0"/>
              <w:rPr>
                <w:sz w:val="24"/>
                <w:szCs w:val="24"/>
                <w:lang w:eastAsia="ru-RU"/>
              </w:rPr>
            </w:pPr>
            <w:r w:rsidRPr="00D57EA1">
              <w:rPr>
                <w:sz w:val="24"/>
                <w:szCs w:val="24"/>
                <w:lang w:eastAsia="ru-RU"/>
              </w:rPr>
              <w:t>В жизни часто бывают ситуации, когда не удается выполнить всю возложенную на меня работу</w:t>
            </w:r>
          </w:p>
        </w:tc>
        <w:tc>
          <w:tcPr>
            <w:tcW w:w="3162"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время от времени</w:t>
            </w:r>
          </w:p>
          <w:p w:rsidR="00586CEE" w:rsidRPr="00D57EA1" w:rsidRDefault="00586CEE" w:rsidP="00D57EA1">
            <w:pPr>
              <w:spacing w:line="240" w:lineRule="exact"/>
              <w:ind w:firstLine="0"/>
              <w:rPr>
                <w:sz w:val="24"/>
                <w:szCs w:val="24"/>
                <w:lang w:eastAsia="ru-RU"/>
              </w:rPr>
            </w:pPr>
            <w:r w:rsidRPr="00D57EA1">
              <w:rPr>
                <w:color w:val="000000"/>
                <w:sz w:val="24"/>
                <w:szCs w:val="24"/>
                <w:lang w:eastAsia="ru-RU"/>
              </w:rPr>
              <w:t>в) нет</w:t>
            </w:r>
          </w:p>
        </w:tc>
      </w:tr>
      <w:tr w:rsidR="00586CEE" w:rsidRPr="00D57EA1" w:rsidTr="00AE0E43">
        <w:tc>
          <w:tcPr>
            <w:tcW w:w="648" w:type="dxa"/>
            <w:tcBorders>
              <w:bottom w:val="single" w:sz="4" w:space="0" w:color="auto"/>
            </w:tcBorders>
            <w:shd w:val="clear" w:color="auto" w:fill="auto"/>
          </w:tcPr>
          <w:p w:rsidR="00586CEE" w:rsidRPr="00D57EA1" w:rsidRDefault="00D57EA1" w:rsidP="00D57EA1">
            <w:pPr>
              <w:spacing w:line="240" w:lineRule="exact"/>
              <w:ind w:firstLine="0"/>
              <w:jc w:val="center"/>
              <w:rPr>
                <w:sz w:val="24"/>
                <w:szCs w:val="24"/>
                <w:lang w:eastAsia="ru-RU"/>
              </w:rPr>
            </w:pPr>
            <w:r>
              <w:rPr>
                <w:sz w:val="24"/>
                <w:szCs w:val="24"/>
                <w:lang w:eastAsia="ru-RU"/>
              </w:rPr>
              <w:t>10</w:t>
            </w:r>
          </w:p>
        </w:tc>
        <w:tc>
          <w:tcPr>
            <w:tcW w:w="5760" w:type="dxa"/>
            <w:tcBorders>
              <w:bottom w:val="single" w:sz="4" w:space="0" w:color="auto"/>
            </w:tcBorders>
            <w:shd w:val="clear" w:color="auto" w:fill="auto"/>
          </w:tcPr>
          <w:p w:rsidR="00586CEE" w:rsidRPr="00D57EA1" w:rsidRDefault="00586CEE" w:rsidP="00D57EA1">
            <w:pPr>
              <w:spacing w:line="240" w:lineRule="exact"/>
              <w:ind w:firstLine="0"/>
              <w:rPr>
                <w:sz w:val="24"/>
                <w:szCs w:val="24"/>
                <w:lang w:eastAsia="ru-RU"/>
              </w:rPr>
            </w:pPr>
            <w:r w:rsidRPr="00D57EA1">
              <w:rPr>
                <w:color w:val="000000"/>
                <w:sz w:val="24"/>
                <w:szCs w:val="24"/>
                <w:lang w:eastAsia="ru-RU"/>
              </w:rPr>
              <w:t>В последнее время руководство не раз выражало неудовлетворение по поводу моей работы</w:t>
            </w:r>
          </w:p>
        </w:tc>
        <w:tc>
          <w:tcPr>
            <w:tcW w:w="3162" w:type="dxa"/>
            <w:tcBorders>
              <w:bottom w:val="single" w:sz="4" w:space="0" w:color="auto"/>
            </w:tcBorders>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редко</w:t>
            </w:r>
          </w:p>
          <w:p w:rsidR="00586CEE" w:rsidRPr="00D57EA1" w:rsidRDefault="00586CEE" w:rsidP="00D57EA1">
            <w:pPr>
              <w:spacing w:line="240" w:lineRule="exact"/>
              <w:ind w:firstLine="0"/>
              <w:rPr>
                <w:sz w:val="24"/>
                <w:szCs w:val="24"/>
                <w:lang w:eastAsia="ru-RU"/>
              </w:rPr>
            </w:pPr>
            <w:r w:rsidRPr="00D57EA1">
              <w:rPr>
                <w:color w:val="000000"/>
                <w:sz w:val="24"/>
                <w:szCs w:val="24"/>
                <w:lang w:eastAsia="ru-RU"/>
              </w:rPr>
              <w:t>в) нет</w:t>
            </w:r>
          </w:p>
        </w:tc>
      </w:tr>
      <w:tr w:rsidR="00D57EA1" w:rsidRPr="00D57EA1" w:rsidTr="00AE0E43">
        <w:tc>
          <w:tcPr>
            <w:tcW w:w="648" w:type="dxa"/>
            <w:tcBorders>
              <w:left w:val="nil"/>
              <w:bottom w:val="nil"/>
              <w:right w:val="nil"/>
            </w:tcBorders>
            <w:shd w:val="clear" w:color="auto" w:fill="auto"/>
          </w:tcPr>
          <w:p w:rsidR="00D57EA1" w:rsidRDefault="00D57EA1" w:rsidP="00D57EA1">
            <w:pPr>
              <w:spacing w:line="240" w:lineRule="exact"/>
              <w:ind w:firstLine="0"/>
              <w:jc w:val="center"/>
              <w:rPr>
                <w:sz w:val="24"/>
                <w:szCs w:val="24"/>
                <w:lang w:eastAsia="ru-RU"/>
              </w:rPr>
            </w:pPr>
          </w:p>
        </w:tc>
        <w:tc>
          <w:tcPr>
            <w:tcW w:w="5760" w:type="dxa"/>
            <w:tcBorders>
              <w:left w:val="nil"/>
              <w:bottom w:val="nil"/>
              <w:right w:val="nil"/>
            </w:tcBorders>
            <w:shd w:val="clear" w:color="auto" w:fill="auto"/>
          </w:tcPr>
          <w:p w:rsidR="00D57EA1" w:rsidRPr="00D57EA1" w:rsidRDefault="00D57EA1" w:rsidP="00D57EA1">
            <w:pPr>
              <w:spacing w:line="240" w:lineRule="exact"/>
              <w:ind w:firstLine="0"/>
              <w:rPr>
                <w:color w:val="000000"/>
                <w:sz w:val="24"/>
                <w:szCs w:val="24"/>
                <w:lang w:eastAsia="ru-RU"/>
              </w:rPr>
            </w:pPr>
          </w:p>
        </w:tc>
        <w:tc>
          <w:tcPr>
            <w:tcW w:w="3162" w:type="dxa"/>
            <w:tcBorders>
              <w:left w:val="nil"/>
              <w:bottom w:val="nil"/>
              <w:right w:val="nil"/>
            </w:tcBorders>
            <w:shd w:val="clear" w:color="auto" w:fill="auto"/>
          </w:tcPr>
          <w:p w:rsidR="00D57EA1" w:rsidRPr="00D57EA1" w:rsidRDefault="00D57EA1"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p>
        </w:tc>
      </w:tr>
      <w:tr w:rsidR="00AE0E43" w:rsidRPr="00D57EA1" w:rsidTr="00AE0E43">
        <w:tc>
          <w:tcPr>
            <w:tcW w:w="9570" w:type="dxa"/>
            <w:gridSpan w:val="3"/>
            <w:tcBorders>
              <w:top w:val="nil"/>
              <w:left w:val="nil"/>
              <w:right w:val="nil"/>
            </w:tcBorders>
            <w:shd w:val="clear" w:color="auto" w:fill="auto"/>
          </w:tcPr>
          <w:p w:rsidR="00AE0E43" w:rsidRPr="00D57EA1" w:rsidRDefault="00AE0E43"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Pr>
                <w:color w:val="000000"/>
                <w:sz w:val="24"/>
                <w:szCs w:val="24"/>
                <w:lang w:eastAsia="ru-RU"/>
              </w:rPr>
              <w:lastRenderedPageBreak/>
              <w:t>Продолжение таблицы 3.1</w:t>
            </w:r>
          </w:p>
        </w:tc>
      </w:tr>
      <w:tr w:rsidR="00D57EA1" w:rsidRPr="00D57EA1" w:rsidTr="00AE0E43">
        <w:tc>
          <w:tcPr>
            <w:tcW w:w="648" w:type="dxa"/>
            <w:shd w:val="clear" w:color="auto" w:fill="auto"/>
          </w:tcPr>
          <w:p w:rsidR="00D57EA1" w:rsidRDefault="00AE0E43" w:rsidP="00AE0E43">
            <w:pPr>
              <w:spacing w:line="240" w:lineRule="exact"/>
              <w:ind w:firstLine="0"/>
              <w:jc w:val="center"/>
              <w:rPr>
                <w:sz w:val="24"/>
                <w:szCs w:val="24"/>
                <w:lang w:eastAsia="ru-RU"/>
              </w:rPr>
            </w:pPr>
            <w:r>
              <w:rPr>
                <w:sz w:val="24"/>
                <w:szCs w:val="24"/>
                <w:lang w:eastAsia="ru-RU"/>
              </w:rPr>
              <w:t>1</w:t>
            </w:r>
          </w:p>
        </w:tc>
        <w:tc>
          <w:tcPr>
            <w:tcW w:w="5760" w:type="dxa"/>
            <w:shd w:val="clear" w:color="auto" w:fill="auto"/>
          </w:tcPr>
          <w:p w:rsidR="00D57EA1" w:rsidRPr="00D57EA1" w:rsidRDefault="00AE0E43" w:rsidP="00AE0E43">
            <w:pPr>
              <w:spacing w:line="240" w:lineRule="exact"/>
              <w:ind w:firstLine="0"/>
              <w:jc w:val="center"/>
              <w:rPr>
                <w:color w:val="000000"/>
                <w:sz w:val="24"/>
                <w:szCs w:val="24"/>
                <w:lang w:eastAsia="ru-RU"/>
              </w:rPr>
            </w:pPr>
            <w:r>
              <w:rPr>
                <w:color w:val="000000"/>
                <w:sz w:val="24"/>
                <w:szCs w:val="24"/>
                <w:lang w:eastAsia="ru-RU"/>
              </w:rPr>
              <w:t>2</w:t>
            </w:r>
          </w:p>
        </w:tc>
        <w:tc>
          <w:tcPr>
            <w:tcW w:w="3162" w:type="dxa"/>
            <w:shd w:val="clear" w:color="auto" w:fill="auto"/>
          </w:tcPr>
          <w:p w:rsidR="00D57EA1" w:rsidRPr="00D57EA1" w:rsidRDefault="00AE0E43"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center"/>
              <w:rPr>
                <w:color w:val="000000"/>
                <w:sz w:val="24"/>
                <w:szCs w:val="24"/>
                <w:lang w:eastAsia="ru-RU"/>
              </w:rPr>
            </w:pPr>
            <w:r>
              <w:rPr>
                <w:color w:val="000000"/>
                <w:sz w:val="24"/>
                <w:szCs w:val="24"/>
                <w:lang w:eastAsia="ru-RU"/>
              </w:rPr>
              <w:t>3</w:t>
            </w:r>
          </w:p>
        </w:tc>
      </w:tr>
      <w:tr w:rsidR="00586CEE" w:rsidRPr="00D57EA1" w:rsidTr="00AE0E43">
        <w:tc>
          <w:tcPr>
            <w:tcW w:w="648" w:type="dxa"/>
            <w:shd w:val="clear" w:color="auto" w:fill="auto"/>
          </w:tcPr>
          <w:p w:rsidR="00586CEE" w:rsidRPr="00D57EA1" w:rsidRDefault="00586CEE" w:rsidP="00D57EA1">
            <w:pPr>
              <w:spacing w:line="240" w:lineRule="exact"/>
              <w:ind w:firstLine="0"/>
              <w:jc w:val="center"/>
              <w:rPr>
                <w:sz w:val="24"/>
                <w:szCs w:val="24"/>
                <w:lang w:eastAsia="ru-RU"/>
              </w:rPr>
            </w:pPr>
            <w:r w:rsidRPr="00D57EA1">
              <w:rPr>
                <w:sz w:val="24"/>
                <w:szCs w:val="24"/>
                <w:lang w:eastAsia="ru-RU"/>
              </w:rPr>
              <w:t>11</w:t>
            </w:r>
          </w:p>
        </w:tc>
        <w:tc>
          <w:tcPr>
            <w:tcW w:w="5760"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Работу, которую я выполняю, не может выполнить человек с более низкой квалификацией</w:t>
            </w:r>
          </w:p>
          <w:p w:rsidR="00586CEE" w:rsidRPr="00D57EA1" w:rsidRDefault="00586CEE" w:rsidP="00D57EA1">
            <w:pPr>
              <w:spacing w:line="240" w:lineRule="exact"/>
              <w:ind w:firstLine="0"/>
              <w:rPr>
                <w:color w:val="000000"/>
                <w:sz w:val="24"/>
                <w:szCs w:val="24"/>
                <w:lang w:eastAsia="ru-RU"/>
              </w:rPr>
            </w:pPr>
          </w:p>
        </w:tc>
        <w:tc>
          <w:tcPr>
            <w:tcW w:w="3162"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среднее</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в) нет</w:t>
            </w:r>
          </w:p>
        </w:tc>
      </w:tr>
      <w:tr w:rsidR="00586CEE" w:rsidRPr="00D57EA1" w:rsidTr="00AE0E43">
        <w:tc>
          <w:tcPr>
            <w:tcW w:w="648" w:type="dxa"/>
            <w:shd w:val="clear" w:color="auto" w:fill="auto"/>
          </w:tcPr>
          <w:p w:rsidR="00586CEE" w:rsidRPr="00D57EA1" w:rsidRDefault="00586CEE" w:rsidP="00D57EA1">
            <w:pPr>
              <w:spacing w:line="240" w:lineRule="exact"/>
              <w:ind w:firstLine="0"/>
              <w:jc w:val="center"/>
              <w:rPr>
                <w:sz w:val="24"/>
                <w:szCs w:val="24"/>
                <w:lang w:eastAsia="ru-RU"/>
              </w:rPr>
            </w:pPr>
            <w:r w:rsidRPr="00D57EA1">
              <w:rPr>
                <w:sz w:val="24"/>
                <w:szCs w:val="24"/>
                <w:lang w:eastAsia="ru-RU"/>
              </w:rPr>
              <w:t>12</w:t>
            </w:r>
          </w:p>
        </w:tc>
        <w:tc>
          <w:tcPr>
            <w:tcW w:w="5760" w:type="dxa"/>
            <w:shd w:val="clear" w:color="auto" w:fill="auto"/>
          </w:tcPr>
          <w:p w:rsidR="00586CEE" w:rsidRPr="00D57EA1" w:rsidRDefault="00586CEE" w:rsidP="00D57EA1">
            <w:pPr>
              <w:spacing w:line="240" w:lineRule="exact"/>
              <w:ind w:firstLine="0"/>
              <w:rPr>
                <w:color w:val="000000"/>
                <w:sz w:val="24"/>
                <w:szCs w:val="24"/>
                <w:lang w:eastAsia="ru-RU"/>
              </w:rPr>
            </w:pPr>
            <w:r w:rsidRPr="00D57EA1">
              <w:rPr>
                <w:color w:val="000000"/>
                <w:sz w:val="24"/>
                <w:szCs w:val="24"/>
                <w:lang w:eastAsia="ru-RU"/>
              </w:rPr>
              <w:t>Процесс работы доставляет мне удовольствие</w:t>
            </w:r>
          </w:p>
        </w:tc>
        <w:tc>
          <w:tcPr>
            <w:tcW w:w="3162"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время от времени</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в) нет</w:t>
            </w:r>
          </w:p>
        </w:tc>
      </w:tr>
      <w:tr w:rsidR="00586CEE" w:rsidRPr="00D57EA1" w:rsidTr="00AE0E43">
        <w:tc>
          <w:tcPr>
            <w:tcW w:w="648" w:type="dxa"/>
            <w:shd w:val="clear" w:color="auto" w:fill="auto"/>
          </w:tcPr>
          <w:p w:rsidR="00586CEE" w:rsidRPr="00D57EA1" w:rsidRDefault="00586CEE" w:rsidP="00D57EA1">
            <w:pPr>
              <w:spacing w:line="240" w:lineRule="exact"/>
              <w:ind w:firstLine="0"/>
              <w:jc w:val="center"/>
              <w:rPr>
                <w:sz w:val="24"/>
                <w:szCs w:val="24"/>
                <w:lang w:eastAsia="ru-RU"/>
              </w:rPr>
            </w:pPr>
            <w:r w:rsidRPr="00D57EA1">
              <w:rPr>
                <w:sz w:val="24"/>
                <w:szCs w:val="24"/>
                <w:lang w:eastAsia="ru-RU"/>
              </w:rPr>
              <w:t>13</w:t>
            </w:r>
          </w:p>
        </w:tc>
        <w:tc>
          <w:tcPr>
            <w:tcW w:w="5760" w:type="dxa"/>
            <w:shd w:val="clear" w:color="auto" w:fill="auto"/>
          </w:tcPr>
          <w:p w:rsidR="00586CEE" w:rsidRPr="00D57EA1" w:rsidRDefault="00586CEE" w:rsidP="00D57EA1">
            <w:pPr>
              <w:spacing w:line="240" w:lineRule="exact"/>
              <w:ind w:firstLine="0"/>
              <w:rPr>
                <w:color w:val="000000"/>
                <w:sz w:val="24"/>
                <w:szCs w:val="24"/>
                <w:lang w:eastAsia="ru-RU"/>
              </w:rPr>
            </w:pPr>
            <w:r w:rsidRPr="00D57EA1">
              <w:rPr>
                <w:color w:val="000000"/>
                <w:sz w:val="24"/>
                <w:szCs w:val="24"/>
                <w:lang w:eastAsia="ru-RU"/>
              </w:rPr>
              <w:t>Меня не устраивает организация труда в нашем коллективе</w:t>
            </w:r>
          </w:p>
        </w:tc>
        <w:tc>
          <w:tcPr>
            <w:tcW w:w="3162"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не совсем</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в) нет</w:t>
            </w:r>
          </w:p>
        </w:tc>
      </w:tr>
      <w:tr w:rsidR="00586CEE" w:rsidRPr="00D57EA1" w:rsidTr="00AE0E43">
        <w:tc>
          <w:tcPr>
            <w:tcW w:w="648" w:type="dxa"/>
            <w:shd w:val="clear" w:color="auto" w:fill="auto"/>
          </w:tcPr>
          <w:p w:rsidR="00586CEE" w:rsidRPr="00D57EA1" w:rsidRDefault="00586CEE" w:rsidP="00D57EA1">
            <w:pPr>
              <w:spacing w:line="240" w:lineRule="exact"/>
              <w:ind w:firstLine="0"/>
              <w:jc w:val="center"/>
              <w:rPr>
                <w:sz w:val="24"/>
                <w:szCs w:val="24"/>
                <w:lang w:eastAsia="ru-RU"/>
              </w:rPr>
            </w:pPr>
            <w:r w:rsidRPr="00D57EA1">
              <w:rPr>
                <w:sz w:val="24"/>
                <w:szCs w:val="24"/>
                <w:lang w:eastAsia="ru-RU"/>
              </w:rPr>
              <w:t>14</w:t>
            </w:r>
          </w:p>
        </w:tc>
        <w:tc>
          <w:tcPr>
            <w:tcW w:w="5760" w:type="dxa"/>
            <w:shd w:val="clear" w:color="auto" w:fill="auto"/>
          </w:tcPr>
          <w:p w:rsidR="00586CEE" w:rsidRPr="00D57EA1" w:rsidRDefault="00586CEE" w:rsidP="00D57EA1">
            <w:pPr>
              <w:spacing w:line="240" w:lineRule="exact"/>
              <w:ind w:firstLine="0"/>
              <w:rPr>
                <w:color w:val="000000"/>
                <w:sz w:val="24"/>
                <w:szCs w:val="24"/>
                <w:lang w:eastAsia="ru-RU"/>
              </w:rPr>
            </w:pPr>
            <w:r w:rsidRPr="00D57EA1">
              <w:rPr>
                <w:color w:val="000000"/>
                <w:sz w:val="24"/>
                <w:szCs w:val="24"/>
                <w:lang w:eastAsia="ru-RU"/>
              </w:rPr>
              <w:t>У меня часто бывают разногласия с коллегами по работе</w:t>
            </w:r>
          </w:p>
        </w:tc>
        <w:tc>
          <w:tcPr>
            <w:tcW w:w="3162"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иногда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в) нет</w:t>
            </w:r>
          </w:p>
        </w:tc>
      </w:tr>
      <w:tr w:rsidR="00586CEE" w:rsidRPr="00D57EA1" w:rsidTr="00AE0E43">
        <w:tc>
          <w:tcPr>
            <w:tcW w:w="648" w:type="dxa"/>
            <w:shd w:val="clear" w:color="auto" w:fill="auto"/>
          </w:tcPr>
          <w:p w:rsidR="00586CEE" w:rsidRPr="00D57EA1" w:rsidRDefault="00586CEE" w:rsidP="00D57EA1">
            <w:pPr>
              <w:spacing w:line="240" w:lineRule="exact"/>
              <w:ind w:firstLine="0"/>
              <w:jc w:val="center"/>
              <w:rPr>
                <w:sz w:val="24"/>
                <w:szCs w:val="24"/>
                <w:lang w:eastAsia="ru-RU"/>
              </w:rPr>
            </w:pPr>
            <w:r w:rsidRPr="00D57EA1">
              <w:rPr>
                <w:sz w:val="24"/>
                <w:szCs w:val="24"/>
                <w:lang w:eastAsia="ru-RU"/>
              </w:rPr>
              <w:t>15</w:t>
            </w:r>
          </w:p>
        </w:tc>
        <w:tc>
          <w:tcPr>
            <w:tcW w:w="5760" w:type="dxa"/>
            <w:shd w:val="clear" w:color="auto" w:fill="auto"/>
          </w:tcPr>
          <w:p w:rsidR="00586CEE" w:rsidRPr="00D57EA1" w:rsidRDefault="00586CEE" w:rsidP="00D57EA1">
            <w:pPr>
              <w:spacing w:line="240" w:lineRule="exact"/>
              <w:ind w:firstLine="0"/>
              <w:rPr>
                <w:color w:val="000000"/>
                <w:sz w:val="24"/>
                <w:szCs w:val="24"/>
                <w:lang w:eastAsia="ru-RU"/>
              </w:rPr>
            </w:pPr>
            <w:r w:rsidRPr="00D57EA1">
              <w:rPr>
                <w:color w:val="000000"/>
                <w:sz w:val="24"/>
                <w:szCs w:val="24"/>
                <w:lang w:eastAsia="ru-RU"/>
              </w:rPr>
              <w:t>Меня редко поощряют за работу</w:t>
            </w:r>
          </w:p>
        </w:tc>
        <w:tc>
          <w:tcPr>
            <w:tcW w:w="3162"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иногда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в) нет</w:t>
            </w:r>
          </w:p>
        </w:tc>
      </w:tr>
      <w:tr w:rsidR="00586CEE" w:rsidRPr="00D57EA1" w:rsidTr="00AE0E43">
        <w:tc>
          <w:tcPr>
            <w:tcW w:w="648" w:type="dxa"/>
            <w:shd w:val="clear" w:color="auto" w:fill="auto"/>
          </w:tcPr>
          <w:p w:rsidR="00586CEE" w:rsidRPr="00D57EA1" w:rsidRDefault="00586CEE" w:rsidP="00D57EA1">
            <w:pPr>
              <w:spacing w:line="240" w:lineRule="exact"/>
              <w:ind w:firstLine="0"/>
              <w:jc w:val="center"/>
              <w:rPr>
                <w:sz w:val="24"/>
                <w:szCs w:val="24"/>
                <w:lang w:eastAsia="ru-RU"/>
              </w:rPr>
            </w:pPr>
            <w:r w:rsidRPr="00D57EA1">
              <w:rPr>
                <w:sz w:val="24"/>
                <w:szCs w:val="24"/>
                <w:lang w:eastAsia="ru-RU"/>
              </w:rPr>
              <w:t>16</w:t>
            </w:r>
          </w:p>
        </w:tc>
        <w:tc>
          <w:tcPr>
            <w:tcW w:w="5760"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Даже если бы мне предложили более высокий заработок, я бы не сменил место работы</w:t>
            </w:r>
          </w:p>
          <w:p w:rsidR="00586CEE" w:rsidRPr="00D57EA1" w:rsidRDefault="00586CEE" w:rsidP="00D57EA1">
            <w:pPr>
              <w:spacing w:line="240" w:lineRule="exact"/>
              <w:ind w:firstLine="0"/>
              <w:rPr>
                <w:color w:val="000000"/>
                <w:sz w:val="24"/>
                <w:szCs w:val="24"/>
                <w:lang w:eastAsia="ru-RU"/>
              </w:rPr>
            </w:pPr>
          </w:p>
        </w:tc>
        <w:tc>
          <w:tcPr>
            <w:tcW w:w="3162"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может быть</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в) нет</w:t>
            </w:r>
          </w:p>
        </w:tc>
      </w:tr>
      <w:tr w:rsidR="00586CEE" w:rsidRPr="00D57EA1" w:rsidTr="00AE0E43">
        <w:tc>
          <w:tcPr>
            <w:tcW w:w="648" w:type="dxa"/>
            <w:shd w:val="clear" w:color="auto" w:fill="auto"/>
          </w:tcPr>
          <w:p w:rsidR="00586CEE" w:rsidRPr="00D57EA1" w:rsidRDefault="00586CEE" w:rsidP="00D57EA1">
            <w:pPr>
              <w:spacing w:line="240" w:lineRule="exact"/>
              <w:ind w:firstLine="0"/>
              <w:jc w:val="center"/>
              <w:rPr>
                <w:sz w:val="24"/>
                <w:szCs w:val="24"/>
                <w:lang w:eastAsia="ru-RU"/>
              </w:rPr>
            </w:pPr>
            <w:r w:rsidRPr="00D57EA1">
              <w:rPr>
                <w:sz w:val="24"/>
                <w:szCs w:val="24"/>
                <w:lang w:eastAsia="ru-RU"/>
              </w:rPr>
              <w:t>17</w:t>
            </w:r>
          </w:p>
        </w:tc>
        <w:tc>
          <w:tcPr>
            <w:tcW w:w="5760" w:type="dxa"/>
            <w:shd w:val="clear" w:color="auto" w:fill="auto"/>
          </w:tcPr>
          <w:p w:rsidR="00586CEE" w:rsidRPr="00D57EA1" w:rsidRDefault="00586CEE" w:rsidP="00D57EA1">
            <w:pPr>
              <w:spacing w:line="240" w:lineRule="exact"/>
              <w:ind w:firstLine="0"/>
              <w:rPr>
                <w:color w:val="000000"/>
                <w:sz w:val="24"/>
                <w:szCs w:val="24"/>
                <w:lang w:eastAsia="ru-RU"/>
              </w:rPr>
            </w:pPr>
            <w:r w:rsidRPr="00D57EA1">
              <w:rPr>
                <w:color w:val="000000"/>
                <w:sz w:val="24"/>
                <w:szCs w:val="24"/>
                <w:lang w:eastAsia="ru-RU"/>
              </w:rPr>
              <w:t>Мой непосредственный руководитель часто не понимает или не хочет понять меня</w:t>
            </w:r>
          </w:p>
        </w:tc>
        <w:tc>
          <w:tcPr>
            <w:tcW w:w="3162"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иногда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в) нет</w:t>
            </w:r>
          </w:p>
        </w:tc>
      </w:tr>
      <w:tr w:rsidR="00586CEE" w:rsidRPr="00D57EA1" w:rsidTr="00AE0E43">
        <w:tc>
          <w:tcPr>
            <w:tcW w:w="648" w:type="dxa"/>
            <w:shd w:val="clear" w:color="auto" w:fill="auto"/>
          </w:tcPr>
          <w:p w:rsidR="00586CEE" w:rsidRPr="00D57EA1" w:rsidRDefault="00586CEE" w:rsidP="00D57EA1">
            <w:pPr>
              <w:spacing w:line="240" w:lineRule="exact"/>
              <w:ind w:firstLine="0"/>
              <w:jc w:val="center"/>
              <w:rPr>
                <w:sz w:val="24"/>
                <w:szCs w:val="24"/>
                <w:lang w:eastAsia="ru-RU"/>
              </w:rPr>
            </w:pPr>
            <w:r w:rsidRPr="00D57EA1">
              <w:rPr>
                <w:sz w:val="24"/>
                <w:szCs w:val="24"/>
                <w:lang w:eastAsia="ru-RU"/>
              </w:rPr>
              <w:t>18</w:t>
            </w:r>
          </w:p>
        </w:tc>
        <w:tc>
          <w:tcPr>
            <w:tcW w:w="5760" w:type="dxa"/>
            <w:shd w:val="clear" w:color="auto" w:fill="auto"/>
          </w:tcPr>
          <w:p w:rsidR="00586CEE" w:rsidRPr="00D57EA1" w:rsidRDefault="00586CEE" w:rsidP="00D57EA1">
            <w:pPr>
              <w:spacing w:line="240" w:lineRule="exact"/>
              <w:ind w:firstLine="0"/>
              <w:rPr>
                <w:color w:val="000000"/>
                <w:sz w:val="24"/>
                <w:szCs w:val="24"/>
                <w:lang w:eastAsia="ru-RU"/>
              </w:rPr>
            </w:pPr>
            <w:r w:rsidRPr="00D57EA1">
              <w:rPr>
                <w:color w:val="000000"/>
                <w:sz w:val="24"/>
                <w:szCs w:val="24"/>
                <w:lang w:eastAsia="ru-RU"/>
              </w:rPr>
              <w:t>В нашем коллективе созданы благоприятные условия для труда</w:t>
            </w:r>
          </w:p>
        </w:tc>
        <w:tc>
          <w:tcPr>
            <w:tcW w:w="3162"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не совсем</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в) нет</w:t>
            </w:r>
          </w:p>
        </w:tc>
      </w:tr>
      <w:tr w:rsidR="00586CEE" w:rsidRPr="00D57EA1" w:rsidTr="00AE0E43">
        <w:tc>
          <w:tcPr>
            <w:tcW w:w="648" w:type="dxa"/>
            <w:shd w:val="clear" w:color="auto" w:fill="auto"/>
          </w:tcPr>
          <w:p w:rsidR="00586CEE" w:rsidRPr="00D57EA1" w:rsidRDefault="00586CEE" w:rsidP="00D57EA1">
            <w:pPr>
              <w:spacing w:line="240" w:lineRule="exact"/>
              <w:ind w:firstLine="0"/>
              <w:jc w:val="center"/>
              <w:rPr>
                <w:sz w:val="24"/>
                <w:szCs w:val="24"/>
                <w:lang w:eastAsia="ru-RU"/>
              </w:rPr>
            </w:pPr>
            <w:r w:rsidRPr="00D57EA1">
              <w:rPr>
                <w:sz w:val="24"/>
                <w:szCs w:val="24"/>
                <w:lang w:eastAsia="ru-RU"/>
              </w:rPr>
              <w:t>19</w:t>
            </w:r>
          </w:p>
          <w:p w:rsidR="00586CEE" w:rsidRPr="00D57EA1" w:rsidRDefault="00586CEE" w:rsidP="00D57EA1">
            <w:pPr>
              <w:spacing w:line="240" w:lineRule="exact"/>
              <w:ind w:firstLine="0"/>
              <w:jc w:val="center"/>
              <w:rPr>
                <w:sz w:val="24"/>
                <w:szCs w:val="24"/>
                <w:lang w:eastAsia="ru-RU"/>
              </w:rPr>
            </w:pPr>
          </w:p>
        </w:tc>
        <w:tc>
          <w:tcPr>
            <w:tcW w:w="5760"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Укажите Ваш стаж работы в организации</w:t>
            </w:r>
          </w:p>
          <w:p w:rsidR="00586CEE" w:rsidRPr="00D57EA1" w:rsidRDefault="00586CEE" w:rsidP="00D57EA1">
            <w:pPr>
              <w:spacing w:line="240" w:lineRule="exact"/>
              <w:ind w:firstLine="0"/>
              <w:rPr>
                <w:color w:val="000000"/>
                <w:sz w:val="24"/>
                <w:szCs w:val="24"/>
                <w:lang w:eastAsia="ru-RU"/>
              </w:rPr>
            </w:pPr>
          </w:p>
        </w:tc>
        <w:tc>
          <w:tcPr>
            <w:tcW w:w="3162" w:type="dxa"/>
            <w:shd w:val="clear" w:color="auto" w:fill="auto"/>
          </w:tcPr>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а) до 1 года</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б) от 1 года до 3 лет</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в) от 3 до 5 лет</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г) от 5 до 10 лет</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д) от 10 до 20 лет</w:t>
            </w:r>
          </w:p>
          <w:p w:rsidR="00586CEE" w:rsidRPr="00D57EA1" w:rsidRDefault="00586CEE" w:rsidP="00D5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D57EA1">
              <w:rPr>
                <w:color w:val="000000"/>
                <w:sz w:val="24"/>
                <w:szCs w:val="24"/>
                <w:lang w:eastAsia="ru-RU"/>
              </w:rPr>
              <w:t>е) свыше 20 лет</w:t>
            </w:r>
          </w:p>
        </w:tc>
      </w:tr>
    </w:tbl>
    <w:p w:rsidR="00586CEE" w:rsidRPr="00AE0E43" w:rsidRDefault="00586CEE" w:rsidP="00586CEE">
      <w:pPr>
        <w:spacing w:line="240" w:lineRule="exact"/>
        <w:rPr>
          <w:sz w:val="22"/>
          <w:szCs w:val="24"/>
          <w:lang w:eastAsia="ru-RU"/>
        </w:rPr>
      </w:pPr>
    </w:p>
    <w:p w:rsidR="00586CEE" w:rsidRPr="00AE0E43" w:rsidRDefault="00586CEE" w:rsidP="00586CEE">
      <w:pPr>
        <w:tabs>
          <w:tab w:val="left" w:pos="3960"/>
        </w:tabs>
        <w:spacing w:line="300" w:lineRule="exact"/>
        <w:ind w:firstLine="720"/>
        <w:jc w:val="center"/>
        <w:rPr>
          <w:sz w:val="22"/>
          <w:szCs w:val="24"/>
          <w:lang w:eastAsia="ru-RU"/>
        </w:rPr>
      </w:pPr>
    </w:p>
    <w:p w:rsidR="00586CEE" w:rsidRPr="00AE0E43" w:rsidRDefault="00AE0E43" w:rsidP="00AE0E43">
      <w:pPr>
        <w:tabs>
          <w:tab w:val="left" w:pos="993"/>
        </w:tabs>
        <w:spacing w:line="360" w:lineRule="auto"/>
        <w:rPr>
          <w:sz w:val="24"/>
          <w:szCs w:val="28"/>
          <w:lang w:eastAsia="ru-RU"/>
        </w:rPr>
      </w:pPr>
      <w:r>
        <w:rPr>
          <w:sz w:val="24"/>
          <w:szCs w:val="28"/>
          <w:lang w:eastAsia="ru-RU"/>
        </w:rPr>
        <w:t>Обработка результатов анкеты.</w:t>
      </w:r>
    </w:p>
    <w:p w:rsidR="00586CEE" w:rsidRPr="00586CEE" w:rsidRDefault="00586CEE" w:rsidP="00AE0E43">
      <w:pPr>
        <w:tabs>
          <w:tab w:val="left" w:pos="993"/>
        </w:tabs>
        <w:spacing w:line="360" w:lineRule="auto"/>
        <w:rPr>
          <w:sz w:val="24"/>
          <w:szCs w:val="24"/>
          <w:lang w:eastAsia="ru-RU"/>
        </w:rPr>
      </w:pPr>
      <w:r w:rsidRPr="00586CEE">
        <w:rPr>
          <w:sz w:val="24"/>
          <w:szCs w:val="24"/>
          <w:lang w:eastAsia="ru-RU"/>
        </w:rPr>
        <w:t>Обработка результатов анкетирования для получения интегральной удовлетворенности трудом предполагает:</w:t>
      </w:r>
    </w:p>
    <w:p w:rsidR="00586CEE" w:rsidRPr="00AE0E43" w:rsidRDefault="00586CEE" w:rsidP="00AE0E43">
      <w:pPr>
        <w:pStyle w:val="a5"/>
        <w:numPr>
          <w:ilvl w:val="0"/>
          <w:numId w:val="87"/>
        </w:numPr>
        <w:tabs>
          <w:tab w:val="left" w:pos="993"/>
        </w:tabs>
        <w:spacing w:line="360" w:lineRule="auto"/>
        <w:ind w:left="0" w:firstLine="709"/>
        <w:rPr>
          <w:sz w:val="24"/>
          <w:szCs w:val="24"/>
          <w:lang w:eastAsia="ru-RU"/>
        </w:rPr>
      </w:pPr>
      <w:r w:rsidRPr="00AE0E43">
        <w:rPr>
          <w:sz w:val="24"/>
          <w:szCs w:val="24"/>
          <w:lang w:eastAsia="ru-RU"/>
        </w:rPr>
        <w:t xml:space="preserve">перевод вариантов ответов в баллы с использованием рекомендуемого ключа; </w:t>
      </w:r>
    </w:p>
    <w:p w:rsidR="00586CEE" w:rsidRPr="00AE0E43" w:rsidRDefault="00586CEE" w:rsidP="00AE0E43">
      <w:pPr>
        <w:pStyle w:val="a5"/>
        <w:numPr>
          <w:ilvl w:val="0"/>
          <w:numId w:val="87"/>
        </w:numPr>
        <w:tabs>
          <w:tab w:val="left" w:pos="993"/>
        </w:tabs>
        <w:spacing w:line="360" w:lineRule="auto"/>
        <w:ind w:left="0" w:firstLine="709"/>
        <w:rPr>
          <w:sz w:val="24"/>
          <w:szCs w:val="24"/>
          <w:lang w:eastAsia="ru-RU"/>
        </w:rPr>
      </w:pPr>
      <w:r w:rsidRPr="00AE0E43">
        <w:rPr>
          <w:sz w:val="24"/>
          <w:szCs w:val="24"/>
          <w:lang w:eastAsia="ru-RU"/>
        </w:rPr>
        <w:t>группировку ответов на вопросам по факторам (составляющим) удовлетворенности с использованием рекомендуемого ключа;</w:t>
      </w:r>
    </w:p>
    <w:p w:rsidR="00586CEE" w:rsidRPr="00AE0E43" w:rsidRDefault="00586CEE" w:rsidP="00AE0E43">
      <w:pPr>
        <w:pStyle w:val="a5"/>
        <w:numPr>
          <w:ilvl w:val="0"/>
          <w:numId w:val="87"/>
        </w:numPr>
        <w:tabs>
          <w:tab w:val="left" w:pos="993"/>
        </w:tabs>
        <w:spacing w:line="360" w:lineRule="auto"/>
        <w:ind w:left="0" w:firstLine="709"/>
        <w:rPr>
          <w:sz w:val="24"/>
          <w:szCs w:val="24"/>
          <w:lang w:eastAsia="ru-RU"/>
        </w:rPr>
      </w:pPr>
      <w:r w:rsidRPr="00AE0E43">
        <w:rPr>
          <w:sz w:val="24"/>
          <w:szCs w:val="24"/>
          <w:lang w:eastAsia="ru-RU"/>
        </w:rPr>
        <w:t>расчет интегральной удовлетворенности;</w:t>
      </w:r>
    </w:p>
    <w:p w:rsidR="00586CEE" w:rsidRPr="00AE0E43" w:rsidRDefault="00586CEE" w:rsidP="00AE0E43">
      <w:pPr>
        <w:pStyle w:val="a5"/>
        <w:widowControl w:val="0"/>
        <w:numPr>
          <w:ilvl w:val="0"/>
          <w:numId w:val="87"/>
        </w:numPr>
        <w:spacing w:line="360" w:lineRule="auto"/>
        <w:ind w:left="0" w:firstLine="709"/>
        <w:rPr>
          <w:bCs/>
          <w:sz w:val="24"/>
          <w:szCs w:val="24"/>
          <w:lang w:eastAsia="ru-RU"/>
        </w:rPr>
      </w:pPr>
      <w:r w:rsidRPr="00AE0E43">
        <w:rPr>
          <w:bCs/>
          <w:sz w:val="24"/>
          <w:szCs w:val="24"/>
          <w:lang w:eastAsia="ru-RU"/>
        </w:rPr>
        <w:t>оценка степени удовлетворенности по соответствующей шкале;</w:t>
      </w:r>
    </w:p>
    <w:p w:rsidR="00586CEE" w:rsidRPr="00AE0E43" w:rsidRDefault="00586CEE" w:rsidP="00AE0E43">
      <w:pPr>
        <w:pStyle w:val="a5"/>
        <w:numPr>
          <w:ilvl w:val="0"/>
          <w:numId w:val="87"/>
        </w:numPr>
        <w:tabs>
          <w:tab w:val="left" w:pos="993"/>
        </w:tabs>
        <w:spacing w:line="360" w:lineRule="auto"/>
        <w:ind w:left="0" w:firstLine="709"/>
        <w:rPr>
          <w:sz w:val="24"/>
          <w:szCs w:val="24"/>
          <w:lang w:eastAsia="ru-RU"/>
        </w:rPr>
      </w:pPr>
      <w:r w:rsidRPr="00AE0E43">
        <w:rPr>
          <w:sz w:val="24"/>
          <w:szCs w:val="24"/>
          <w:lang w:eastAsia="ru-RU"/>
        </w:rPr>
        <w:t xml:space="preserve">определение уровня удовлетворенности организационной приверженности; </w:t>
      </w:r>
    </w:p>
    <w:p w:rsidR="00586CEE" w:rsidRPr="00AE0E43" w:rsidRDefault="00586CEE" w:rsidP="00AE0E43">
      <w:pPr>
        <w:pStyle w:val="a5"/>
        <w:numPr>
          <w:ilvl w:val="0"/>
          <w:numId w:val="87"/>
        </w:numPr>
        <w:tabs>
          <w:tab w:val="left" w:pos="993"/>
        </w:tabs>
        <w:spacing w:line="360" w:lineRule="auto"/>
        <w:ind w:left="0" w:firstLine="709"/>
        <w:rPr>
          <w:sz w:val="24"/>
          <w:szCs w:val="24"/>
          <w:lang w:eastAsia="ru-RU"/>
        </w:rPr>
      </w:pPr>
      <w:r w:rsidRPr="00AE0E43">
        <w:rPr>
          <w:sz w:val="24"/>
          <w:szCs w:val="24"/>
          <w:lang w:eastAsia="ru-RU"/>
        </w:rPr>
        <w:t>анализ оценок по каждому (отдельному) фактору;</w:t>
      </w:r>
    </w:p>
    <w:p w:rsidR="00586CEE" w:rsidRPr="00AE0E43" w:rsidRDefault="00586CEE" w:rsidP="00AE0E43">
      <w:pPr>
        <w:pStyle w:val="a5"/>
        <w:widowControl w:val="0"/>
        <w:numPr>
          <w:ilvl w:val="0"/>
          <w:numId w:val="87"/>
        </w:numPr>
        <w:spacing w:line="360" w:lineRule="auto"/>
        <w:ind w:left="0" w:firstLine="709"/>
        <w:rPr>
          <w:sz w:val="24"/>
          <w:szCs w:val="24"/>
          <w:lang w:eastAsia="ru-RU"/>
        </w:rPr>
      </w:pPr>
      <w:r w:rsidRPr="00AE0E43">
        <w:rPr>
          <w:sz w:val="24"/>
          <w:szCs w:val="24"/>
          <w:lang w:eastAsia="ru-RU"/>
        </w:rPr>
        <w:t xml:space="preserve">выявление конкретных проблем; </w:t>
      </w:r>
    </w:p>
    <w:p w:rsidR="00586CEE" w:rsidRPr="00AE0E43" w:rsidRDefault="00586CEE" w:rsidP="00AE0E43">
      <w:pPr>
        <w:pStyle w:val="a5"/>
        <w:numPr>
          <w:ilvl w:val="0"/>
          <w:numId w:val="87"/>
        </w:numPr>
        <w:tabs>
          <w:tab w:val="left" w:pos="993"/>
        </w:tabs>
        <w:spacing w:line="360" w:lineRule="auto"/>
        <w:ind w:left="0" w:firstLine="709"/>
        <w:rPr>
          <w:sz w:val="24"/>
          <w:szCs w:val="24"/>
          <w:lang w:eastAsia="ru-RU"/>
        </w:rPr>
      </w:pPr>
      <w:r w:rsidRPr="00AE0E43">
        <w:rPr>
          <w:sz w:val="24"/>
          <w:szCs w:val="24"/>
          <w:lang w:eastAsia="ru-RU"/>
        </w:rPr>
        <w:t>формулирование общих выводов, выработка соответствующих мероприятий, рекомендуемых для применения и подлежащих отражению в стратегической мотивационной карте.</w:t>
      </w:r>
    </w:p>
    <w:p w:rsidR="00586CEE" w:rsidRPr="00AE0E43" w:rsidRDefault="00586CEE" w:rsidP="00AE0E43">
      <w:pPr>
        <w:tabs>
          <w:tab w:val="left" w:pos="3960"/>
        </w:tabs>
        <w:spacing w:line="300" w:lineRule="exact"/>
        <w:ind w:firstLine="0"/>
        <w:jc w:val="center"/>
        <w:rPr>
          <w:sz w:val="24"/>
          <w:szCs w:val="24"/>
          <w:lang w:eastAsia="ru-RU"/>
        </w:rPr>
      </w:pPr>
      <w:r w:rsidRPr="00AE0E43">
        <w:rPr>
          <w:sz w:val="24"/>
          <w:szCs w:val="24"/>
          <w:lang w:eastAsia="ru-RU"/>
        </w:rPr>
        <w:lastRenderedPageBreak/>
        <w:t>КЛЮЧИ ДЛЯ РАСЧЕТА РЕЗУЛЬТАТОВ ОПРОСА «ИНТЕГРАЛЬНАЯ УДОВЛЕТВОРЕННОСТЬ ТРУДОМ»</w:t>
      </w:r>
    </w:p>
    <w:p w:rsidR="00586CEE" w:rsidRPr="00AE0E43" w:rsidRDefault="00586CEE" w:rsidP="00AE0E43">
      <w:pPr>
        <w:spacing w:line="360" w:lineRule="auto"/>
        <w:ind w:firstLine="0"/>
        <w:rPr>
          <w:sz w:val="24"/>
          <w:szCs w:val="24"/>
          <w:lang w:eastAsia="ru-RU"/>
        </w:rPr>
      </w:pPr>
    </w:p>
    <w:p w:rsidR="00586CEE" w:rsidRPr="00AE0E43" w:rsidRDefault="00AE0E43" w:rsidP="00AE0E43">
      <w:pPr>
        <w:spacing w:line="360" w:lineRule="auto"/>
        <w:ind w:firstLine="0"/>
        <w:rPr>
          <w:sz w:val="24"/>
          <w:szCs w:val="24"/>
          <w:lang w:eastAsia="ru-RU"/>
        </w:rPr>
      </w:pPr>
      <w:r>
        <w:rPr>
          <w:sz w:val="24"/>
          <w:szCs w:val="24"/>
          <w:lang w:eastAsia="ru-RU"/>
        </w:rPr>
        <w:t xml:space="preserve">Таблица 3.2 – </w:t>
      </w:r>
      <w:r w:rsidR="00586CEE" w:rsidRPr="00AE0E43">
        <w:rPr>
          <w:sz w:val="24"/>
          <w:szCs w:val="24"/>
          <w:lang w:eastAsia="ru-RU"/>
        </w:rPr>
        <w:t>Ключ пер</w:t>
      </w:r>
      <w:r>
        <w:rPr>
          <w:sz w:val="24"/>
          <w:szCs w:val="24"/>
          <w:lang w:eastAsia="ru-RU"/>
        </w:rPr>
        <w:t>евода вариантов ответов в баллы</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64"/>
        <w:gridCol w:w="465"/>
        <w:gridCol w:w="464"/>
        <w:gridCol w:w="465"/>
        <w:gridCol w:w="465"/>
        <w:gridCol w:w="464"/>
        <w:gridCol w:w="465"/>
        <w:gridCol w:w="464"/>
        <w:gridCol w:w="465"/>
        <w:gridCol w:w="465"/>
        <w:gridCol w:w="464"/>
        <w:gridCol w:w="465"/>
        <w:gridCol w:w="464"/>
        <w:gridCol w:w="465"/>
        <w:gridCol w:w="465"/>
        <w:gridCol w:w="464"/>
        <w:gridCol w:w="465"/>
        <w:gridCol w:w="465"/>
      </w:tblGrid>
      <w:tr w:rsidR="00EB3581" w:rsidRPr="00EB3581" w:rsidTr="00AE0E43">
        <w:tc>
          <w:tcPr>
            <w:tcW w:w="993"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Вопрос</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2</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3</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4</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5</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6</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7</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8</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9</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10</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11</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12</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13</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14</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15</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16</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17</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18</w:t>
            </w:r>
          </w:p>
        </w:tc>
      </w:tr>
      <w:tr w:rsidR="00EB3581" w:rsidRPr="00EB3581" w:rsidTr="00AE0E43">
        <w:tc>
          <w:tcPr>
            <w:tcW w:w="993"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а</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 xml:space="preserve">2 </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2</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2</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2</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2</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2</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2</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2</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0</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2</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2</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0</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0</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0</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0</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2</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0</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2</w:t>
            </w:r>
          </w:p>
        </w:tc>
      </w:tr>
      <w:tr w:rsidR="00EB3581" w:rsidRPr="00EB3581" w:rsidTr="00AE0E43">
        <w:tc>
          <w:tcPr>
            <w:tcW w:w="993"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б</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1</w:t>
            </w:r>
          </w:p>
        </w:tc>
      </w:tr>
      <w:tr w:rsidR="00EB3581" w:rsidRPr="00EB3581" w:rsidTr="00AE0E43">
        <w:tc>
          <w:tcPr>
            <w:tcW w:w="993"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в</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0</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0</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0</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0</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0</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0</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0</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0</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2</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0</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0</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2</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2</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2</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2</w:t>
            </w:r>
          </w:p>
        </w:tc>
        <w:tc>
          <w:tcPr>
            <w:tcW w:w="464"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0</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2</w:t>
            </w:r>
          </w:p>
        </w:tc>
        <w:tc>
          <w:tcPr>
            <w:tcW w:w="465" w:type="dxa"/>
            <w:shd w:val="clear" w:color="auto" w:fill="auto"/>
          </w:tcPr>
          <w:p w:rsidR="00EB3581" w:rsidRPr="00EB3581" w:rsidRDefault="00EB3581" w:rsidP="00EB3581">
            <w:pPr>
              <w:ind w:firstLine="0"/>
              <w:jc w:val="center"/>
              <w:rPr>
                <w:rFonts w:eastAsia="Times New Roman" w:cs="Times New Roman"/>
                <w:sz w:val="24"/>
                <w:szCs w:val="24"/>
                <w:lang w:eastAsia="ru-RU"/>
              </w:rPr>
            </w:pPr>
            <w:r w:rsidRPr="00EB3581">
              <w:rPr>
                <w:rFonts w:eastAsia="Times New Roman" w:cs="Times New Roman"/>
                <w:sz w:val="24"/>
                <w:szCs w:val="24"/>
                <w:lang w:eastAsia="ru-RU"/>
              </w:rPr>
              <w:t>0</w:t>
            </w:r>
          </w:p>
        </w:tc>
      </w:tr>
    </w:tbl>
    <w:p w:rsidR="00EB3581" w:rsidRPr="00967AC2" w:rsidRDefault="00EB3581" w:rsidP="00AE0E43">
      <w:pPr>
        <w:spacing w:line="360" w:lineRule="auto"/>
        <w:ind w:firstLine="136"/>
        <w:jc w:val="center"/>
        <w:rPr>
          <w:sz w:val="24"/>
          <w:szCs w:val="24"/>
          <w:lang w:eastAsia="ru-RU"/>
        </w:rPr>
      </w:pPr>
    </w:p>
    <w:p w:rsidR="00586CEE" w:rsidRPr="00AE0E43" w:rsidRDefault="00AE0E43" w:rsidP="00AE0E43">
      <w:pPr>
        <w:spacing w:line="360" w:lineRule="auto"/>
        <w:ind w:firstLine="0"/>
        <w:rPr>
          <w:sz w:val="24"/>
          <w:szCs w:val="28"/>
          <w:lang w:eastAsia="ru-RU"/>
        </w:rPr>
      </w:pPr>
      <w:r>
        <w:rPr>
          <w:sz w:val="24"/>
          <w:szCs w:val="28"/>
          <w:lang w:eastAsia="ru-RU"/>
        </w:rPr>
        <w:t xml:space="preserve">Таблица 3.3 – </w:t>
      </w:r>
      <w:r w:rsidR="00586CEE" w:rsidRPr="00AE0E43">
        <w:rPr>
          <w:sz w:val="24"/>
          <w:szCs w:val="28"/>
          <w:lang w:eastAsia="ru-RU"/>
        </w:rPr>
        <w:t>Ключ для оценки факторов (составляющих) удовлетворенности труда</w:t>
      </w:r>
    </w:p>
    <w:tbl>
      <w:tblPr>
        <w:tblW w:w="5000" w:type="pct"/>
        <w:tblCellMar>
          <w:top w:w="15" w:type="dxa"/>
          <w:left w:w="15" w:type="dxa"/>
          <w:bottom w:w="15" w:type="dxa"/>
          <w:right w:w="15" w:type="dxa"/>
        </w:tblCellMar>
        <w:tblLook w:val="04A0" w:firstRow="1" w:lastRow="0" w:firstColumn="1" w:lastColumn="0" w:noHBand="0" w:noVBand="1"/>
      </w:tblPr>
      <w:tblGrid>
        <w:gridCol w:w="1825"/>
        <w:gridCol w:w="5037"/>
        <w:gridCol w:w="868"/>
        <w:gridCol w:w="1608"/>
      </w:tblGrid>
      <w:tr w:rsidR="00586CEE" w:rsidRPr="00967AC2" w:rsidTr="00AE0E43">
        <w:tc>
          <w:tcPr>
            <w:tcW w:w="992"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Индекс</w:t>
            </w:r>
          </w:p>
        </w:tc>
        <w:tc>
          <w:tcPr>
            <w:tcW w:w="2712"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Факторы (составляющие) удовлетворенности</w:t>
            </w:r>
          </w:p>
        </w:tc>
        <w:tc>
          <w:tcPr>
            <w:tcW w:w="480"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Вопрос</w:t>
            </w:r>
          </w:p>
        </w:tc>
        <w:tc>
          <w:tcPr>
            <w:tcW w:w="816"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Максимальный балл</w:t>
            </w:r>
          </w:p>
        </w:tc>
      </w:tr>
      <w:tr w:rsidR="00586CEE" w:rsidRPr="00967AC2" w:rsidTr="00341A6D">
        <w:tc>
          <w:tcPr>
            <w:tcW w:w="992" w:type="pct"/>
            <w:tcBorders>
              <w:top w:val="single" w:sz="6" w:space="0" w:color="464646"/>
              <w:left w:val="single" w:sz="6" w:space="0" w:color="464646"/>
              <w:bottom w:val="single" w:sz="6" w:space="0" w:color="464646"/>
              <w:right w:val="single" w:sz="6" w:space="0" w:color="464646"/>
            </w:tcBorders>
          </w:tcPr>
          <w:p w:rsidR="00586CEE" w:rsidRPr="00967AC2" w:rsidRDefault="00586CEE" w:rsidP="00AE0E43">
            <w:pPr>
              <w:spacing w:line="240" w:lineRule="auto"/>
              <w:ind w:firstLine="0"/>
              <w:jc w:val="left"/>
              <w:rPr>
                <w:sz w:val="24"/>
                <w:szCs w:val="24"/>
                <w:lang w:eastAsia="ru-RU"/>
              </w:rPr>
            </w:pPr>
            <w:r w:rsidRPr="00967AC2">
              <w:rPr>
                <w:sz w:val="24"/>
                <w:szCs w:val="24"/>
                <w:lang w:eastAsia="ru-RU"/>
              </w:rPr>
              <w:t>А</w:t>
            </w:r>
          </w:p>
        </w:tc>
        <w:tc>
          <w:tcPr>
            <w:tcW w:w="2712"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left"/>
              <w:rPr>
                <w:sz w:val="24"/>
                <w:szCs w:val="24"/>
                <w:lang w:eastAsia="ru-RU"/>
              </w:rPr>
            </w:pPr>
            <w:r w:rsidRPr="00967AC2">
              <w:rPr>
                <w:sz w:val="24"/>
                <w:szCs w:val="24"/>
                <w:lang w:eastAsia="ru-RU"/>
              </w:rPr>
              <w:t>Интерес к работе</w:t>
            </w:r>
          </w:p>
        </w:tc>
        <w:tc>
          <w:tcPr>
            <w:tcW w:w="480"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1, 6, 12</w:t>
            </w:r>
          </w:p>
        </w:tc>
        <w:tc>
          <w:tcPr>
            <w:tcW w:w="816"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6</w:t>
            </w:r>
          </w:p>
        </w:tc>
      </w:tr>
      <w:tr w:rsidR="00586CEE" w:rsidRPr="00967AC2" w:rsidTr="00341A6D">
        <w:tc>
          <w:tcPr>
            <w:tcW w:w="992" w:type="pct"/>
            <w:tcBorders>
              <w:top w:val="single" w:sz="6" w:space="0" w:color="464646"/>
              <w:left w:val="single" w:sz="6" w:space="0" w:color="464646"/>
              <w:bottom w:val="single" w:sz="6" w:space="0" w:color="464646"/>
              <w:right w:val="single" w:sz="6" w:space="0" w:color="464646"/>
            </w:tcBorders>
          </w:tcPr>
          <w:p w:rsidR="00586CEE" w:rsidRPr="00967AC2" w:rsidRDefault="00586CEE" w:rsidP="00AE0E43">
            <w:pPr>
              <w:spacing w:line="240" w:lineRule="auto"/>
              <w:ind w:firstLine="0"/>
              <w:jc w:val="left"/>
              <w:rPr>
                <w:sz w:val="24"/>
                <w:szCs w:val="24"/>
                <w:lang w:eastAsia="ru-RU"/>
              </w:rPr>
            </w:pPr>
            <w:r w:rsidRPr="00967AC2">
              <w:rPr>
                <w:sz w:val="24"/>
                <w:szCs w:val="24"/>
                <w:lang w:eastAsia="ru-RU"/>
              </w:rPr>
              <w:t>Б</w:t>
            </w:r>
          </w:p>
        </w:tc>
        <w:tc>
          <w:tcPr>
            <w:tcW w:w="2712"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left"/>
              <w:rPr>
                <w:sz w:val="24"/>
                <w:szCs w:val="24"/>
                <w:lang w:eastAsia="ru-RU"/>
              </w:rPr>
            </w:pPr>
            <w:r w:rsidRPr="00967AC2">
              <w:rPr>
                <w:sz w:val="24"/>
                <w:szCs w:val="24"/>
                <w:lang w:eastAsia="ru-RU"/>
              </w:rPr>
              <w:t>Удовлетворенность достижениями в работе</w:t>
            </w:r>
          </w:p>
        </w:tc>
        <w:tc>
          <w:tcPr>
            <w:tcW w:w="480"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2, 7</w:t>
            </w:r>
          </w:p>
        </w:tc>
        <w:tc>
          <w:tcPr>
            <w:tcW w:w="816"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4</w:t>
            </w:r>
          </w:p>
        </w:tc>
      </w:tr>
      <w:tr w:rsidR="00586CEE" w:rsidRPr="00967AC2" w:rsidTr="00341A6D">
        <w:tc>
          <w:tcPr>
            <w:tcW w:w="992" w:type="pct"/>
            <w:tcBorders>
              <w:top w:val="single" w:sz="6" w:space="0" w:color="464646"/>
              <w:left w:val="single" w:sz="6" w:space="0" w:color="464646"/>
              <w:bottom w:val="single" w:sz="6" w:space="0" w:color="464646"/>
              <w:right w:val="single" w:sz="6" w:space="0" w:color="464646"/>
            </w:tcBorders>
          </w:tcPr>
          <w:p w:rsidR="00586CEE" w:rsidRPr="00967AC2" w:rsidRDefault="00586CEE" w:rsidP="00AE0E43">
            <w:pPr>
              <w:spacing w:line="240" w:lineRule="auto"/>
              <w:ind w:firstLine="0"/>
              <w:jc w:val="left"/>
              <w:rPr>
                <w:sz w:val="24"/>
                <w:szCs w:val="24"/>
                <w:lang w:eastAsia="ru-RU"/>
              </w:rPr>
            </w:pPr>
            <w:r w:rsidRPr="00967AC2">
              <w:rPr>
                <w:sz w:val="24"/>
                <w:szCs w:val="24"/>
                <w:lang w:eastAsia="ru-RU"/>
              </w:rPr>
              <w:t>В</w:t>
            </w:r>
          </w:p>
        </w:tc>
        <w:tc>
          <w:tcPr>
            <w:tcW w:w="2712"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left"/>
              <w:rPr>
                <w:sz w:val="24"/>
                <w:szCs w:val="24"/>
                <w:lang w:eastAsia="ru-RU"/>
              </w:rPr>
            </w:pPr>
            <w:r w:rsidRPr="00967AC2">
              <w:rPr>
                <w:sz w:val="24"/>
                <w:szCs w:val="24"/>
                <w:lang w:eastAsia="ru-RU"/>
              </w:rPr>
              <w:t>Удовлетворенность взаимоотношениями с коллегами</w:t>
            </w:r>
          </w:p>
        </w:tc>
        <w:tc>
          <w:tcPr>
            <w:tcW w:w="480"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3, 8, 14</w:t>
            </w:r>
          </w:p>
        </w:tc>
        <w:tc>
          <w:tcPr>
            <w:tcW w:w="816"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6</w:t>
            </w:r>
          </w:p>
        </w:tc>
      </w:tr>
      <w:tr w:rsidR="00586CEE" w:rsidRPr="00967AC2" w:rsidTr="00341A6D">
        <w:tc>
          <w:tcPr>
            <w:tcW w:w="992" w:type="pct"/>
            <w:tcBorders>
              <w:top w:val="single" w:sz="6" w:space="0" w:color="464646"/>
              <w:left w:val="single" w:sz="6" w:space="0" w:color="464646"/>
              <w:bottom w:val="single" w:sz="6" w:space="0" w:color="464646"/>
              <w:right w:val="single" w:sz="6" w:space="0" w:color="464646"/>
            </w:tcBorders>
          </w:tcPr>
          <w:p w:rsidR="00586CEE" w:rsidRPr="00967AC2" w:rsidRDefault="00586CEE" w:rsidP="00AE0E43">
            <w:pPr>
              <w:spacing w:line="240" w:lineRule="auto"/>
              <w:ind w:firstLine="0"/>
              <w:jc w:val="left"/>
              <w:rPr>
                <w:sz w:val="24"/>
                <w:szCs w:val="24"/>
                <w:lang w:eastAsia="ru-RU"/>
              </w:rPr>
            </w:pPr>
            <w:r w:rsidRPr="00967AC2">
              <w:rPr>
                <w:sz w:val="24"/>
                <w:szCs w:val="24"/>
                <w:lang w:eastAsia="ru-RU"/>
              </w:rPr>
              <w:t>Г</w:t>
            </w:r>
          </w:p>
        </w:tc>
        <w:tc>
          <w:tcPr>
            <w:tcW w:w="2712"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left"/>
              <w:rPr>
                <w:sz w:val="24"/>
                <w:szCs w:val="24"/>
                <w:lang w:eastAsia="ru-RU"/>
              </w:rPr>
            </w:pPr>
            <w:r w:rsidRPr="00967AC2">
              <w:rPr>
                <w:sz w:val="24"/>
                <w:szCs w:val="24"/>
                <w:lang w:eastAsia="ru-RU"/>
              </w:rPr>
              <w:t>Удовлетворенность взаимоотношениями с руководством</w:t>
            </w:r>
          </w:p>
        </w:tc>
        <w:tc>
          <w:tcPr>
            <w:tcW w:w="480"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10, 15, 17</w:t>
            </w:r>
          </w:p>
        </w:tc>
        <w:tc>
          <w:tcPr>
            <w:tcW w:w="816"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6</w:t>
            </w:r>
          </w:p>
        </w:tc>
      </w:tr>
      <w:tr w:rsidR="00586CEE" w:rsidRPr="00967AC2" w:rsidTr="00341A6D">
        <w:tc>
          <w:tcPr>
            <w:tcW w:w="992" w:type="pct"/>
            <w:tcBorders>
              <w:top w:val="single" w:sz="6" w:space="0" w:color="464646"/>
              <w:left w:val="single" w:sz="6" w:space="0" w:color="464646"/>
              <w:bottom w:val="single" w:sz="6" w:space="0" w:color="464646"/>
              <w:right w:val="single" w:sz="6" w:space="0" w:color="464646"/>
            </w:tcBorders>
          </w:tcPr>
          <w:p w:rsidR="00586CEE" w:rsidRPr="00967AC2" w:rsidRDefault="00586CEE" w:rsidP="00AE0E43">
            <w:pPr>
              <w:spacing w:line="240" w:lineRule="auto"/>
              <w:ind w:firstLine="0"/>
              <w:jc w:val="left"/>
              <w:rPr>
                <w:sz w:val="24"/>
                <w:szCs w:val="24"/>
                <w:lang w:eastAsia="ru-RU"/>
              </w:rPr>
            </w:pPr>
            <w:r w:rsidRPr="00967AC2">
              <w:rPr>
                <w:sz w:val="24"/>
                <w:szCs w:val="24"/>
                <w:lang w:eastAsia="ru-RU"/>
              </w:rPr>
              <w:t>Д</w:t>
            </w:r>
          </w:p>
        </w:tc>
        <w:tc>
          <w:tcPr>
            <w:tcW w:w="2712"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left"/>
              <w:rPr>
                <w:sz w:val="24"/>
                <w:szCs w:val="24"/>
                <w:lang w:eastAsia="ru-RU"/>
              </w:rPr>
            </w:pPr>
            <w:r w:rsidRPr="00967AC2">
              <w:rPr>
                <w:sz w:val="24"/>
                <w:szCs w:val="24"/>
                <w:lang w:eastAsia="ru-RU"/>
              </w:rPr>
              <w:t>Уровень притязаний в профессиональной деятельности</w:t>
            </w:r>
          </w:p>
        </w:tc>
        <w:tc>
          <w:tcPr>
            <w:tcW w:w="480"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5, 11</w:t>
            </w:r>
          </w:p>
        </w:tc>
        <w:tc>
          <w:tcPr>
            <w:tcW w:w="816"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4</w:t>
            </w:r>
          </w:p>
        </w:tc>
      </w:tr>
      <w:tr w:rsidR="00586CEE" w:rsidRPr="00967AC2" w:rsidTr="00341A6D">
        <w:tc>
          <w:tcPr>
            <w:tcW w:w="992" w:type="pct"/>
            <w:tcBorders>
              <w:top w:val="single" w:sz="6" w:space="0" w:color="464646"/>
              <w:left w:val="single" w:sz="6" w:space="0" w:color="464646"/>
              <w:bottom w:val="single" w:sz="6" w:space="0" w:color="464646"/>
              <w:right w:val="single" w:sz="6" w:space="0" w:color="464646"/>
            </w:tcBorders>
          </w:tcPr>
          <w:p w:rsidR="00586CEE" w:rsidRPr="00967AC2" w:rsidRDefault="00586CEE" w:rsidP="00AE0E43">
            <w:pPr>
              <w:spacing w:line="240" w:lineRule="auto"/>
              <w:ind w:firstLine="0"/>
              <w:jc w:val="left"/>
              <w:rPr>
                <w:sz w:val="24"/>
                <w:szCs w:val="24"/>
                <w:lang w:eastAsia="ru-RU"/>
              </w:rPr>
            </w:pPr>
            <w:r w:rsidRPr="00967AC2">
              <w:rPr>
                <w:sz w:val="24"/>
                <w:szCs w:val="24"/>
                <w:lang w:eastAsia="ru-RU"/>
              </w:rPr>
              <w:t>Е</w:t>
            </w:r>
          </w:p>
        </w:tc>
        <w:tc>
          <w:tcPr>
            <w:tcW w:w="2712"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left"/>
              <w:rPr>
                <w:sz w:val="24"/>
                <w:szCs w:val="24"/>
                <w:lang w:eastAsia="ru-RU"/>
              </w:rPr>
            </w:pPr>
            <w:r w:rsidRPr="00967AC2">
              <w:rPr>
                <w:sz w:val="24"/>
                <w:szCs w:val="24"/>
                <w:lang w:eastAsia="ru-RU"/>
              </w:rPr>
              <w:t>Предпочтение выполняемой работы заработку</w:t>
            </w:r>
          </w:p>
        </w:tc>
        <w:tc>
          <w:tcPr>
            <w:tcW w:w="480"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4, 16</w:t>
            </w:r>
          </w:p>
        </w:tc>
        <w:tc>
          <w:tcPr>
            <w:tcW w:w="816"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4</w:t>
            </w:r>
          </w:p>
        </w:tc>
      </w:tr>
      <w:tr w:rsidR="00586CEE" w:rsidRPr="00967AC2" w:rsidTr="00341A6D">
        <w:tc>
          <w:tcPr>
            <w:tcW w:w="992" w:type="pct"/>
            <w:tcBorders>
              <w:top w:val="single" w:sz="6" w:space="0" w:color="464646"/>
              <w:left w:val="single" w:sz="6" w:space="0" w:color="464646"/>
              <w:bottom w:val="single" w:sz="6" w:space="0" w:color="464646"/>
              <w:right w:val="single" w:sz="6" w:space="0" w:color="464646"/>
            </w:tcBorders>
          </w:tcPr>
          <w:p w:rsidR="00586CEE" w:rsidRPr="00967AC2" w:rsidRDefault="00586CEE" w:rsidP="00AE0E43">
            <w:pPr>
              <w:spacing w:line="240" w:lineRule="auto"/>
              <w:ind w:firstLine="0"/>
              <w:jc w:val="left"/>
              <w:rPr>
                <w:sz w:val="24"/>
                <w:szCs w:val="24"/>
                <w:lang w:eastAsia="ru-RU"/>
              </w:rPr>
            </w:pPr>
            <w:r w:rsidRPr="00967AC2">
              <w:rPr>
                <w:sz w:val="24"/>
                <w:szCs w:val="24"/>
                <w:lang w:eastAsia="ru-RU"/>
              </w:rPr>
              <w:t>Ж</w:t>
            </w:r>
          </w:p>
        </w:tc>
        <w:tc>
          <w:tcPr>
            <w:tcW w:w="2712"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left"/>
              <w:rPr>
                <w:sz w:val="24"/>
                <w:szCs w:val="24"/>
                <w:lang w:eastAsia="ru-RU"/>
              </w:rPr>
            </w:pPr>
            <w:r w:rsidRPr="00967AC2">
              <w:rPr>
                <w:sz w:val="24"/>
                <w:szCs w:val="24"/>
                <w:lang w:eastAsia="ru-RU"/>
              </w:rPr>
              <w:t>Удовлетворенность условиями труда</w:t>
            </w:r>
          </w:p>
        </w:tc>
        <w:tc>
          <w:tcPr>
            <w:tcW w:w="480"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13, 18</w:t>
            </w:r>
          </w:p>
        </w:tc>
        <w:tc>
          <w:tcPr>
            <w:tcW w:w="816"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4</w:t>
            </w:r>
          </w:p>
        </w:tc>
      </w:tr>
      <w:tr w:rsidR="00586CEE" w:rsidRPr="00967AC2" w:rsidTr="00341A6D">
        <w:tc>
          <w:tcPr>
            <w:tcW w:w="992" w:type="pct"/>
            <w:tcBorders>
              <w:top w:val="single" w:sz="6" w:space="0" w:color="464646"/>
              <w:left w:val="single" w:sz="6" w:space="0" w:color="464646"/>
              <w:bottom w:val="single" w:sz="6" w:space="0" w:color="464646"/>
              <w:right w:val="single" w:sz="6" w:space="0" w:color="464646"/>
            </w:tcBorders>
          </w:tcPr>
          <w:p w:rsidR="00586CEE" w:rsidRPr="00967AC2" w:rsidRDefault="00586CEE" w:rsidP="00AE0E43">
            <w:pPr>
              <w:spacing w:line="240" w:lineRule="auto"/>
              <w:ind w:firstLine="0"/>
              <w:jc w:val="left"/>
              <w:rPr>
                <w:sz w:val="24"/>
                <w:szCs w:val="24"/>
                <w:lang w:eastAsia="ru-RU"/>
              </w:rPr>
            </w:pPr>
            <w:r w:rsidRPr="00967AC2">
              <w:rPr>
                <w:sz w:val="24"/>
                <w:szCs w:val="24"/>
                <w:lang w:eastAsia="ru-RU"/>
              </w:rPr>
              <w:t>З</w:t>
            </w:r>
          </w:p>
        </w:tc>
        <w:tc>
          <w:tcPr>
            <w:tcW w:w="2712"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left"/>
              <w:rPr>
                <w:sz w:val="24"/>
                <w:szCs w:val="24"/>
                <w:lang w:eastAsia="ru-RU"/>
              </w:rPr>
            </w:pPr>
            <w:r w:rsidRPr="00967AC2">
              <w:rPr>
                <w:sz w:val="24"/>
                <w:szCs w:val="24"/>
                <w:lang w:eastAsia="ru-RU"/>
              </w:rPr>
              <w:t>Профессиональная ответственность</w:t>
            </w:r>
          </w:p>
        </w:tc>
        <w:tc>
          <w:tcPr>
            <w:tcW w:w="480"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9</w:t>
            </w:r>
          </w:p>
        </w:tc>
        <w:tc>
          <w:tcPr>
            <w:tcW w:w="816"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2</w:t>
            </w:r>
          </w:p>
        </w:tc>
      </w:tr>
      <w:tr w:rsidR="00586CEE" w:rsidRPr="00967AC2" w:rsidTr="00341A6D">
        <w:tc>
          <w:tcPr>
            <w:tcW w:w="992" w:type="pct"/>
            <w:tcBorders>
              <w:top w:val="single" w:sz="6" w:space="0" w:color="464646"/>
              <w:left w:val="single" w:sz="6" w:space="0" w:color="464646"/>
              <w:bottom w:val="single" w:sz="6" w:space="0" w:color="464646"/>
              <w:right w:val="single" w:sz="6" w:space="0" w:color="464646"/>
            </w:tcBorders>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Общая</w:t>
            </w:r>
          </w:p>
        </w:tc>
        <w:tc>
          <w:tcPr>
            <w:tcW w:w="2712"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left"/>
              <w:rPr>
                <w:sz w:val="24"/>
                <w:szCs w:val="24"/>
                <w:lang w:eastAsia="ru-RU"/>
              </w:rPr>
            </w:pPr>
            <w:r w:rsidRPr="00967AC2">
              <w:rPr>
                <w:sz w:val="24"/>
                <w:szCs w:val="24"/>
                <w:lang w:eastAsia="ru-RU"/>
              </w:rPr>
              <w:t>Общая удовлетворенность трудом</w:t>
            </w:r>
          </w:p>
        </w:tc>
        <w:tc>
          <w:tcPr>
            <w:tcW w:w="480"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1–18</w:t>
            </w:r>
          </w:p>
        </w:tc>
        <w:tc>
          <w:tcPr>
            <w:tcW w:w="816" w:type="pct"/>
            <w:tcBorders>
              <w:top w:val="single" w:sz="6" w:space="0" w:color="464646"/>
              <w:left w:val="single" w:sz="6" w:space="0" w:color="464646"/>
              <w:bottom w:val="single" w:sz="6" w:space="0" w:color="464646"/>
              <w:right w:val="single" w:sz="6" w:space="0" w:color="464646"/>
            </w:tcBorders>
            <w:vAlign w:val="center"/>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36</w:t>
            </w:r>
          </w:p>
        </w:tc>
      </w:tr>
    </w:tbl>
    <w:p w:rsidR="00586CEE" w:rsidRPr="00967AC2" w:rsidRDefault="00586CEE" w:rsidP="00AE0E43">
      <w:pPr>
        <w:spacing w:line="360" w:lineRule="auto"/>
        <w:ind w:right="50"/>
        <w:rPr>
          <w:sz w:val="24"/>
          <w:szCs w:val="24"/>
          <w:lang w:eastAsia="ru-RU"/>
        </w:rPr>
      </w:pPr>
    </w:p>
    <w:p w:rsidR="00586CEE" w:rsidRPr="00AE0E43" w:rsidRDefault="00AE0E43"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sz w:val="24"/>
          <w:szCs w:val="28"/>
          <w:lang w:eastAsia="ru-RU"/>
        </w:rPr>
      </w:pPr>
      <w:r>
        <w:rPr>
          <w:sz w:val="24"/>
          <w:szCs w:val="28"/>
          <w:lang w:eastAsia="ru-RU"/>
        </w:rPr>
        <w:t xml:space="preserve">Таблица 3.4 – </w:t>
      </w:r>
      <w:r w:rsidR="00586CEE" w:rsidRPr="00AE0E43">
        <w:rPr>
          <w:sz w:val="24"/>
          <w:szCs w:val="28"/>
          <w:lang w:eastAsia="ru-RU"/>
        </w:rPr>
        <w:t>Интегральная удовлетворенность трудом (св</w:t>
      </w:r>
      <w:r w:rsidRPr="00AE0E43">
        <w:rPr>
          <w:sz w:val="24"/>
          <w:szCs w:val="28"/>
          <w:lang w:eastAsia="ru-RU"/>
        </w:rPr>
        <w:t>од,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559"/>
        <w:gridCol w:w="677"/>
        <w:gridCol w:w="678"/>
        <w:gridCol w:w="677"/>
        <w:gridCol w:w="678"/>
        <w:gridCol w:w="677"/>
        <w:gridCol w:w="678"/>
        <w:gridCol w:w="677"/>
        <w:gridCol w:w="678"/>
        <w:gridCol w:w="988"/>
      </w:tblGrid>
      <w:tr w:rsidR="00EB3581" w:rsidRPr="00EB3581" w:rsidTr="00AE0E43">
        <w:tc>
          <w:tcPr>
            <w:tcW w:w="1389" w:type="dxa"/>
            <w:shd w:val="clear" w:color="auto" w:fill="auto"/>
            <w:vAlign w:val="center"/>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sz w:val="24"/>
                <w:szCs w:val="24"/>
                <w:lang w:eastAsia="ru-RU"/>
              </w:rPr>
            </w:pPr>
            <w:r w:rsidRPr="00EB3581">
              <w:rPr>
                <w:rFonts w:eastAsia="Times New Roman" w:cs="Times New Roman"/>
                <w:sz w:val="24"/>
                <w:szCs w:val="24"/>
                <w:lang w:eastAsia="ru-RU"/>
              </w:rPr>
              <w:t>Стаж</w:t>
            </w:r>
          </w:p>
        </w:tc>
        <w:tc>
          <w:tcPr>
            <w:tcW w:w="1559" w:type="dxa"/>
            <w:shd w:val="clear" w:color="auto" w:fill="auto"/>
            <w:vAlign w:val="center"/>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sz w:val="24"/>
                <w:szCs w:val="24"/>
                <w:lang w:eastAsia="ru-RU"/>
              </w:rPr>
            </w:pPr>
            <w:r w:rsidRPr="00EB3581">
              <w:rPr>
                <w:rFonts w:eastAsia="Times New Roman" w:cs="Times New Roman"/>
                <w:sz w:val="24"/>
                <w:szCs w:val="24"/>
                <w:lang w:eastAsia="ru-RU"/>
              </w:rPr>
              <w:t>Количество работников</w:t>
            </w:r>
          </w:p>
        </w:tc>
        <w:tc>
          <w:tcPr>
            <w:tcW w:w="677" w:type="dxa"/>
            <w:shd w:val="clear" w:color="auto" w:fill="auto"/>
            <w:vAlign w:val="center"/>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sz w:val="24"/>
                <w:szCs w:val="24"/>
                <w:lang w:eastAsia="ru-RU"/>
              </w:rPr>
            </w:pPr>
            <w:r w:rsidRPr="00EB3581">
              <w:rPr>
                <w:rFonts w:eastAsia="Times New Roman" w:cs="Times New Roman"/>
                <w:sz w:val="24"/>
                <w:szCs w:val="24"/>
                <w:lang w:eastAsia="ru-RU"/>
              </w:rPr>
              <w:t>А</w:t>
            </w:r>
          </w:p>
        </w:tc>
        <w:tc>
          <w:tcPr>
            <w:tcW w:w="678" w:type="dxa"/>
            <w:shd w:val="clear" w:color="auto" w:fill="auto"/>
            <w:vAlign w:val="center"/>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sz w:val="24"/>
                <w:szCs w:val="24"/>
                <w:lang w:eastAsia="ru-RU"/>
              </w:rPr>
            </w:pPr>
            <w:r w:rsidRPr="00EB3581">
              <w:rPr>
                <w:rFonts w:eastAsia="Times New Roman" w:cs="Times New Roman"/>
                <w:sz w:val="24"/>
                <w:szCs w:val="24"/>
                <w:lang w:eastAsia="ru-RU"/>
              </w:rPr>
              <w:t>Б</w:t>
            </w:r>
          </w:p>
        </w:tc>
        <w:tc>
          <w:tcPr>
            <w:tcW w:w="677" w:type="dxa"/>
            <w:shd w:val="clear" w:color="auto" w:fill="auto"/>
            <w:vAlign w:val="center"/>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sz w:val="24"/>
                <w:szCs w:val="24"/>
                <w:lang w:eastAsia="ru-RU"/>
              </w:rPr>
            </w:pPr>
            <w:r w:rsidRPr="00EB3581">
              <w:rPr>
                <w:rFonts w:eastAsia="Times New Roman" w:cs="Times New Roman"/>
                <w:sz w:val="24"/>
                <w:szCs w:val="24"/>
                <w:lang w:eastAsia="ru-RU"/>
              </w:rPr>
              <w:t>В</w:t>
            </w:r>
          </w:p>
        </w:tc>
        <w:tc>
          <w:tcPr>
            <w:tcW w:w="678" w:type="dxa"/>
            <w:shd w:val="clear" w:color="auto" w:fill="auto"/>
            <w:vAlign w:val="center"/>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sz w:val="24"/>
                <w:szCs w:val="24"/>
                <w:lang w:eastAsia="ru-RU"/>
              </w:rPr>
            </w:pPr>
            <w:r w:rsidRPr="00EB3581">
              <w:rPr>
                <w:rFonts w:eastAsia="Times New Roman" w:cs="Times New Roman"/>
                <w:sz w:val="24"/>
                <w:szCs w:val="24"/>
                <w:lang w:eastAsia="ru-RU"/>
              </w:rPr>
              <w:t>Г</w:t>
            </w:r>
          </w:p>
        </w:tc>
        <w:tc>
          <w:tcPr>
            <w:tcW w:w="677" w:type="dxa"/>
            <w:shd w:val="clear" w:color="auto" w:fill="auto"/>
            <w:vAlign w:val="center"/>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sz w:val="24"/>
                <w:szCs w:val="24"/>
                <w:lang w:eastAsia="ru-RU"/>
              </w:rPr>
            </w:pPr>
            <w:r w:rsidRPr="00EB3581">
              <w:rPr>
                <w:rFonts w:eastAsia="Times New Roman" w:cs="Times New Roman"/>
                <w:sz w:val="24"/>
                <w:szCs w:val="24"/>
                <w:lang w:eastAsia="ru-RU"/>
              </w:rPr>
              <w:t>Д</w:t>
            </w:r>
          </w:p>
        </w:tc>
        <w:tc>
          <w:tcPr>
            <w:tcW w:w="678" w:type="dxa"/>
            <w:shd w:val="clear" w:color="auto" w:fill="auto"/>
            <w:vAlign w:val="center"/>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sz w:val="24"/>
                <w:szCs w:val="24"/>
                <w:lang w:eastAsia="ru-RU"/>
              </w:rPr>
            </w:pPr>
            <w:r w:rsidRPr="00EB3581">
              <w:rPr>
                <w:rFonts w:eastAsia="Times New Roman" w:cs="Times New Roman"/>
                <w:sz w:val="24"/>
                <w:szCs w:val="24"/>
                <w:lang w:eastAsia="ru-RU"/>
              </w:rPr>
              <w:t>Е</w:t>
            </w:r>
          </w:p>
        </w:tc>
        <w:tc>
          <w:tcPr>
            <w:tcW w:w="677" w:type="dxa"/>
            <w:shd w:val="clear" w:color="auto" w:fill="auto"/>
            <w:vAlign w:val="center"/>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sz w:val="24"/>
                <w:szCs w:val="24"/>
                <w:lang w:eastAsia="ru-RU"/>
              </w:rPr>
            </w:pPr>
            <w:r w:rsidRPr="00EB3581">
              <w:rPr>
                <w:rFonts w:eastAsia="Times New Roman" w:cs="Times New Roman"/>
                <w:sz w:val="24"/>
                <w:szCs w:val="24"/>
                <w:lang w:eastAsia="ru-RU"/>
              </w:rPr>
              <w:t>Ж</w:t>
            </w:r>
          </w:p>
        </w:tc>
        <w:tc>
          <w:tcPr>
            <w:tcW w:w="678" w:type="dxa"/>
            <w:shd w:val="clear" w:color="auto" w:fill="auto"/>
            <w:vAlign w:val="center"/>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sz w:val="24"/>
                <w:szCs w:val="24"/>
                <w:lang w:eastAsia="ru-RU"/>
              </w:rPr>
            </w:pPr>
            <w:r w:rsidRPr="00EB3581">
              <w:rPr>
                <w:rFonts w:eastAsia="Times New Roman" w:cs="Times New Roman"/>
                <w:sz w:val="24"/>
                <w:szCs w:val="24"/>
                <w:lang w:eastAsia="ru-RU"/>
              </w:rPr>
              <w:t>З</w:t>
            </w:r>
          </w:p>
        </w:tc>
        <w:tc>
          <w:tcPr>
            <w:tcW w:w="988" w:type="dxa"/>
            <w:shd w:val="clear" w:color="auto" w:fill="auto"/>
            <w:vAlign w:val="center"/>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cs="Times New Roman"/>
                <w:sz w:val="24"/>
                <w:szCs w:val="24"/>
                <w:lang w:eastAsia="ru-RU"/>
              </w:rPr>
            </w:pPr>
            <w:r w:rsidRPr="00EB3581">
              <w:rPr>
                <w:rFonts w:eastAsia="Times New Roman" w:cs="Times New Roman"/>
                <w:sz w:val="24"/>
                <w:szCs w:val="24"/>
                <w:lang w:eastAsia="ru-RU"/>
              </w:rPr>
              <w:t>Общая</w:t>
            </w:r>
          </w:p>
        </w:tc>
      </w:tr>
      <w:tr w:rsidR="00EB3581" w:rsidRPr="00EB3581" w:rsidTr="00AE0E43">
        <w:tc>
          <w:tcPr>
            <w:tcW w:w="1389"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r w:rsidRPr="00EB3581">
              <w:rPr>
                <w:rFonts w:eastAsia="Times New Roman" w:cs="Times New Roman"/>
                <w:sz w:val="24"/>
                <w:szCs w:val="24"/>
                <w:lang w:eastAsia="ru-RU"/>
              </w:rPr>
              <w:t>до 1 года</w:t>
            </w:r>
          </w:p>
        </w:tc>
        <w:tc>
          <w:tcPr>
            <w:tcW w:w="1559"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98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r>
      <w:tr w:rsidR="00EB3581" w:rsidRPr="00EB3581" w:rsidTr="00AE0E43">
        <w:tc>
          <w:tcPr>
            <w:tcW w:w="1389"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r w:rsidRPr="00EB3581">
              <w:rPr>
                <w:rFonts w:eastAsia="Times New Roman" w:cs="Times New Roman"/>
                <w:sz w:val="24"/>
                <w:szCs w:val="24"/>
                <w:lang w:eastAsia="ru-RU"/>
              </w:rPr>
              <w:t>1-3 лет</w:t>
            </w:r>
          </w:p>
        </w:tc>
        <w:tc>
          <w:tcPr>
            <w:tcW w:w="1559"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98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r>
      <w:tr w:rsidR="00EB3581" w:rsidRPr="00EB3581" w:rsidTr="00AE0E43">
        <w:tc>
          <w:tcPr>
            <w:tcW w:w="1389"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r w:rsidRPr="00EB3581">
              <w:rPr>
                <w:rFonts w:eastAsia="Times New Roman" w:cs="Times New Roman"/>
                <w:sz w:val="24"/>
                <w:szCs w:val="24"/>
                <w:lang w:eastAsia="ru-RU"/>
              </w:rPr>
              <w:t>3-5 лет</w:t>
            </w:r>
          </w:p>
        </w:tc>
        <w:tc>
          <w:tcPr>
            <w:tcW w:w="1559"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98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r>
      <w:tr w:rsidR="00EB3581" w:rsidRPr="00EB3581" w:rsidTr="00AE0E43">
        <w:tc>
          <w:tcPr>
            <w:tcW w:w="1389"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r w:rsidRPr="00EB3581">
              <w:rPr>
                <w:rFonts w:eastAsia="Times New Roman" w:cs="Times New Roman"/>
                <w:sz w:val="24"/>
                <w:szCs w:val="24"/>
                <w:lang w:eastAsia="ru-RU"/>
              </w:rPr>
              <w:t>5-10 лет</w:t>
            </w:r>
          </w:p>
        </w:tc>
        <w:tc>
          <w:tcPr>
            <w:tcW w:w="1559"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98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r>
      <w:tr w:rsidR="00EB3581" w:rsidRPr="00EB3581" w:rsidTr="00AE0E43">
        <w:tc>
          <w:tcPr>
            <w:tcW w:w="1389"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r w:rsidRPr="00EB3581">
              <w:rPr>
                <w:rFonts w:eastAsia="Times New Roman" w:cs="Times New Roman"/>
                <w:sz w:val="24"/>
                <w:szCs w:val="24"/>
                <w:lang w:eastAsia="ru-RU"/>
              </w:rPr>
              <w:t>10-20 лет</w:t>
            </w:r>
          </w:p>
        </w:tc>
        <w:tc>
          <w:tcPr>
            <w:tcW w:w="1559"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98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r>
      <w:tr w:rsidR="00EB3581" w:rsidRPr="00EB3581" w:rsidTr="00AE0E43">
        <w:tc>
          <w:tcPr>
            <w:tcW w:w="1389"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r w:rsidRPr="00EB3581">
              <w:rPr>
                <w:rFonts w:eastAsia="Times New Roman" w:cs="Times New Roman"/>
                <w:sz w:val="24"/>
                <w:szCs w:val="24"/>
                <w:lang w:eastAsia="ru-RU"/>
              </w:rPr>
              <w:t xml:space="preserve">свыше </w:t>
            </w:r>
          </w:p>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r w:rsidRPr="00EB3581">
              <w:rPr>
                <w:rFonts w:eastAsia="Times New Roman" w:cs="Times New Roman"/>
                <w:sz w:val="24"/>
                <w:szCs w:val="24"/>
                <w:lang w:eastAsia="ru-RU"/>
              </w:rPr>
              <w:t>20 лет</w:t>
            </w:r>
          </w:p>
        </w:tc>
        <w:tc>
          <w:tcPr>
            <w:tcW w:w="1559"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98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r>
      <w:tr w:rsidR="00EB3581" w:rsidRPr="00EB3581" w:rsidTr="00AE0E43">
        <w:tc>
          <w:tcPr>
            <w:tcW w:w="1389"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r w:rsidRPr="00EB3581">
              <w:rPr>
                <w:rFonts w:eastAsia="Times New Roman" w:cs="Times New Roman"/>
                <w:sz w:val="24"/>
                <w:szCs w:val="24"/>
                <w:lang w:eastAsia="ru-RU"/>
              </w:rPr>
              <w:t>Не указали стаж</w:t>
            </w:r>
          </w:p>
        </w:tc>
        <w:tc>
          <w:tcPr>
            <w:tcW w:w="1559"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98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r>
      <w:tr w:rsidR="00EB3581" w:rsidRPr="00EB3581" w:rsidTr="00AE0E43">
        <w:tc>
          <w:tcPr>
            <w:tcW w:w="1389"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r w:rsidRPr="00EB3581">
              <w:rPr>
                <w:rFonts w:eastAsia="Times New Roman" w:cs="Times New Roman"/>
                <w:sz w:val="24"/>
                <w:szCs w:val="24"/>
                <w:lang w:eastAsia="ru-RU"/>
              </w:rPr>
              <w:t>Общая</w:t>
            </w:r>
          </w:p>
        </w:tc>
        <w:tc>
          <w:tcPr>
            <w:tcW w:w="1559"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7"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67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c>
          <w:tcPr>
            <w:tcW w:w="988" w:type="dxa"/>
            <w:shd w:val="clear" w:color="auto" w:fill="auto"/>
          </w:tcPr>
          <w:p w:rsidR="00EB3581" w:rsidRPr="00EB3581"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4"/>
                <w:szCs w:val="24"/>
                <w:lang w:eastAsia="ru-RU"/>
              </w:rPr>
            </w:pPr>
          </w:p>
        </w:tc>
      </w:tr>
    </w:tbl>
    <w:p w:rsidR="00EB3581" w:rsidRPr="00AE0E43" w:rsidRDefault="00EB3581" w:rsidP="00AE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4"/>
          <w:szCs w:val="24"/>
          <w:lang w:eastAsia="ru-RU"/>
        </w:rPr>
      </w:pPr>
    </w:p>
    <w:p w:rsidR="00AE0E43" w:rsidRPr="00AE0E43" w:rsidRDefault="00AE0E43" w:rsidP="00AE0E43">
      <w:pPr>
        <w:widowControl w:val="0"/>
        <w:spacing w:line="360" w:lineRule="auto"/>
        <w:rPr>
          <w:bCs/>
          <w:i/>
          <w:color w:val="000000"/>
          <w:sz w:val="24"/>
          <w:szCs w:val="24"/>
          <w:lang w:eastAsia="ru-RU"/>
        </w:rPr>
      </w:pPr>
    </w:p>
    <w:p w:rsidR="00AE0E43" w:rsidRPr="00AE0E43" w:rsidRDefault="00AE0E43" w:rsidP="00AE0E43">
      <w:pPr>
        <w:widowControl w:val="0"/>
        <w:spacing w:line="360" w:lineRule="auto"/>
        <w:rPr>
          <w:bCs/>
          <w:i/>
          <w:color w:val="000000"/>
          <w:sz w:val="24"/>
          <w:szCs w:val="24"/>
          <w:lang w:eastAsia="ru-RU"/>
        </w:rPr>
      </w:pPr>
    </w:p>
    <w:p w:rsidR="00AE0E43" w:rsidRPr="00AE0E43" w:rsidRDefault="00AE0E43" w:rsidP="00AE0E43">
      <w:pPr>
        <w:widowControl w:val="0"/>
        <w:spacing w:line="360" w:lineRule="auto"/>
        <w:rPr>
          <w:bCs/>
          <w:i/>
          <w:color w:val="000000"/>
          <w:sz w:val="24"/>
          <w:szCs w:val="24"/>
          <w:lang w:eastAsia="ru-RU"/>
        </w:rPr>
      </w:pPr>
    </w:p>
    <w:p w:rsidR="00AE0E43" w:rsidRPr="00AE0E43" w:rsidRDefault="00AE0E43" w:rsidP="00AE0E43">
      <w:pPr>
        <w:widowControl w:val="0"/>
        <w:spacing w:line="360" w:lineRule="auto"/>
        <w:rPr>
          <w:bCs/>
          <w:i/>
          <w:color w:val="000000"/>
          <w:sz w:val="24"/>
          <w:szCs w:val="24"/>
          <w:lang w:eastAsia="ru-RU"/>
        </w:rPr>
      </w:pPr>
    </w:p>
    <w:p w:rsidR="00586CEE" w:rsidRPr="00AE0E43" w:rsidRDefault="00AE0E43" w:rsidP="00AE0E43">
      <w:pPr>
        <w:widowControl w:val="0"/>
        <w:spacing w:line="360" w:lineRule="auto"/>
        <w:ind w:firstLine="0"/>
        <w:rPr>
          <w:bCs/>
          <w:color w:val="000000"/>
          <w:sz w:val="24"/>
          <w:szCs w:val="28"/>
          <w:lang w:eastAsia="ru-RU"/>
        </w:rPr>
      </w:pPr>
      <w:r>
        <w:rPr>
          <w:bCs/>
          <w:color w:val="000000"/>
          <w:sz w:val="24"/>
          <w:szCs w:val="28"/>
          <w:lang w:eastAsia="ru-RU"/>
        </w:rPr>
        <w:lastRenderedPageBreak/>
        <w:t xml:space="preserve">Таблица 3.5 – </w:t>
      </w:r>
      <w:r w:rsidR="00586CEE" w:rsidRPr="00AE0E43">
        <w:rPr>
          <w:bCs/>
          <w:color w:val="000000"/>
          <w:sz w:val="24"/>
          <w:szCs w:val="28"/>
          <w:lang w:eastAsia="ru-RU"/>
        </w:rPr>
        <w:t>Шкала оценки удовлетворенн</w:t>
      </w:r>
      <w:r>
        <w:rPr>
          <w:bCs/>
          <w:color w:val="000000"/>
          <w:sz w:val="24"/>
          <w:szCs w:val="28"/>
          <w:lang w:eastAsia="ru-RU"/>
        </w:rPr>
        <w:t>ости трудом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0"/>
        <w:gridCol w:w="1464"/>
        <w:gridCol w:w="1059"/>
        <w:gridCol w:w="2371"/>
        <w:gridCol w:w="1152"/>
        <w:gridCol w:w="1098"/>
      </w:tblGrid>
      <w:tr w:rsidR="00586CEE" w:rsidRPr="00967AC2" w:rsidTr="00AE0E43">
        <w:tc>
          <w:tcPr>
            <w:tcW w:w="2200" w:type="dxa"/>
          </w:tcPr>
          <w:p w:rsidR="00586CEE" w:rsidRPr="00967AC2" w:rsidRDefault="00586CEE" w:rsidP="00AE0E43">
            <w:pPr>
              <w:tabs>
                <w:tab w:val="left" w:pos="993"/>
              </w:tabs>
              <w:spacing w:line="240" w:lineRule="auto"/>
              <w:ind w:firstLine="0"/>
              <w:rPr>
                <w:sz w:val="24"/>
                <w:szCs w:val="24"/>
                <w:shd w:val="clear" w:color="auto" w:fill="FFFFFF"/>
                <w:lang w:eastAsia="ru-RU"/>
              </w:rPr>
            </w:pPr>
            <w:r w:rsidRPr="00967AC2">
              <w:rPr>
                <w:sz w:val="24"/>
                <w:szCs w:val="24"/>
                <w:shd w:val="clear" w:color="auto" w:fill="FFFFFF"/>
                <w:lang w:eastAsia="ru-RU"/>
              </w:rPr>
              <w:t>Коэффициент удовлетворенности</w:t>
            </w:r>
            <w:r>
              <w:rPr>
                <w:sz w:val="24"/>
                <w:szCs w:val="24"/>
                <w:shd w:val="clear" w:color="auto" w:fill="FFFFFF"/>
                <w:lang w:eastAsia="ru-RU"/>
              </w:rPr>
              <w:t xml:space="preserve"> трудом </w:t>
            </w:r>
            <w:r w:rsidRPr="00967AC2">
              <w:rPr>
                <w:sz w:val="24"/>
                <w:szCs w:val="24"/>
                <w:shd w:val="clear" w:color="auto" w:fill="FFFFFF"/>
                <w:lang w:eastAsia="ru-RU"/>
              </w:rPr>
              <w:t>(%)</w:t>
            </w:r>
          </w:p>
        </w:tc>
        <w:tc>
          <w:tcPr>
            <w:tcW w:w="1877" w:type="dxa"/>
          </w:tcPr>
          <w:p w:rsidR="00586CEE" w:rsidRPr="00967AC2" w:rsidRDefault="00586CEE" w:rsidP="00AE0E43">
            <w:pPr>
              <w:tabs>
                <w:tab w:val="left" w:pos="993"/>
              </w:tabs>
              <w:spacing w:line="240" w:lineRule="auto"/>
              <w:ind w:firstLine="0"/>
              <w:jc w:val="center"/>
              <w:rPr>
                <w:sz w:val="24"/>
                <w:szCs w:val="24"/>
                <w:shd w:val="clear" w:color="auto" w:fill="FFFFFF"/>
                <w:lang w:eastAsia="ru-RU"/>
              </w:rPr>
            </w:pPr>
            <w:r w:rsidRPr="00967AC2">
              <w:rPr>
                <w:sz w:val="24"/>
                <w:szCs w:val="24"/>
                <w:shd w:val="clear" w:color="auto" w:fill="FFFFFF"/>
                <w:lang w:eastAsia="ru-RU"/>
              </w:rPr>
              <w:t>0-20</w:t>
            </w:r>
          </w:p>
        </w:tc>
        <w:tc>
          <w:tcPr>
            <w:tcW w:w="1156" w:type="dxa"/>
          </w:tcPr>
          <w:p w:rsidR="00586CEE" w:rsidRPr="00967AC2" w:rsidRDefault="00586CEE" w:rsidP="00AE0E43">
            <w:pPr>
              <w:tabs>
                <w:tab w:val="left" w:pos="993"/>
              </w:tabs>
              <w:spacing w:line="240" w:lineRule="auto"/>
              <w:ind w:firstLine="0"/>
              <w:jc w:val="center"/>
              <w:rPr>
                <w:sz w:val="24"/>
                <w:szCs w:val="24"/>
                <w:shd w:val="clear" w:color="auto" w:fill="FFFFFF"/>
                <w:lang w:eastAsia="ru-RU"/>
              </w:rPr>
            </w:pPr>
            <w:r w:rsidRPr="00967AC2">
              <w:rPr>
                <w:sz w:val="24"/>
                <w:szCs w:val="24"/>
                <w:shd w:val="clear" w:color="auto" w:fill="FFFFFF"/>
                <w:lang w:eastAsia="ru-RU"/>
              </w:rPr>
              <w:t>20-40</w:t>
            </w:r>
          </w:p>
        </w:tc>
        <w:tc>
          <w:tcPr>
            <w:tcW w:w="2371" w:type="dxa"/>
          </w:tcPr>
          <w:p w:rsidR="00586CEE" w:rsidRPr="00967AC2" w:rsidRDefault="00586CEE" w:rsidP="00AE0E43">
            <w:pPr>
              <w:tabs>
                <w:tab w:val="left" w:pos="993"/>
              </w:tabs>
              <w:spacing w:line="240" w:lineRule="auto"/>
              <w:ind w:firstLine="0"/>
              <w:jc w:val="center"/>
              <w:rPr>
                <w:sz w:val="24"/>
                <w:szCs w:val="24"/>
                <w:shd w:val="clear" w:color="auto" w:fill="FFFFFF"/>
                <w:lang w:eastAsia="ru-RU"/>
              </w:rPr>
            </w:pPr>
            <w:r w:rsidRPr="00967AC2">
              <w:rPr>
                <w:sz w:val="24"/>
                <w:szCs w:val="24"/>
                <w:shd w:val="clear" w:color="auto" w:fill="FFFFFF"/>
                <w:lang w:eastAsia="ru-RU"/>
              </w:rPr>
              <w:t>40-60</w:t>
            </w:r>
          </w:p>
        </w:tc>
        <w:tc>
          <w:tcPr>
            <w:tcW w:w="1152" w:type="dxa"/>
          </w:tcPr>
          <w:p w:rsidR="00586CEE" w:rsidRPr="00967AC2" w:rsidRDefault="00586CEE" w:rsidP="00AE0E43">
            <w:pPr>
              <w:tabs>
                <w:tab w:val="left" w:pos="993"/>
              </w:tabs>
              <w:spacing w:line="240" w:lineRule="auto"/>
              <w:ind w:firstLine="0"/>
              <w:jc w:val="center"/>
              <w:rPr>
                <w:sz w:val="24"/>
                <w:szCs w:val="24"/>
                <w:shd w:val="clear" w:color="auto" w:fill="FFFFFF"/>
                <w:lang w:eastAsia="ru-RU"/>
              </w:rPr>
            </w:pPr>
            <w:r w:rsidRPr="00967AC2">
              <w:rPr>
                <w:sz w:val="24"/>
                <w:szCs w:val="24"/>
                <w:shd w:val="clear" w:color="auto" w:fill="FFFFFF"/>
                <w:lang w:eastAsia="ru-RU"/>
              </w:rPr>
              <w:t>60-80</w:t>
            </w:r>
          </w:p>
        </w:tc>
        <w:tc>
          <w:tcPr>
            <w:tcW w:w="1098" w:type="dxa"/>
          </w:tcPr>
          <w:p w:rsidR="00586CEE" w:rsidRPr="00967AC2" w:rsidRDefault="00586CEE" w:rsidP="00AE0E43">
            <w:pPr>
              <w:spacing w:line="240" w:lineRule="auto"/>
              <w:ind w:firstLine="0"/>
              <w:jc w:val="center"/>
              <w:rPr>
                <w:sz w:val="24"/>
                <w:szCs w:val="24"/>
                <w:lang w:eastAsia="ru-RU"/>
              </w:rPr>
            </w:pPr>
            <w:r w:rsidRPr="00967AC2">
              <w:rPr>
                <w:sz w:val="24"/>
                <w:szCs w:val="24"/>
                <w:lang w:eastAsia="ru-RU"/>
              </w:rPr>
              <w:t>80-100</w:t>
            </w:r>
          </w:p>
        </w:tc>
      </w:tr>
      <w:tr w:rsidR="00586CEE" w:rsidRPr="00967AC2" w:rsidTr="00AE0E43">
        <w:tc>
          <w:tcPr>
            <w:tcW w:w="2200" w:type="dxa"/>
          </w:tcPr>
          <w:p w:rsidR="00586CEE" w:rsidRPr="00967AC2" w:rsidRDefault="00586CEE" w:rsidP="00AE0E43">
            <w:pPr>
              <w:tabs>
                <w:tab w:val="left" w:pos="993"/>
              </w:tabs>
              <w:spacing w:line="240" w:lineRule="auto"/>
              <w:ind w:firstLine="0"/>
              <w:rPr>
                <w:sz w:val="24"/>
                <w:szCs w:val="24"/>
                <w:shd w:val="clear" w:color="auto" w:fill="FFFFFF"/>
                <w:lang w:eastAsia="ru-RU"/>
              </w:rPr>
            </w:pPr>
            <w:r w:rsidRPr="00967AC2">
              <w:rPr>
                <w:sz w:val="24"/>
                <w:szCs w:val="24"/>
                <w:shd w:val="clear" w:color="auto" w:fill="FFFFFF"/>
                <w:lang w:eastAsia="ru-RU"/>
              </w:rPr>
              <w:t>Качественная оценка степени удовлетворенности</w:t>
            </w:r>
          </w:p>
        </w:tc>
        <w:tc>
          <w:tcPr>
            <w:tcW w:w="1877" w:type="dxa"/>
          </w:tcPr>
          <w:p w:rsidR="00586CEE" w:rsidRPr="00967AC2" w:rsidRDefault="00586CEE" w:rsidP="00AE0E43">
            <w:pPr>
              <w:tabs>
                <w:tab w:val="left" w:pos="993"/>
              </w:tabs>
              <w:spacing w:line="240" w:lineRule="auto"/>
              <w:ind w:firstLine="0"/>
              <w:jc w:val="center"/>
              <w:rPr>
                <w:sz w:val="24"/>
                <w:szCs w:val="24"/>
                <w:shd w:val="clear" w:color="auto" w:fill="FFFFFF"/>
                <w:lang w:eastAsia="ru-RU"/>
              </w:rPr>
            </w:pPr>
            <w:r w:rsidRPr="00967AC2">
              <w:rPr>
                <w:sz w:val="24"/>
                <w:szCs w:val="24"/>
                <w:shd w:val="clear" w:color="auto" w:fill="FFFFFF"/>
                <w:lang w:eastAsia="ru-RU"/>
              </w:rPr>
              <w:t>Крайне низкая</w:t>
            </w:r>
          </w:p>
          <w:p w:rsidR="00586CEE" w:rsidRPr="00967AC2" w:rsidRDefault="00586CEE" w:rsidP="00AE0E43">
            <w:pPr>
              <w:tabs>
                <w:tab w:val="left" w:pos="993"/>
              </w:tabs>
              <w:spacing w:line="240" w:lineRule="auto"/>
              <w:ind w:firstLine="0"/>
              <w:jc w:val="center"/>
              <w:rPr>
                <w:sz w:val="24"/>
                <w:szCs w:val="24"/>
                <w:shd w:val="clear" w:color="auto" w:fill="FFFFFF"/>
                <w:lang w:eastAsia="ru-RU"/>
              </w:rPr>
            </w:pPr>
            <w:r w:rsidRPr="00967AC2">
              <w:rPr>
                <w:sz w:val="24"/>
                <w:szCs w:val="24"/>
                <w:shd w:val="clear" w:color="auto" w:fill="FFFFFF"/>
                <w:lang w:eastAsia="ru-RU"/>
              </w:rPr>
              <w:t>(очень низкая)</w:t>
            </w:r>
          </w:p>
        </w:tc>
        <w:tc>
          <w:tcPr>
            <w:tcW w:w="1156" w:type="dxa"/>
          </w:tcPr>
          <w:p w:rsidR="00586CEE" w:rsidRPr="00967AC2" w:rsidRDefault="00586CEE" w:rsidP="00AE0E43">
            <w:pPr>
              <w:tabs>
                <w:tab w:val="left" w:pos="993"/>
              </w:tabs>
              <w:spacing w:line="240" w:lineRule="auto"/>
              <w:ind w:firstLine="0"/>
              <w:jc w:val="center"/>
              <w:rPr>
                <w:sz w:val="24"/>
                <w:szCs w:val="24"/>
                <w:shd w:val="clear" w:color="auto" w:fill="FFFFFF"/>
                <w:lang w:eastAsia="ru-RU"/>
              </w:rPr>
            </w:pPr>
            <w:r w:rsidRPr="00967AC2">
              <w:rPr>
                <w:sz w:val="24"/>
                <w:szCs w:val="24"/>
                <w:shd w:val="clear" w:color="auto" w:fill="FFFFFF"/>
                <w:lang w:eastAsia="ru-RU"/>
              </w:rPr>
              <w:t>Низкая</w:t>
            </w:r>
          </w:p>
        </w:tc>
        <w:tc>
          <w:tcPr>
            <w:tcW w:w="2371" w:type="dxa"/>
          </w:tcPr>
          <w:p w:rsidR="00586CEE" w:rsidRPr="00967AC2" w:rsidRDefault="00586CEE" w:rsidP="00AE0E43">
            <w:pPr>
              <w:tabs>
                <w:tab w:val="left" w:pos="993"/>
              </w:tabs>
              <w:spacing w:line="240" w:lineRule="auto"/>
              <w:ind w:firstLine="0"/>
              <w:jc w:val="center"/>
              <w:rPr>
                <w:sz w:val="24"/>
                <w:szCs w:val="24"/>
                <w:shd w:val="clear" w:color="auto" w:fill="FFFFFF"/>
                <w:lang w:eastAsia="ru-RU"/>
              </w:rPr>
            </w:pPr>
            <w:r w:rsidRPr="00967AC2">
              <w:rPr>
                <w:sz w:val="24"/>
                <w:szCs w:val="24"/>
                <w:shd w:val="clear" w:color="auto" w:fill="FFFFFF"/>
                <w:lang w:eastAsia="ru-RU"/>
              </w:rPr>
              <w:t>Средняя</w:t>
            </w:r>
          </w:p>
          <w:p w:rsidR="00586CEE" w:rsidRPr="00967AC2" w:rsidRDefault="00586CEE" w:rsidP="00AE0E43">
            <w:pPr>
              <w:tabs>
                <w:tab w:val="left" w:pos="993"/>
              </w:tabs>
              <w:spacing w:line="240" w:lineRule="auto"/>
              <w:ind w:firstLine="0"/>
              <w:jc w:val="center"/>
              <w:rPr>
                <w:sz w:val="24"/>
                <w:szCs w:val="24"/>
                <w:shd w:val="clear" w:color="auto" w:fill="FFFFFF"/>
                <w:lang w:eastAsia="ru-RU"/>
              </w:rPr>
            </w:pPr>
            <w:r w:rsidRPr="00967AC2">
              <w:rPr>
                <w:sz w:val="24"/>
                <w:szCs w:val="24"/>
                <w:shd w:val="clear" w:color="auto" w:fill="FFFFFF"/>
                <w:lang w:eastAsia="ru-RU"/>
              </w:rPr>
              <w:t>(допустимая, удовлетворительная)</w:t>
            </w:r>
          </w:p>
        </w:tc>
        <w:tc>
          <w:tcPr>
            <w:tcW w:w="1152" w:type="dxa"/>
          </w:tcPr>
          <w:p w:rsidR="00586CEE" w:rsidRPr="00967AC2" w:rsidRDefault="00586CEE" w:rsidP="00AE0E43">
            <w:pPr>
              <w:tabs>
                <w:tab w:val="left" w:pos="993"/>
              </w:tabs>
              <w:spacing w:line="240" w:lineRule="auto"/>
              <w:ind w:firstLine="0"/>
              <w:jc w:val="center"/>
              <w:rPr>
                <w:sz w:val="24"/>
                <w:szCs w:val="24"/>
                <w:shd w:val="clear" w:color="auto" w:fill="FFFFFF"/>
                <w:lang w:eastAsia="ru-RU"/>
              </w:rPr>
            </w:pPr>
            <w:r w:rsidRPr="00967AC2">
              <w:rPr>
                <w:sz w:val="24"/>
                <w:szCs w:val="24"/>
                <w:shd w:val="clear" w:color="auto" w:fill="FFFFFF"/>
                <w:lang w:eastAsia="ru-RU"/>
              </w:rPr>
              <w:t>Хорошая</w:t>
            </w:r>
          </w:p>
        </w:tc>
        <w:tc>
          <w:tcPr>
            <w:tcW w:w="1098" w:type="dxa"/>
          </w:tcPr>
          <w:p w:rsidR="00586CEE" w:rsidRPr="00967AC2" w:rsidRDefault="00586CEE" w:rsidP="00AE0E43">
            <w:pPr>
              <w:tabs>
                <w:tab w:val="left" w:pos="993"/>
              </w:tabs>
              <w:spacing w:line="240" w:lineRule="auto"/>
              <w:ind w:firstLine="0"/>
              <w:jc w:val="center"/>
              <w:rPr>
                <w:sz w:val="24"/>
                <w:szCs w:val="24"/>
                <w:shd w:val="clear" w:color="auto" w:fill="FFFFFF"/>
                <w:lang w:eastAsia="ru-RU"/>
              </w:rPr>
            </w:pPr>
            <w:r w:rsidRPr="00967AC2">
              <w:rPr>
                <w:sz w:val="24"/>
                <w:szCs w:val="24"/>
                <w:shd w:val="clear" w:color="auto" w:fill="FFFFFF"/>
                <w:lang w:eastAsia="ru-RU"/>
              </w:rPr>
              <w:t>Высокая</w:t>
            </w:r>
          </w:p>
        </w:tc>
      </w:tr>
    </w:tbl>
    <w:p w:rsidR="00586CEE" w:rsidRPr="00AE0E43" w:rsidRDefault="00586CEE" w:rsidP="00AE0E43">
      <w:pPr>
        <w:tabs>
          <w:tab w:val="left" w:pos="0"/>
        </w:tabs>
        <w:spacing w:line="360" w:lineRule="auto"/>
        <w:ind w:firstLine="0"/>
        <w:rPr>
          <w:sz w:val="24"/>
          <w:szCs w:val="28"/>
          <w:lang w:eastAsia="ru-RU"/>
        </w:rPr>
      </w:pPr>
    </w:p>
    <w:p w:rsidR="00586CEE" w:rsidRPr="00AE0E43" w:rsidRDefault="00AE0E43" w:rsidP="00AE0E43">
      <w:pPr>
        <w:tabs>
          <w:tab w:val="left" w:pos="0"/>
        </w:tabs>
        <w:spacing w:line="360" w:lineRule="auto"/>
        <w:ind w:firstLine="0"/>
        <w:rPr>
          <w:sz w:val="24"/>
          <w:szCs w:val="28"/>
          <w:lang w:eastAsia="ru-RU"/>
        </w:rPr>
      </w:pPr>
      <w:r>
        <w:rPr>
          <w:sz w:val="24"/>
          <w:szCs w:val="28"/>
          <w:lang w:eastAsia="ru-RU"/>
        </w:rPr>
        <w:t xml:space="preserve">Таблица 3.6 – </w:t>
      </w:r>
      <w:r w:rsidR="00586CEE" w:rsidRPr="00AE0E43">
        <w:rPr>
          <w:sz w:val="24"/>
          <w:szCs w:val="28"/>
          <w:lang w:eastAsia="ru-RU"/>
        </w:rPr>
        <w:t>Пример описания факторов удовлетворенности</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315"/>
        <w:gridCol w:w="5399"/>
      </w:tblGrid>
      <w:tr w:rsidR="00586CEE" w:rsidRPr="00AE0E43" w:rsidTr="00341A6D">
        <w:tc>
          <w:tcPr>
            <w:tcW w:w="2376" w:type="dxa"/>
            <w:shd w:val="clear" w:color="auto" w:fill="auto"/>
          </w:tcPr>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Факторы удовлетворенности</w:t>
            </w:r>
          </w:p>
        </w:tc>
        <w:tc>
          <w:tcPr>
            <w:tcW w:w="2315" w:type="dxa"/>
            <w:shd w:val="clear" w:color="auto" w:fill="auto"/>
          </w:tcPr>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Уровень удовлетворенности</w:t>
            </w:r>
          </w:p>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w:t>
            </w:r>
          </w:p>
        </w:tc>
        <w:tc>
          <w:tcPr>
            <w:tcW w:w="5399" w:type="dxa"/>
            <w:shd w:val="clear" w:color="auto" w:fill="auto"/>
          </w:tcPr>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Характеристика</w:t>
            </w:r>
          </w:p>
        </w:tc>
      </w:tr>
      <w:tr w:rsidR="00586CEE" w:rsidRPr="00AE0E43" w:rsidTr="00341A6D">
        <w:tc>
          <w:tcPr>
            <w:tcW w:w="2376" w:type="dxa"/>
            <w:shd w:val="clear" w:color="auto" w:fill="auto"/>
          </w:tcPr>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Достижения</w:t>
            </w:r>
          </w:p>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в работе</w:t>
            </w:r>
          </w:p>
        </w:tc>
        <w:tc>
          <w:tcPr>
            <w:tcW w:w="2315" w:type="dxa"/>
            <w:shd w:val="clear" w:color="auto" w:fill="auto"/>
          </w:tcPr>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Высокий</w:t>
            </w:r>
          </w:p>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(80-100)</w:t>
            </w:r>
          </w:p>
        </w:tc>
        <w:tc>
          <w:tcPr>
            <w:tcW w:w="5399" w:type="dxa"/>
            <w:shd w:val="clear" w:color="auto" w:fill="auto"/>
          </w:tcPr>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Работники успешны при выполнении поставленных задач</w:t>
            </w:r>
            <w:r w:rsidRPr="00AE0E43">
              <w:rPr>
                <w:noProof/>
                <w:sz w:val="24"/>
                <w:szCs w:val="24"/>
                <w:lang w:eastAsia="ru-RU"/>
              </w:rPr>
              <w:t>, ставят перед собой новые цели, чувствуют личную ответственность и причастность к результатам работы</w:t>
            </w:r>
          </w:p>
        </w:tc>
      </w:tr>
      <w:tr w:rsidR="00586CEE" w:rsidRPr="00AE0E43" w:rsidTr="00341A6D">
        <w:trPr>
          <w:trHeight w:val="822"/>
        </w:trPr>
        <w:tc>
          <w:tcPr>
            <w:tcW w:w="2376" w:type="dxa"/>
            <w:shd w:val="clear" w:color="auto" w:fill="auto"/>
          </w:tcPr>
          <w:p w:rsidR="00586CEE" w:rsidRPr="00AE0E43" w:rsidRDefault="00586CEE" w:rsidP="00AE0E43">
            <w:pPr>
              <w:tabs>
                <w:tab w:val="left" w:pos="0"/>
              </w:tabs>
              <w:spacing w:line="240" w:lineRule="exact"/>
              <w:ind w:firstLine="0"/>
              <w:rPr>
                <w:noProof/>
                <w:sz w:val="24"/>
                <w:szCs w:val="24"/>
                <w:lang w:eastAsia="ru-RU"/>
              </w:rPr>
            </w:pPr>
            <w:r w:rsidRPr="00AE0E43">
              <w:rPr>
                <w:noProof/>
                <w:sz w:val="24"/>
                <w:szCs w:val="24"/>
                <w:lang w:eastAsia="ru-RU"/>
              </w:rPr>
              <w:t xml:space="preserve">Взаимоотношения </w:t>
            </w:r>
          </w:p>
          <w:p w:rsidR="00586CEE" w:rsidRPr="00AE0E43" w:rsidRDefault="00586CEE" w:rsidP="00AE0E43">
            <w:pPr>
              <w:tabs>
                <w:tab w:val="left" w:pos="0"/>
              </w:tabs>
              <w:spacing w:line="240" w:lineRule="exact"/>
              <w:ind w:firstLine="0"/>
              <w:rPr>
                <w:sz w:val="24"/>
                <w:szCs w:val="24"/>
                <w:lang w:eastAsia="ru-RU"/>
              </w:rPr>
            </w:pPr>
            <w:r w:rsidRPr="00AE0E43">
              <w:rPr>
                <w:noProof/>
                <w:sz w:val="24"/>
                <w:szCs w:val="24"/>
                <w:lang w:eastAsia="ru-RU"/>
              </w:rPr>
              <w:t>с коллегами</w:t>
            </w:r>
          </w:p>
        </w:tc>
        <w:tc>
          <w:tcPr>
            <w:tcW w:w="2315" w:type="dxa"/>
            <w:shd w:val="clear" w:color="auto" w:fill="auto"/>
          </w:tcPr>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Высокий</w:t>
            </w:r>
          </w:p>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(80-100)</w:t>
            </w:r>
          </w:p>
        </w:tc>
        <w:tc>
          <w:tcPr>
            <w:tcW w:w="5399" w:type="dxa"/>
            <w:shd w:val="clear" w:color="auto" w:fill="auto"/>
          </w:tcPr>
          <w:p w:rsidR="00586CEE" w:rsidRPr="00AE0E43" w:rsidRDefault="00586CEE" w:rsidP="00AE0E43">
            <w:pPr>
              <w:tabs>
                <w:tab w:val="left" w:pos="0"/>
              </w:tabs>
              <w:spacing w:line="240" w:lineRule="exact"/>
              <w:ind w:firstLine="0"/>
              <w:rPr>
                <w:sz w:val="24"/>
                <w:szCs w:val="24"/>
                <w:lang w:eastAsia="ru-RU"/>
              </w:rPr>
            </w:pPr>
            <w:r w:rsidRPr="00AE0E43">
              <w:rPr>
                <w:noProof/>
                <w:sz w:val="24"/>
                <w:szCs w:val="24"/>
                <w:lang w:eastAsia="ru-RU"/>
              </w:rPr>
              <w:t>Работники адаптированы в коллективе, им нравятся люди, работающие с ними, они не конфликтуют, ощущают себя частью коллектива</w:t>
            </w:r>
          </w:p>
        </w:tc>
      </w:tr>
      <w:tr w:rsidR="00586CEE" w:rsidRPr="00AE0E43" w:rsidTr="00341A6D">
        <w:tc>
          <w:tcPr>
            <w:tcW w:w="2376" w:type="dxa"/>
            <w:shd w:val="clear" w:color="auto" w:fill="auto"/>
          </w:tcPr>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Интерес к работе</w:t>
            </w:r>
          </w:p>
        </w:tc>
        <w:tc>
          <w:tcPr>
            <w:tcW w:w="2315" w:type="dxa"/>
            <w:shd w:val="clear" w:color="auto" w:fill="auto"/>
          </w:tcPr>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Высокий</w:t>
            </w:r>
          </w:p>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(80-100)</w:t>
            </w:r>
          </w:p>
        </w:tc>
        <w:tc>
          <w:tcPr>
            <w:tcW w:w="5399" w:type="dxa"/>
            <w:shd w:val="clear" w:color="auto" w:fill="auto"/>
          </w:tcPr>
          <w:p w:rsidR="00586CEE" w:rsidRPr="00AE0E43" w:rsidRDefault="00586CEE" w:rsidP="00AE0E43">
            <w:pPr>
              <w:tabs>
                <w:tab w:val="left" w:pos="0"/>
              </w:tabs>
              <w:spacing w:line="240" w:lineRule="exact"/>
              <w:ind w:firstLine="0"/>
              <w:rPr>
                <w:sz w:val="24"/>
                <w:szCs w:val="24"/>
                <w:lang w:eastAsia="ru-RU"/>
              </w:rPr>
            </w:pPr>
            <w:r w:rsidRPr="00AE0E43">
              <w:rPr>
                <w:noProof/>
                <w:sz w:val="24"/>
                <w:szCs w:val="24"/>
                <w:lang w:eastAsia="ru-RU"/>
              </w:rPr>
              <w:t>Работники выполняют работу не только для получения материального вознаграждения, но и стремятся к самосовершенствованию, развитию, получению новых знаний, умений и навыков</w:t>
            </w:r>
          </w:p>
        </w:tc>
      </w:tr>
      <w:tr w:rsidR="00586CEE" w:rsidRPr="00AE0E43" w:rsidTr="00341A6D">
        <w:tc>
          <w:tcPr>
            <w:tcW w:w="2376" w:type="dxa"/>
            <w:shd w:val="clear" w:color="auto" w:fill="auto"/>
          </w:tcPr>
          <w:p w:rsidR="00586CEE" w:rsidRPr="00AE0E43" w:rsidRDefault="00586CEE" w:rsidP="00AE0E43">
            <w:pPr>
              <w:tabs>
                <w:tab w:val="left" w:pos="0"/>
              </w:tabs>
              <w:spacing w:line="240" w:lineRule="exact"/>
              <w:ind w:firstLine="0"/>
              <w:rPr>
                <w:sz w:val="24"/>
                <w:szCs w:val="24"/>
                <w:lang w:eastAsia="ru-RU"/>
              </w:rPr>
            </w:pPr>
            <w:r w:rsidRPr="00AE0E43">
              <w:rPr>
                <w:noProof/>
                <w:sz w:val="24"/>
                <w:szCs w:val="24"/>
                <w:lang w:eastAsia="ru-RU"/>
              </w:rPr>
              <w:t>Условия труда</w:t>
            </w:r>
          </w:p>
        </w:tc>
        <w:tc>
          <w:tcPr>
            <w:tcW w:w="2315" w:type="dxa"/>
            <w:shd w:val="clear" w:color="auto" w:fill="auto"/>
          </w:tcPr>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Высокий</w:t>
            </w:r>
          </w:p>
          <w:p w:rsidR="00586CEE" w:rsidRPr="00AE0E43" w:rsidRDefault="00586CEE" w:rsidP="00AE0E43">
            <w:pPr>
              <w:spacing w:line="240" w:lineRule="exact"/>
              <w:ind w:firstLine="0"/>
              <w:rPr>
                <w:sz w:val="24"/>
                <w:szCs w:val="24"/>
                <w:lang w:eastAsia="ru-RU"/>
              </w:rPr>
            </w:pPr>
            <w:r w:rsidRPr="00AE0E43">
              <w:rPr>
                <w:sz w:val="24"/>
                <w:szCs w:val="24"/>
                <w:lang w:eastAsia="ru-RU"/>
              </w:rPr>
              <w:t>(80-100)</w:t>
            </w:r>
          </w:p>
        </w:tc>
        <w:tc>
          <w:tcPr>
            <w:tcW w:w="5399" w:type="dxa"/>
            <w:shd w:val="clear" w:color="auto" w:fill="auto"/>
          </w:tcPr>
          <w:p w:rsidR="00586CEE" w:rsidRPr="00AE0E43" w:rsidRDefault="00586CEE" w:rsidP="00AE0E43">
            <w:pPr>
              <w:tabs>
                <w:tab w:val="left" w:pos="0"/>
              </w:tabs>
              <w:spacing w:line="240" w:lineRule="exact"/>
              <w:ind w:firstLine="0"/>
              <w:rPr>
                <w:noProof/>
                <w:sz w:val="24"/>
                <w:szCs w:val="24"/>
                <w:lang w:eastAsia="ru-RU"/>
              </w:rPr>
            </w:pPr>
            <w:r w:rsidRPr="00AE0E43">
              <w:rPr>
                <w:noProof/>
                <w:sz w:val="24"/>
                <w:szCs w:val="24"/>
                <w:lang w:eastAsia="ru-RU"/>
              </w:rPr>
              <w:t>Работники оценивают существующие условия работы как комфортные и благоприятные, их устраивает окружающая обстановка</w:t>
            </w:r>
          </w:p>
        </w:tc>
      </w:tr>
      <w:tr w:rsidR="00586CEE" w:rsidRPr="00AE0E43" w:rsidTr="00341A6D">
        <w:tc>
          <w:tcPr>
            <w:tcW w:w="2376" w:type="dxa"/>
            <w:shd w:val="clear" w:color="auto" w:fill="auto"/>
          </w:tcPr>
          <w:p w:rsidR="00586CEE" w:rsidRPr="00AE0E43" w:rsidRDefault="00586CEE" w:rsidP="00AE0E43">
            <w:pPr>
              <w:tabs>
                <w:tab w:val="left" w:pos="0"/>
              </w:tabs>
              <w:spacing w:line="240" w:lineRule="exact"/>
              <w:ind w:firstLine="0"/>
              <w:rPr>
                <w:noProof/>
                <w:sz w:val="24"/>
                <w:szCs w:val="24"/>
                <w:lang w:eastAsia="ru-RU"/>
              </w:rPr>
            </w:pPr>
            <w:r w:rsidRPr="00AE0E43">
              <w:rPr>
                <w:noProof/>
                <w:sz w:val="24"/>
                <w:szCs w:val="24"/>
                <w:lang w:eastAsia="ru-RU"/>
              </w:rPr>
              <w:t>Профессиональная</w:t>
            </w:r>
          </w:p>
          <w:p w:rsidR="00586CEE" w:rsidRPr="00AE0E43" w:rsidRDefault="00586CEE" w:rsidP="00AE0E43">
            <w:pPr>
              <w:tabs>
                <w:tab w:val="left" w:pos="0"/>
              </w:tabs>
              <w:spacing w:line="240" w:lineRule="exact"/>
              <w:ind w:firstLine="0"/>
              <w:rPr>
                <w:noProof/>
                <w:sz w:val="24"/>
                <w:szCs w:val="24"/>
                <w:lang w:eastAsia="ru-RU"/>
              </w:rPr>
            </w:pPr>
            <w:r w:rsidRPr="00AE0E43">
              <w:rPr>
                <w:noProof/>
                <w:sz w:val="24"/>
                <w:szCs w:val="24"/>
                <w:lang w:eastAsia="ru-RU"/>
              </w:rPr>
              <w:t>ответственность</w:t>
            </w:r>
          </w:p>
        </w:tc>
        <w:tc>
          <w:tcPr>
            <w:tcW w:w="2315" w:type="dxa"/>
            <w:shd w:val="clear" w:color="auto" w:fill="auto"/>
          </w:tcPr>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Высокий</w:t>
            </w:r>
          </w:p>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(80-100)</w:t>
            </w:r>
          </w:p>
        </w:tc>
        <w:tc>
          <w:tcPr>
            <w:tcW w:w="5399" w:type="dxa"/>
            <w:shd w:val="clear" w:color="auto" w:fill="auto"/>
          </w:tcPr>
          <w:p w:rsidR="00586CEE" w:rsidRPr="00AE0E43" w:rsidRDefault="00586CEE" w:rsidP="00AE0E43">
            <w:pPr>
              <w:tabs>
                <w:tab w:val="left" w:pos="0"/>
              </w:tabs>
              <w:spacing w:line="240" w:lineRule="exact"/>
              <w:ind w:firstLine="0"/>
              <w:rPr>
                <w:noProof/>
                <w:sz w:val="24"/>
                <w:szCs w:val="24"/>
                <w:lang w:eastAsia="ru-RU"/>
              </w:rPr>
            </w:pPr>
            <w:r w:rsidRPr="00AE0E43">
              <w:rPr>
                <w:noProof/>
                <w:sz w:val="24"/>
                <w:szCs w:val="24"/>
                <w:lang w:eastAsia="ru-RU"/>
              </w:rPr>
              <w:t>Работники знают и понимают задачи и функции организации, своё место в ней, привержены ее целям и ценностям</w:t>
            </w:r>
          </w:p>
        </w:tc>
      </w:tr>
      <w:tr w:rsidR="00586CEE" w:rsidRPr="00AE0E43" w:rsidTr="00341A6D">
        <w:tc>
          <w:tcPr>
            <w:tcW w:w="2376" w:type="dxa"/>
            <w:shd w:val="clear" w:color="auto" w:fill="auto"/>
          </w:tcPr>
          <w:p w:rsidR="00586CEE" w:rsidRPr="00AE0E43" w:rsidRDefault="00586CEE" w:rsidP="00AE0E43">
            <w:pPr>
              <w:tabs>
                <w:tab w:val="left" w:pos="0"/>
              </w:tabs>
              <w:spacing w:line="240" w:lineRule="exact"/>
              <w:ind w:firstLine="0"/>
              <w:rPr>
                <w:noProof/>
                <w:sz w:val="24"/>
                <w:szCs w:val="24"/>
                <w:lang w:eastAsia="ru-RU"/>
              </w:rPr>
            </w:pPr>
            <w:r w:rsidRPr="00AE0E43">
              <w:rPr>
                <w:noProof/>
                <w:sz w:val="24"/>
                <w:szCs w:val="24"/>
                <w:lang w:eastAsia="ru-RU"/>
              </w:rPr>
              <w:t xml:space="preserve">Взаимоотношения </w:t>
            </w:r>
          </w:p>
          <w:p w:rsidR="00586CEE" w:rsidRPr="00AE0E43" w:rsidRDefault="00586CEE" w:rsidP="00AE0E43">
            <w:pPr>
              <w:tabs>
                <w:tab w:val="left" w:pos="0"/>
              </w:tabs>
              <w:spacing w:line="240" w:lineRule="exact"/>
              <w:ind w:firstLine="0"/>
              <w:rPr>
                <w:noProof/>
                <w:sz w:val="24"/>
                <w:szCs w:val="24"/>
                <w:lang w:eastAsia="ru-RU"/>
              </w:rPr>
            </w:pPr>
            <w:r w:rsidRPr="00AE0E43">
              <w:rPr>
                <w:noProof/>
                <w:sz w:val="24"/>
                <w:szCs w:val="24"/>
                <w:lang w:eastAsia="ru-RU"/>
              </w:rPr>
              <w:t>с руководством</w:t>
            </w:r>
          </w:p>
        </w:tc>
        <w:tc>
          <w:tcPr>
            <w:tcW w:w="2315" w:type="dxa"/>
            <w:shd w:val="clear" w:color="auto" w:fill="auto"/>
          </w:tcPr>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Низкий</w:t>
            </w:r>
          </w:p>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(80-100)</w:t>
            </w:r>
          </w:p>
        </w:tc>
        <w:tc>
          <w:tcPr>
            <w:tcW w:w="5399" w:type="dxa"/>
            <w:shd w:val="clear" w:color="auto" w:fill="auto"/>
          </w:tcPr>
          <w:p w:rsidR="00586CEE" w:rsidRPr="00AE0E43" w:rsidRDefault="00586CEE" w:rsidP="00AE0E43">
            <w:pPr>
              <w:tabs>
                <w:tab w:val="left" w:pos="0"/>
              </w:tabs>
              <w:spacing w:line="240" w:lineRule="exact"/>
              <w:ind w:firstLine="0"/>
              <w:rPr>
                <w:noProof/>
                <w:sz w:val="24"/>
                <w:szCs w:val="24"/>
                <w:lang w:eastAsia="ru-RU"/>
              </w:rPr>
            </w:pPr>
            <w:r w:rsidRPr="00AE0E43">
              <w:rPr>
                <w:noProof/>
                <w:sz w:val="24"/>
                <w:szCs w:val="24"/>
                <w:lang w:eastAsia="ru-RU"/>
              </w:rPr>
              <w:t>Работники не всегда и (или) не все ощущают внимание со стороны руководителя, оценка их труда</w:t>
            </w:r>
            <w:r w:rsidRPr="00AE0E43">
              <w:rPr>
                <w:noProof/>
                <w:sz w:val="24"/>
                <w:szCs w:val="24"/>
                <w:lang w:val="be-BY" w:eastAsia="ru-RU"/>
              </w:rPr>
              <w:t xml:space="preserve"> не </w:t>
            </w:r>
            <w:r w:rsidRPr="00AE0E43">
              <w:rPr>
                <w:noProof/>
                <w:sz w:val="24"/>
                <w:szCs w:val="24"/>
                <w:lang w:eastAsia="ru-RU"/>
              </w:rPr>
              <w:t>всегда является объективной, а поощрения и наказания – справедливыми</w:t>
            </w:r>
          </w:p>
        </w:tc>
      </w:tr>
      <w:tr w:rsidR="00586CEE" w:rsidRPr="00AE0E43" w:rsidTr="00341A6D">
        <w:tc>
          <w:tcPr>
            <w:tcW w:w="2376" w:type="dxa"/>
            <w:shd w:val="clear" w:color="auto" w:fill="auto"/>
          </w:tcPr>
          <w:p w:rsidR="00586CEE" w:rsidRPr="00AE0E43" w:rsidRDefault="00586CEE" w:rsidP="00AE0E43">
            <w:pPr>
              <w:tabs>
                <w:tab w:val="left" w:pos="0"/>
              </w:tabs>
              <w:spacing w:line="240" w:lineRule="exact"/>
              <w:ind w:firstLine="0"/>
              <w:rPr>
                <w:noProof/>
                <w:sz w:val="24"/>
                <w:szCs w:val="24"/>
                <w:lang w:eastAsia="ru-RU"/>
              </w:rPr>
            </w:pPr>
            <w:r w:rsidRPr="00AE0E43">
              <w:rPr>
                <w:noProof/>
                <w:sz w:val="24"/>
                <w:szCs w:val="24"/>
                <w:lang w:eastAsia="ru-RU"/>
              </w:rPr>
              <w:t xml:space="preserve">Притязания </w:t>
            </w:r>
          </w:p>
          <w:p w:rsidR="00586CEE" w:rsidRPr="00AE0E43" w:rsidRDefault="00586CEE" w:rsidP="00AE0E43">
            <w:pPr>
              <w:tabs>
                <w:tab w:val="left" w:pos="0"/>
              </w:tabs>
              <w:spacing w:line="240" w:lineRule="exact"/>
              <w:ind w:firstLine="0"/>
              <w:rPr>
                <w:noProof/>
                <w:sz w:val="24"/>
                <w:szCs w:val="24"/>
                <w:lang w:eastAsia="ru-RU"/>
              </w:rPr>
            </w:pPr>
            <w:r w:rsidRPr="00AE0E43">
              <w:rPr>
                <w:noProof/>
                <w:sz w:val="24"/>
                <w:szCs w:val="24"/>
                <w:lang w:eastAsia="ru-RU"/>
              </w:rPr>
              <w:t xml:space="preserve">в профессиональной деятельности </w:t>
            </w:r>
          </w:p>
        </w:tc>
        <w:tc>
          <w:tcPr>
            <w:tcW w:w="2315" w:type="dxa"/>
            <w:shd w:val="clear" w:color="auto" w:fill="auto"/>
          </w:tcPr>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Низкий</w:t>
            </w:r>
          </w:p>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(80-100)</w:t>
            </w:r>
          </w:p>
        </w:tc>
        <w:tc>
          <w:tcPr>
            <w:tcW w:w="5399" w:type="dxa"/>
            <w:shd w:val="clear" w:color="auto" w:fill="auto"/>
          </w:tcPr>
          <w:p w:rsidR="00586CEE" w:rsidRPr="00AE0E43" w:rsidRDefault="00586CEE" w:rsidP="00AE0E43">
            <w:pPr>
              <w:tabs>
                <w:tab w:val="left" w:pos="0"/>
              </w:tabs>
              <w:spacing w:line="240" w:lineRule="exact"/>
              <w:ind w:firstLine="0"/>
              <w:rPr>
                <w:noProof/>
                <w:sz w:val="24"/>
                <w:szCs w:val="24"/>
                <w:lang w:eastAsia="ru-RU"/>
              </w:rPr>
            </w:pPr>
            <w:r w:rsidRPr="00AE0E43">
              <w:rPr>
                <w:noProof/>
                <w:sz w:val="24"/>
                <w:szCs w:val="24"/>
                <w:lang w:eastAsia="ru-RU"/>
              </w:rPr>
              <w:t>Работники не всегда стремятся к достижению более сложных целей в своей деятельности</w:t>
            </w:r>
          </w:p>
        </w:tc>
      </w:tr>
      <w:tr w:rsidR="00586CEE" w:rsidRPr="00AE0E43" w:rsidTr="00341A6D">
        <w:tc>
          <w:tcPr>
            <w:tcW w:w="2376" w:type="dxa"/>
            <w:shd w:val="clear" w:color="auto" w:fill="auto"/>
          </w:tcPr>
          <w:p w:rsidR="00586CEE" w:rsidRPr="00AE0E43" w:rsidRDefault="00586CEE" w:rsidP="00AE0E43">
            <w:pPr>
              <w:tabs>
                <w:tab w:val="left" w:pos="0"/>
              </w:tabs>
              <w:spacing w:line="240" w:lineRule="exact"/>
              <w:ind w:firstLine="0"/>
              <w:rPr>
                <w:noProof/>
                <w:sz w:val="24"/>
                <w:szCs w:val="24"/>
                <w:lang w:eastAsia="ru-RU"/>
              </w:rPr>
            </w:pPr>
            <w:r w:rsidRPr="00AE0E43">
              <w:rPr>
                <w:noProof/>
                <w:sz w:val="24"/>
                <w:szCs w:val="24"/>
                <w:lang w:eastAsia="ru-RU"/>
              </w:rPr>
              <w:t>Предпочтение содержания работы высокому заработку</w:t>
            </w:r>
          </w:p>
        </w:tc>
        <w:tc>
          <w:tcPr>
            <w:tcW w:w="2315" w:type="dxa"/>
            <w:shd w:val="clear" w:color="auto" w:fill="auto"/>
          </w:tcPr>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Средний</w:t>
            </w:r>
          </w:p>
          <w:p w:rsidR="00586CEE" w:rsidRPr="00AE0E43" w:rsidRDefault="00586CEE" w:rsidP="00AE0E43">
            <w:pPr>
              <w:tabs>
                <w:tab w:val="left" w:pos="0"/>
              </w:tabs>
              <w:spacing w:line="240" w:lineRule="exact"/>
              <w:ind w:firstLine="0"/>
              <w:rPr>
                <w:sz w:val="24"/>
                <w:szCs w:val="24"/>
                <w:lang w:eastAsia="ru-RU"/>
              </w:rPr>
            </w:pPr>
            <w:r w:rsidRPr="00AE0E43">
              <w:rPr>
                <w:sz w:val="24"/>
                <w:szCs w:val="24"/>
                <w:lang w:eastAsia="ru-RU"/>
              </w:rPr>
              <w:t>(80-100)</w:t>
            </w:r>
          </w:p>
        </w:tc>
        <w:tc>
          <w:tcPr>
            <w:tcW w:w="5399" w:type="dxa"/>
            <w:shd w:val="clear" w:color="auto" w:fill="auto"/>
          </w:tcPr>
          <w:p w:rsidR="00586CEE" w:rsidRPr="00AE0E43" w:rsidRDefault="00586CEE" w:rsidP="00AE0E43">
            <w:pPr>
              <w:tabs>
                <w:tab w:val="left" w:pos="0"/>
              </w:tabs>
              <w:spacing w:line="240" w:lineRule="exact"/>
              <w:ind w:firstLine="0"/>
              <w:rPr>
                <w:noProof/>
                <w:sz w:val="24"/>
                <w:szCs w:val="24"/>
                <w:lang w:eastAsia="ru-RU"/>
              </w:rPr>
            </w:pPr>
            <w:r w:rsidRPr="00AE0E43">
              <w:rPr>
                <w:noProof/>
                <w:sz w:val="24"/>
                <w:szCs w:val="24"/>
                <w:lang w:eastAsia="ru-RU"/>
              </w:rPr>
              <w:t>Работники лояльны к организации и преданы делу и в том случае, если уровень дохода отмечен как самый важный фактор мотивации, а удовлетворенность им является низкой</w:t>
            </w:r>
          </w:p>
        </w:tc>
      </w:tr>
    </w:tbl>
    <w:p w:rsidR="00586CEE" w:rsidRDefault="00586CEE" w:rsidP="00586CEE">
      <w:pPr>
        <w:spacing w:line="240" w:lineRule="auto"/>
        <w:rPr>
          <w:szCs w:val="26"/>
          <w:lang w:eastAsia="ru-RU"/>
        </w:rPr>
      </w:pPr>
    </w:p>
    <w:p w:rsidR="00AD6DD2" w:rsidRDefault="00586CEE" w:rsidP="00586CEE">
      <w:pPr>
        <w:spacing w:line="360" w:lineRule="auto"/>
        <w:rPr>
          <w:sz w:val="24"/>
        </w:rPr>
      </w:pPr>
      <w:r>
        <w:rPr>
          <w:szCs w:val="26"/>
          <w:lang w:eastAsia="ru-RU"/>
        </w:rPr>
        <w:br w:type="page"/>
      </w:r>
    </w:p>
    <w:p w:rsidR="00AD6DD2" w:rsidRPr="004C14F7" w:rsidRDefault="001971C1" w:rsidP="004C14F7">
      <w:pPr>
        <w:spacing w:line="360" w:lineRule="auto"/>
        <w:ind w:firstLine="0"/>
        <w:jc w:val="center"/>
        <w:rPr>
          <w:b/>
          <w:sz w:val="24"/>
        </w:rPr>
      </w:pPr>
      <w:r>
        <w:rPr>
          <w:b/>
          <w:sz w:val="24"/>
        </w:rPr>
        <w:lastRenderedPageBreak/>
        <w:t xml:space="preserve">ПРИЛОЖЕНИЕ </w:t>
      </w:r>
      <w:r w:rsidR="00AE0E43">
        <w:rPr>
          <w:b/>
          <w:sz w:val="24"/>
        </w:rPr>
        <w:t>4</w:t>
      </w:r>
    </w:p>
    <w:p w:rsidR="000F761D" w:rsidRDefault="00030C46" w:rsidP="00030C46">
      <w:pPr>
        <w:spacing w:line="360" w:lineRule="auto"/>
        <w:ind w:firstLine="0"/>
        <w:jc w:val="center"/>
        <w:rPr>
          <w:b/>
          <w:sz w:val="24"/>
        </w:rPr>
      </w:pPr>
      <w:r>
        <w:rPr>
          <w:b/>
          <w:sz w:val="24"/>
        </w:rPr>
        <w:t>Пример</w:t>
      </w:r>
      <w:r w:rsidR="00AE0E43">
        <w:rPr>
          <w:b/>
          <w:sz w:val="24"/>
        </w:rPr>
        <w:t>ы</w:t>
      </w:r>
      <w:r w:rsidR="004C14F7" w:rsidRPr="004C14F7">
        <w:rPr>
          <w:b/>
          <w:sz w:val="24"/>
        </w:rPr>
        <w:t xml:space="preserve"> графического способа обработки и получения результатов диагности</w:t>
      </w:r>
      <w:r>
        <w:rPr>
          <w:b/>
          <w:sz w:val="24"/>
        </w:rPr>
        <w:t>ки</w:t>
      </w:r>
    </w:p>
    <w:p w:rsidR="004C14F7" w:rsidRDefault="00AE0E43" w:rsidP="00030C46">
      <w:pPr>
        <w:spacing w:line="360" w:lineRule="auto"/>
        <w:ind w:firstLine="0"/>
        <w:jc w:val="center"/>
        <w:rPr>
          <w:b/>
          <w:sz w:val="24"/>
        </w:rPr>
      </w:pPr>
      <w:r>
        <w:rPr>
          <w:noProof/>
          <w:lang w:eastAsia="ru-RU"/>
        </w:rPr>
        <w:drawing>
          <wp:anchor distT="0" distB="0" distL="114300" distR="114300" simplePos="0" relativeHeight="251658240" behindDoc="0" locked="0" layoutInCell="1" allowOverlap="1" wp14:anchorId="6938179C" wp14:editId="27EEB608">
            <wp:simplePos x="0" y="0"/>
            <wp:positionH relativeFrom="margin">
              <wp:posOffset>196215</wp:posOffset>
            </wp:positionH>
            <wp:positionV relativeFrom="paragraph">
              <wp:posOffset>421005</wp:posOffset>
            </wp:positionV>
            <wp:extent cx="5581015" cy="410527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1015" cy="4105275"/>
                    </a:xfrm>
                    <a:prstGeom prst="rect">
                      <a:avLst/>
                    </a:prstGeom>
                    <a:noFill/>
                  </pic:spPr>
                </pic:pic>
              </a:graphicData>
            </a:graphic>
            <wp14:sizeRelH relativeFrom="margin">
              <wp14:pctWidth>0</wp14:pctWidth>
            </wp14:sizeRelH>
            <wp14:sizeRelV relativeFrom="margin">
              <wp14:pctHeight>0</wp14:pctHeight>
            </wp14:sizeRelV>
          </wp:anchor>
        </w:drawing>
      </w:r>
      <w:r w:rsidR="000F761D">
        <w:rPr>
          <w:b/>
          <w:sz w:val="24"/>
        </w:rPr>
        <w:t xml:space="preserve">45 работников </w:t>
      </w:r>
      <w:r w:rsidR="00030C46">
        <w:rPr>
          <w:b/>
          <w:sz w:val="24"/>
        </w:rPr>
        <w:t>по метод</w:t>
      </w:r>
      <w:r>
        <w:rPr>
          <w:b/>
          <w:sz w:val="24"/>
        </w:rPr>
        <w:t>ам</w:t>
      </w:r>
      <w:r w:rsidR="004C14F7" w:rsidRPr="004C14F7">
        <w:rPr>
          <w:b/>
          <w:sz w:val="24"/>
        </w:rPr>
        <w:t xml:space="preserve"> </w:t>
      </w:r>
      <w:r w:rsidR="00030C46">
        <w:rPr>
          <w:b/>
          <w:sz w:val="24"/>
        </w:rPr>
        <w:t>Ш. Ричи и П. Марти</w:t>
      </w:r>
      <w:r w:rsidR="004E5FFD">
        <w:rPr>
          <w:b/>
          <w:sz w:val="24"/>
        </w:rPr>
        <w:t>на</w:t>
      </w:r>
      <w:r>
        <w:rPr>
          <w:b/>
          <w:sz w:val="24"/>
        </w:rPr>
        <w:t xml:space="preserve"> и В. И. </w:t>
      </w:r>
      <w:proofErr w:type="spellStart"/>
      <w:r>
        <w:rPr>
          <w:b/>
          <w:sz w:val="24"/>
        </w:rPr>
        <w:t>Герчикова</w:t>
      </w:r>
      <w:proofErr w:type="spellEnd"/>
    </w:p>
    <w:p w:rsidR="004C14F7" w:rsidRPr="004C14F7" w:rsidRDefault="00AE0E43" w:rsidP="00AE0E43">
      <w:pPr>
        <w:spacing w:line="360" w:lineRule="auto"/>
        <w:ind w:firstLine="0"/>
        <w:jc w:val="center"/>
        <w:rPr>
          <w:b/>
          <w:sz w:val="24"/>
        </w:rPr>
      </w:pPr>
      <w:r>
        <w:rPr>
          <w:b/>
          <w:sz w:val="24"/>
        </w:rPr>
        <w:t>Рисунок 4.</w:t>
      </w:r>
      <w:r w:rsidR="004C14F7" w:rsidRPr="004C14F7">
        <w:rPr>
          <w:b/>
          <w:sz w:val="24"/>
        </w:rPr>
        <w:t xml:space="preserve">1 – Пример </w:t>
      </w:r>
      <w:r w:rsidR="000F761D">
        <w:rPr>
          <w:b/>
          <w:sz w:val="24"/>
        </w:rPr>
        <w:t xml:space="preserve">обобщенного </w:t>
      </w:r>
      <w:r w:rsidR="004C14F7" w:rsidRPr="004C14F7">
        <w:rPr>
          <w:b/>
          <w:sz w:val="24"/>
        </w:rPr>
        <w:t>мо</w:t>
      </w:r>
      <w:r w:rsidR="004C14F7">
        <w:rPr>
          <w:b/>
          <w:sz w:val="24"/>
        </w:rPr>
        <w:t xml:space="preserve">тивационного профиля </w:t>
      </w:r>
      <w:r w:rsidR="000F761D">
        <w:rPr>
          <w:b/>
          <w:sz w:val="24"/>
        </w:rPr>
        <w:t xml:space="preserve">45 </w:t>
      </w:r>
      <w:r w:rsidR="004C14F7">
        <w:rPr>
          <w:b/>
          <w:sz w:val="24"/>
        </w:rPr>
        <w:t>работников</w:t>
      </w:r>
      <w:r w:rsidR="004C14F7">
        <w:rPr>
          <w:b/>
          <w:sz w:val="24"/>
        </w:rPr>
        <w:br/>
      </w:r>
      <w:r w:rsidR="004C14F7" w:rsidRPr="004C14F7">
        <w:rPr>
          <w:b/>
          <w:sz w:val="24"/>
        </w:rPr>
        <w:t xml:space="preserve">по Ш. </w:t>
      </w:r>
      <w:r w:rsidR="004C14F7">
        <w:rPr>
          <w:b/>
          <w:sz w:val="24"/>
        </w:rPr>
        <w:t>Ричи и П. </w:t>
      </w:r>
      <w:r w:rsidR="004C14F7" w:rsidRPr="004C14F7">
        <w:rPr>
          <w:b/>
          <w:sz w:val="24"/>
        </w:rPr>
        <w:t>Мартину</w:t>
      </w:r>
    </w:p>
    <w:p w:rsidR="004C14F7" w:rsidRDefault="004C14F7" w:rsidP="006D161B">
      <w:pPr>
        <w:spacing w:line="360" w:lineRule="auto"/>
        <w:rPr>
          <w:sz w:val="24"/>
        </w:rPr>
      </w:pPr>
    </w:p>
    <w:p w:rsidR="004C14F7" w:rsidRPr="004C14F7" w:rsidRDefault="004C14F7" w:rsidP="004C14F7">
      <w:pPr>
        <w:spacing w:line="360" w:lineRule="auto"/>
        <w:rPr>
          <w:sz w:val="24"/>
        </w:rPr>
      </w:pPr>
      <w:r w:rsidRPr="004C14F7">
        <w:rPr>
          <w:sz w:val="24"/>
        </w:rPr>
        <w:t>Анализируемыми параметрами для определ</w:t>
      </w:r>
      <w:r>
        <w:rPr>
          <w:sz w:val="24"/>
        </w:rPr>
        <w:t>ения общего уровня мотивации 45 </w:t>
      </w:r>
      <w:r w:rsidRPr="004C14F7">
        <w:rPr>
          <w:sz w:val="24"/>
        </w:rPr>
        <w:t>государственных служащих выступили 12 мотивационных факторов профессиональной деятельности (с адаптацией рекомендаций П.</w:t>
      </w:r>
      <w:r>
        <w:rPr>
          <w:sz w:val="24"/>
        </w:rPr>
        <w:t xml:space="preserve"> </w:t>
      </w:r>
      <w:r w:rsidRPr="004C14F7">
        <w:rPr>
          <w:sz w:val="24"/>
        </w:rPr>
        <w:t>Мартина и Ш.</w:t>
      </w:r>
      <w:r>
        <w:rPr>
          <w:sz w:val="24"/>
        </w:rPr>
        <w:t xml:space="preserve"> </w:t>
      </w:r>
      <w:r w:rsidRPr="004C14F7">
        <w:rPr>
          <w:sz w:val="24"/>
        </w:rPr>
        <w:t>Ричи к специфике государственной службы). Данные факторы рассматривались с позиций трех критериев: «ожидания» государственного служащего как эталонной оценки (в данном случае 100</w:t>
      </w:r>
      <w:r>
        <w:rPr>
          <w:sz w:val="24"/>
        </w:rPr>
        <w:t> </w:t>
      </w:r>
      <w:r w:rsidRPr="004C14F7">
        <w:rPr>
          <w:sz w:val="24"/>
        </w:rPr>
        <w:t>%); значимости для него этого фактора («важности») и «восприятия» как удовлетворенности им («восприятия»).</w:t>
      </w:r>
    </w:p>
    <w:p w:rsidR="004C14F7" w:rsidRPr="004C14F7" w:rsidRDefault="004C14F7" w:rsidP="004C14F7">
      <w:pPr>
        <w:spacing w:line="360" w:lineRule="auto"/>
        <w:rPr>
          <w:sz w:val="24"/>
        </w:rPr>
      </w:pPr>
      <w:r w:rsidRPr="004C14F7">
        <w:rPr>
          <w:sz w:val="24"/>
        </w:rPr>
        <w:t>В перечень анализируемых параметров вошли: материальное вознаграждение; условия работы; содержание работы; значимость (полезность) для людей; психологический климат в коллективе; признание в работе; самостоятельность (независимость); власть (влиятельность); разнообразие профессиональной деятельности (творческий характер); навыки (умения); престиж (признание); профессиональный рост (карьера); самореализация в целом.</w:t>
      </w:r>
    </w:p>
    <w:p w:rsidR="004C14F7" w:rsidRPr="004C14F7" w:rsidRDefault="004C14F7" w:rsidP="004C14F7">
      <w:pPr>
        <w:spacing w:line="360" w:lineRule="auto"/>
        <w:rPr>
          <w:sz w:val="24"/>
        </w:rPr>
      </w:pPr>
      <w:r w:rsidRPr="004C14F7">
        <w:rPr>
          <w:sz w:val="24"/>
        </w:rPr>
        <w:lastRenderedPageBreak/>
        <w:t>Результаты диагностики показали, что ключевыми факторами, определяющими профессиональную мотивацию протестированных государственных служащих, являются:</w:t>
      </w:r>
    </w:p>
    <w:p w:rsidR="004C14F7" w:rsidRPr="004C14F7" w:rsidRDefault="004C14F7" w:rsidP="00FA3634">
      <w:pPr>
        <w:pStyle w:val="a5"/>
        <w:numPr>
          <w:ilvl w:val="0"/>
          <w:numId w:val="63"/>
        </w:numPr>
        <w:spacing w:line="360" w:lineRule="auto"/>
        <w:ind w:left="0" w:firstLine="709"/>
        <w:rPr>
          <w:sz w:val="24"/>
        </w:rPr>
      </w:pPr>
      <w:r w:rsidRPr="004C14F7">
        <w:rPr>
          <w:sz w:val="24"/>
        </w:rPr>
        <w:t>психологич</w:t>
      </w:r>
      <w:r>
        <w:rPr>
          <w:sz w:val="24"/>
        </w:rPr>
        <w:t>еский климат в коллективе (81,1 </w:t>
      </w:r>
      <w:r w:rsidRPr="004C14F7">
        <w:rPr>
          <w:sz w:val="24"/>
        </w:rPr>
        <w:t>%),</w:t>
      </w:r>
    </w:p>
    <w:p w:rsidR="004C14F7" w:rsidRPr="004C14F7" w:rsidRDefault="004C14F7" w:rsidP="00FA3634">
      <w:pPr>
        <w:pStyle w:val="a5"/>
        <w:numPr>
          <w:ilvl w:val="0"/>
          <w:numId w:val="63"/>
        </w:numPr>
        <w:spacing w:line="360" w:lineRule="auto"/>
        <w:ind w:left="0" w:firstLine="709"/>
        <w:rPr>
          <w:sz w:val="24"/>
        </w:rPr>
      </w:pPr>
      <w:r w:rsidRPr="004C14F7">
        <w:rPr>
          <w:sz w:val="24"/>
        </w:rPr>
        <w:t>социальная полезность (85</w:t>
      </w:r>
      <w:r>
        <w:rPr>
          <w:sz w:val="24"/>
        </w:rPr>
        <w:t> </w:t>
      </w:r>
      <w:r w:rsidRPr="004C14F7">
        <w:rPr>
          <w:sz w:val="24"/>
        </w:rPr>
        <w:t>%)</w:t>
      </w:r>
    </w:p>
    <w:p w:rsidR="004C14F7" w:rsidRPr="004C14F7" w:rsidRDefault="004C14F7" w:rsidP="00FA3634">
      <w:pPr>
        <w:pStyle w:val="a5"/>
        <w:numPr>
          <w:ilvl w:val="0"/>
          <w:numId w:val="63"/>
        </w:numPr>
        <w:spacing w:line="360" w:lineRule="auto"/>
        <w:ind w:left="0" w:firstLine="709"/>
        <w:rPr>
          <w:sz w:val="24"/>
        </w:rPr>
      </w:pPr>
      <w:r w:rsidRPr="004C14F7">
        <w:rPr>
          <w:sz w:val="24"/>
        </w:rPr>
        <w:t>разнообразие проф</w:t>
      </w:r>
      <w:r>
        <w:rPr>
          <w:sz w:val="24"/>
        </w:rPr>
        <w:t>ессиональной деятельности (82,2 </w:t>
      </w:r>
      <w:r w:rsidRPr="004C14F7">
        <w:rPr>
          <w:sz w:val="24"/>
        </w:rPr>
        <w:t xml:space="preserve">%). </w:t>
      </w:r>
    </w:p>
    <w:p w:rsidR="004C14F7" w:rsidRPr="004C14F7" w:rsidRDefault="004C14F7" w:rsidP="004C14F7">
      <w:pPr>
        <w:spacing w:line="360" w:lineRule="auto"/>
        <w:rPr>
          <w:sz w:val="24"/>
        </w:rPr>
      </w:pPr>
      <w:r w:rsidRPr="004C14F7">
        <w:rPr>
          <w:sz w:val="24"/>
        </w:rPr>
        <w:t>При этом уровень удовлетворенности данными факторами равен либо почти совпадает с уровн</w:t>
      </w:r>
      <w:r>
        <w:rPr>
          <w:sz w:val="24"/>
        </w:rPr>
        <w:t>ем их значимости.</w:t>
      </w:r>
    </w:p>
    <w:p w:rsidR="004C14F7" w:rsidRPr="004C14F7" w:rsidRDefault="004C14F7" w:rsidP="004C14F7">
      <w:pPr>
        <w:spacing w:line="360" w:lineRule="auto"/>
        <w:rPr>
          <w:sz w:val="24"/>
        </w:rPr>
      </w:pPr>
      <w:r w:rsidRPr="004C14F7">
        <w:rPr>
          <w:sz w:val="24"/>
        </w:rPr>
        <w:t xml:space="preserve">Значительно ниже удельный вес значимости фактора материальной </w:t>
      </w:r>
      <w:r>
        <w:rPr>
          <w:sz w:val="24"/>
        </w:rPr>
        <w:t>мотивации – оплатой труда (63,1 </w:t>
      </w:r>
      <w:r w:rsidRPr="004C14F7">
        <w:rPr>
          <w:sz w:val="24"/>
        </w:rPr>
        <w:t>%), при этом уровень удовлетворенности им значителен (72,8</w:t>
      </w:r>
      <w:r>
        <w:rPr>
          <w:sz w:val="24"/>
        </w:rPr>
        <w:t> </w:t>
      </w:r>
      <w:r w:rsidRPr="004C14F7">
        <w:rPr>
          <w:sz w:val="24"/>
        </w:rPr>
        <w:t xml:space="preserve">%), хотя и ниже уровня нематериальных факторов. </w:t>
      </w:r>
    </w:p>
    <w:p w:rsidR="004C14F7" w:rsidRPr="004C14F7" w:rsidRDefault="004C14F7" w:rsidP="004C14F7">
      <w:pPr>
        <w:spacing w:line="360" w:lineRule="auto"/>
        <w:rPr>
          <w:sz w:val="24"/>
        </w:rPr>
      </w:pPr>
      <w:r w:rsidRPr="004C14F7">
        <w:rPr>
          <w:sz w:val="24"/>
        </w:rPr>
        <w:t>Наименее значимым в профессиональной деятельности респондентов назван ими фактор власти (24,9</w:t>
      </w:r>
      <w:r>
        <w:rPr>
          <w:sz w:val="24"/>
        </w:rPr>
        <w:t> </w:t>
      </w:r>
      <w:r w:rsidRPr="004C14F7">
        <w:rPr>
          <w:sz w:val="24"/>
        </w:rPr>
        <w:t>%), в то же время достаточно высоко оценена удовлетворенность своими властными полномочиями (75,1</w:t>
      </w:r>
      <w:r>
        <w:rPr>
          <w:sz w:val="24"/>
        </w:rPr>
        <w:t> </w:t>
      </w:r>
      <w:r w:rsidRPr="004C14F7">
        <w:rPr>
          <w:sz w:val="24"/>
        </w:rPr>
        <w:t xml:space="preserve">%). </w:t>
      </w:r>
    </w:p>
    <w:p w:rsidR="004C14F7" w:rsidRPr="004C14F7" w:rsidRDefault="004C14F7" w:rsidP="004C14F7">
      <w:pPr>
        <w:spacing w:line="360" w:lineRule="auto"/>
        <w:rPr>
          <w:sz w:val="24"/>
        </w:rPr>
      </w:pPr>
      <w:r w:rsidRPr="004C14F7">
        <w:rPr>
          <w:sz w:val="24"/>
        </w:rPr>
        <w:t xml:space="preserve">В целом результаты данного исследования свидетельствуют о хорошем уровне </w:t>
      </w:r>
      <w:proofErr w:type="spellStart"/>
      <w:r w:rsidRPr="004C14F7">
        <w:rPr>
          <w:sz w:val="24"/>
        </w:rPr>
        <w:t>самомотивации</w:t>
      </w:r>
      <w:proofErr w:type="spellEnd"/>
      <w:r w:rsidRPr="004C14F7">
        <w:rPr>
          <w:sz w:val="24"/>
        </w:rPr>
        <w:t xml:space="preserve"> и мотивации протестированных государственных служащих, а также о том, что система мотивации, действующая в их структурных подразделениях, не требует значительных корректировок и в целом направлена на удовлетворение их потребностей, тем самым побуждает дорожить своей службой и качественно выполнять поставленные задачи.</w:t>
      </w:r>
    </w:p>
    <w:p w:rsidR="004C14F7" w:rsidRDefault="004C14F7" w:rsidP="004C14F7">
      <w:pPr>
        <w:spacing w:line="360" w:lineRule="auto"/>
        <w:rPr>
          <w:sz w:val="24"/>
        </w:rPr>
      </w:pPr>
      <w:r w:rsidRPr="004C14F7">
        <w:rPr>
          <w:sz w:val="24"/>
        </w:rPr>
        <w:t>Резервами и ориентиром для мотивационных мероприятий, а также наиболее значимыми для улучшения эффективности труда респондентов являются те параметры, у которых уровень удовлетворенности либо средняя оценка ниже уровня и оценки значимости. В данном случае такими факторами стали самореализация, получение новых навыков (самосовершенствование), профессиональный рост (карьера).</w:t>
      </w:r>
    </w:p>
    <w:p w:rsidR="00D56AF6" w:rsidRDefault="00533CCC" w:rsidP="00030C46">
      <w:pPr>
        <w:spacing w:line="360" w:lineRule="auto"/>
        <w:ind w:firstLine="0"/>
        <w:jc w:val="center"/>
        <w:rPr>
          <w:b/>
          <w:sz w:val="24"/>
        </w:rPr>
      </w:pPr>
      <w:r>
        <w:rPr>
          <w:szCs w:val="28"/>
        </w:rPr>
        <w:pict>
          <v:shape id="_x0000_i1046" type="#_x0000_t75" style="width:347.25pt;height:179.25pt">
            <v:imagedata r:id="rId42" o:title=""/>
          </v:shape>
        </w:pict>
      </w:r>
    </w:p>
    <w:p w:rsidR="004C14F7" w:rsidRPr="00030C46" w:rsidRDefault="00AE0E43" w:rsidP="00030C46">
      <w:pPr>
        <w:spacing w:line="360" w:lineRule="auto"/>
        <w:ind w:firstLine="0"/>
        <w:jc w:val="center"/>
        <w:rPr>
          <w:b/>
          <w:sz w:val="24"/>
        </w:rPr>
      </w:pPr>
      <w:r>
        <w:rPr>
          <w:b/>
          <w:sz w:val="24"/>
        </w:rPr>
        <w:t>Рисунок 4.2</w:t>
      </w:r>
      <w:r w:rsidR="00030C46" w:rsidRPr="00030C46">
        <w:rPr>
          <w:b/>
          <w:sz w:val="24"/>
        </w:rPr>
        <w:t xml:space="preserve"> – Мотивационный профиль работников организации</w:t>
      </w:r>
    </w:p>
    <w:p w:rsidR="004C14F7" w:rsidRDefault="004C14F7" w:rsidP="006D161B">
      <w:pPr>
        <w:spacing w:line="360" w:lineRule="auto"/>
        <w:rPr>
          <w:sz w:val="24"/>
        </w:rPr>
      </w:pPr>
    </w:p>
    <w:p w:rsidR="00030C46" w:rsidRPr="00030C46" w:rsidRDefault="00030C46" w:rsidP="00030C46">
      <w:pPr>
        <w:spacing w:line="360" w:lineRule="auto"/>
        <w:rPr>
          <w:sz w:val="24"/>
        </w:rPr>
      </w:pPr>
      <w:r w:rsidRPr="00030C46">
        <w:rPr>
          <w:sz w:val="24"/>
        </w:rPr>
        <w:lastRenderedPageBreak/>
        <w:t>Метод В.</w:t>
      </w:r>
      <w:r>
        <w:rPr>
          <w:sz w:val="24"/>
        </w:rPr>
        <w:t xml:space="preserve"> </w:t>
      </w:r>
      <w:r w:rsidRPr="00030C46">
        <w:rPr>
          <w:sz w:val="24"/>
        </w:rPr>
        <w:t xml:space="preserve">И. </w:t>
      </w:r>
      <w:proofErr w:type="spellStart"/>
      <w:r w:rsidRPr="00030C46">
        <w:rPr>
          <w:sz w:val="24"/>
        </w:rPr>
        <w:t>Герчикова</w:t>
      </w:r>
      <w:proofErr w:type="spellEnd"/>
      <w:r w:rsidRPr="00030C46">
        <w:rPr>
          <w:sz w:val="24"/>
        </w:rPr>
        <w:t xml:space="preserve"> по выявлению преобладающего мотивационного типа позволяет определить степень выраженности каждого из пяти базовых типов трудовой мотивации оцениваемых государственных служащих (работников): «инструментального», «хозяйского» («хозяйственного»), «профессионального», «патриотического» и «люмпенизированного».</w:t>
      </w:r>
    </w:p>
    <w:p w:rsidR="00030C46" w:rsidRPr="00030C46" w:rsidRDefault="00030C46" w:rsidP="00030C46">
      <w:pPr>
        <w:spacing w:line="360" w:lineRule="auto"/>
        <w:rPr>
          <w:sz w:val="24"/>
        </w:rPr>
      </w:pPr>
      <w:r w:rsidRPr="00030C46">
        <w:rPr>
          <w:sz w:val="24"/>
        </w:rPr>
        <w:t>По результатам опроса 45 государственных служащих получены данные, свидетельствующие о преобладании профессионального (62,2</w:t>
      </w:r>
      <w:r>
        <w:rPr>
          <w:sz w:val="24"/>
        </w:rPr>
        <w:t> </w:t>
      </w:r>
      <w:r w:rsidRPr="00030C46">
        <w:rPr>
          <w:sz w:val="24"/>
        </w:rPr>
        <w:t>%</w:t>
      </w:r>
      <w:r w:rsidR="00330F01">
        <w:rPr>
          <w:sz w:val="24"/>
        </w:rPr>
        <w:t>, или 28 работников</w:t>
      </w:r>
      <w:r w:rsidRPr="00030C46">
        <w:rPr>
          <w:sz w:val="24"/>
        </w:rPr>
        <w:t>) типа мотивации. Это указывает на высокую значимость для большинства профессиональной деятельности и превалировании нематериальной мотивации над материальной. Наиболее действенными способами стимулирования «профессионалов» являются создание комфортных условий работы, ее организация и содержание, а также привлечение к участию в принятии управленческих решений. Негативные формы мотивации – наказания, устные замечания, угроза потери работы, напротив, неэффективны</w:t>
      </w:r>
      <w:r w:rsidR="000D0B8A">
        <w:rPr>
          <w:sz w:val="24"/>
        </w:rPr>
        <w:t>.</w:t>
      </w:r>
    </w:p>
    <w:p w:rsidR="00030C46" w:rsidRPr="00030C46" w:rsidRDefault="00030C46" w:rsidP="00030C46">
      <w:pPr>
        <w:spacing w:line="360" w:lineRule="auto"/>
        <w:rPr>
          <w:sz w:val="24"/>
        </w:rPr>
      </w:pPr>
      <w:r w:rsidRPr="00030C46">
        <w:rPr>
          <w:sz w:val="24"/>
        </w:rPr>
        <w:t xml:space="preserve">Инструментальный тип мотивации выявлен у </w:t>
      </w:r>
      <w:r w:rsidR="00330F01">
        <w:rPr>
          <w:sz w:val="24"/>
        </w:rPr>
        <w:t xml:space="preserve">10, или </w:t>
      </w:r>
      <w:r w:rsidRPr="00030C46">
        <w:rPr>
          <w:sz w:val="24"/>
        </w:rPr>
        <w:t>22,2</w:t>
      </w:r>
      <w:r>
        <w:rPr>
          <w:sz w:val="24"/>
        </w:rPr>
        <w:t> </w:t>
      </w:r>
      <w:r w:rsidR="00330F01">
        <w:rPr>
          <w:sz w:val="24"/>
        </w:rPr>
        <w:t xml:space="preserve">% </w:t>
      </w:r>
      <w:r w:rsidRPr="00030C46">
        <w:rPr>
          <w:sz w:val="24"/>
        </w:rPr>
        <w:t>работников. Для «</w:t>
      </w:r>
      <w:proofErr w:type="spellStart"/>
      <w:r w:rsidRPr="00030C46">
        <w:rPr>
          <w:sz w:val="24"/>
        </w:rPr>
        <w:t>инструментала</w:t>
      </w:r>
      <w:proofErr w:type="spellEnd"/>
      <w:r w:rsidRPr="00030C46">
        <w:rPr>
          <w:sz w:val="24"/>
        </w:rPr>
        <w:t>» сама по себе работа и ее содержание не представляют особой ценности, ему не характерна организационная приверженность. Главным мотивирующий их фактором выступает материальное вознаграждение. Лучшие инструменты их мотивации – материальные поощрения или взыскания.</w:t>
      </w:r>
    </w:p>
    <w:p w:rsidR="00030C46" w:rsidRPr="00030C46" w:rsidRDefault="00030C46" w:rsidP="00030C46">
      <w:pPr>
        <w:spacing w:line="360" w:lineRule="auto"/>
        <w:rPr>
          <w:sz w:val="24"/>
        </w:rPr>
      </w:pPr>
      <w:r w:rsidRPr="00030C46">
        <w:rPr>
          <w:sz w:val="24"/>
        </w:rPr>
        <w:t>Люмпенизированный тип мотивации выявлен у 8,9</w:t>
      </w:r>
      <w:r>
        <w:rPr>
          <w:sz w:val="24"/>
        </w:rPr>
        <w:t> </w:t>
      </w:r>
      <w:r w:rsidRPr="00030C46">
        <w:rPr>
          <w:sz w:val="24"/>
        </w:rPr>
        <w:t>%, или 4 работников. «Люмпены» к профессиональному росту и карьере равнодушны они нуждаются в постоянном контроле. Наиболее действенными формами стимулирования их являются проявление заботы (дополнительное социальное и медицинское страхование, создание условий для отдыха, аренда жилья) либо наказание, угроза потери работы.</w:t>
      </w:r>
    </w:p>
    <w:p w:rsidR="00030C46" w:rsidRPr="00030C46" w:rsidRDefault="00030C46" w:rsidP="00030C46">
      <w:pPr>
        <w:spacing w:line="360" w:lineRule="auto"/>
        <w:rPr>
          <w:sz w:val="24"/>
        </w:rPr>
      </w:pPr>
      <w:r w:rsidRPr="00030C46">
        <w:rPr>
          <w:sz w:val="24"/>
        </w:rPr>
        <w:t>Всего 6,7</w:t>
      </w:r>
      <w:r>
        <w:rPr>
          <w:sz w:val="24"/>
        </w:rPr>
        <w:t> </w:t>
      </w:r>
      <w:r w:rsidRPr="00030C46">
        <w:rPr>
          <w:sz w:val="24"/>
        </w:rPr>
        <w:t>%, или 3 работника, принадлежат к патриотическому типу мотивации. «Патриоты» ждут от руководства признания своих заслуг, при этом не стремятся к карьерному росту. Для них результативность общего дела значимее, чем материальное вознаграждение или престижность работы. Они хотят чувствовать нужными своей организации, быть общественным лидером. Наиболее эффективными инструментами их мотивации является моральное поощрение (например, благодарность) или наказание (например, выговор).</w:t>
      </w:r>
    </w:p>
    <w:p w:rsidR="00030C46" w:rsidRPr="00030C46" w:rsidRDefault="00030C46" w:rsidP="00030C46">
      <w:pPr>
        <w:spacing w:line="360" w:lineRule="auto"/>
        <w:rPr>
          <w:sz w:val="24"/>
        </w:rPr>
      </w:pPr>
      <w:r w:rsidRPr="00030C46">
        <w:rPr>
          <w:sz w:val="24"/>
        </w:rPr>
        <w:t xml:space="preserve">Работников с хозяйским (хозяйственным) типом мотивации не выявлено, что может объясняться особенностями службы в центральном аппарате. Работник с хозяйственным типом </w:t>
      </w:r>
      <w:proofErr w:type="spellStart"/>
      <w:r w:rsidRPr="00030C46">
        <w:rPr>
          <w:sz w:val="24"/>
        </w:rPr>
        <w:t>сложноуправляем</w:t>
      </w:r>
      <w:proofErr w:type="spellEnd"/>
      <w:r w:rsidRPr="00030C46">
        <w:rPr>
          <w:sz w:val="24"/>
        </w:rPr>
        <w:t xml:space="preserve">, не терпим к критике и контролю, ему нужна свободы действий. Часто отстаивает свою точку зрения и бывает категоричным. В то же время он обладает рядом преимуществ перед другими типами. «Хозяин» хорошо организован, нацелен на </w:t>
      </w:r>
      <w:r w:rsidRPr="00030C46">
        <w:rPr>
          <w:sz w:val="24"/>
        </w:rPr>
        <w:lastRenderedPageBreak/>
        <w:t>результат</w:t>
      </w:r>
      <w:r>
        <w:rPr>
          <w:sz w:val="24"/>
        </w:rPr>
        <w:t xml:space="preserve"> и способен работать с полной отдачей. </w:t>
      </w:r>
      <w:r w:rsidRPr="00030C46">
        <w:rPr>
          <w:sz w:val="24"/>
        </w:rPr>
        <w:t>Он добровольно берет на себя ответственность и проявляет инициативу. Денежный фактор и содержание работы для него не имеют определяющего значения. Для нее значимее признание его авторитета руководством, с которым он хочет быть на равных. Сотрудничество с ним принесет хорошие результаты, если предоставить ему возможность де</w:t>
      </w:r>
      <w:r>
        <w:rPr>
          <w:sz w:val="24"/>
        </w:rPr>
        <w:t>йствовать самостоятельно.</w:t>
      </w:r>
    </w:p>
    <w:p w:rsidR="004C14F7" w:rsidRDefault="00030C46" w:rsidP="00030C46">
      <w:pPr>
        <w:spacing w:line="360" w:lineRule="auto"/>
        <w:rPr>
          <w:sz w:val="24"/>
        </w:rPr>
      </w:pPr>
      <w:r w:rsidRPr="00030C46">
        <w:rPr>
          <w:sz w:val="24"/>
        </w:rPr>
        <w:t>Построение мотивационного профиля позволило определить преобладающий тип мотивации работников (наглядно предст</w:t>
      </w:r>
      <w:r>
        <w:rPr>
          <w:sz w:val="24"/>
        </w:rPr>
        <w:t xml:space="preserve">авлен на рисунке), по которому </w:t>
      </w:r>
      <w:r w:rsidRPr="00030C46">
        <w:rPr>
          <w:sz w:val="24"/>
        </w:rPr>
        <w:t>можно составить программу (план) мотивации</w:t>
      </w:r>
      <w:r>
        <w:rPr>
          <w:sz w:val="24"/>
        </w:rPr>
        <w:t>.</w:t>
      </w:r>
    </w:p>
    <w:p w:rsidR="00030C46" w:rsidRDefault="00030C46" w:rsidP="00030C46">
      <w:pPr>
        <w:spacing w:line="360" w:lineRule="auto"/>
        <w:rPr>
          <w:sz w:val="24"/>
        </w:rPr>
      </w:pPr>
    </w:p>
    <w:p w:rsidR="00030C46" w:rsidRDefault="00030C46" w:rsidP="006D161B">
      <w:pPr>
        <w:spacing w:line="360" w:lineRule="auto"/>
        <w:rPr>
          <w:sz w:val="24"/>
        </w:rPr>
      </w:pPr>
    </w:p>
    <w:p w:rsidR="001C5B03" w:rsidRDefault="00030C46">
      <w:pPr>
        <w:rPr>
          <w:sz w:val="24"/>
        </w:rPr>
        <w:sectPr w:rsidR="001C5B03" w:rsidSect="00A839CB">
          <w:footerReference w:type="default" r:id="rId43"/>
          <w:pgSz w:w="11906" w:h="16838"/>
          <w:pgMar w:top="1134" w:right="851" w:bottom="1134" w:left="1701" w:header="709" w:footer="709" w:gutter="0"/>
          <w:pgNumType w:start="1"/>
          <w:cols w:space="708"/>
          <w:titlePg/>
          <w:docGrid w:linePitch="381"/>
        </w:sectPr>
      </w:pPr>
      <w:r>
        <w:rPr>
          <w:sz w:val="24"/>
        </w:rPr>
        <w:br w:type="page"/>
      </w:r>
    </w:p>
    <w:p w:rsidR="00030C46" w:rsidRPr="00030C46" w:rsidRDefault="00030C46" w:rsidP="00030C46">
      <w:pPr>
        <w:spacing w:line="360" w:lineRule="auto"/>
        <w:ind w:firstLine="0"/>
        <w:jc w:val="center"/>
        <w:rPr>
          <w:b/>
          <w:sz w:val="24"/>
        </w:rPr>
      </w:pPr>
      <w:r w:rsidRPr="00030C46">
        <w:rPr>
          <w:b/>
          <w:sz w:val="24"/>
        </w:rPr>
        <w:lastRenderedPageBreak/>
        <w:t xml:space="preserve">ПРИЛОЖЕНИЕ </w:t>
      </w:r>
      <w:r w:rsidR="00AE0E43">
        <w:rPr>
          <w:b/>
          <w:sz w:val="24"/>
        </w:rPr>
        <w:t>5</w:t>
      </w:r>
    </w:p>
    <w:p w:rsidR="00030C46" w:rsidRPr="00030C46" w:rsidRDefault="00030C46" w:rsidP="00030C46">
      <w:pPr>
        <w:spacing w:line="360" w:lineRule="auto"/>
        <w:ind w:firstLine="0"/>
        <w:jc w:val="center"/>
        <w:rPr>
          <w:b/>
          <w:sz w:val="24"/>
        </w:rPr>
      </w:pPr>
      <w:r w:rsidRPr="00030C46">
        <w:rPr>
          <w:b/>
          <w:sz w:val="24"/>
        </w:rPr>
        <w:t>Классические методики оценки мотивации</w:t>
      </w:r>
    </w:p>
    <w:p w:rsidR="00330F01" w:rsidRPr="00AE0E43" w:rsidRDefault="00330F01" w:rsidP="00AE0E43">
      <w:pPr>
        <w:spacing w:line="360" w:lineRule="auto"/>
        <w:ind w:firstLine="0"/>
        <w:rPr>
          <w:sz w:val="24"/>
          <w:szCs w:val="28"/>
        </w:rPr>
      </w:pPr>
    </w:p>
    <w:p w:rsidR="00AE0E43" w:rsidRPr="00AE0E43" w:rsidRDefault="00AE0E43" w:rsidP="00AE0E43">
      <w:pPr>
        <w:spacing w:line="360" w:lineRule="auto"/>
        <w:ind w:firstLine="0"/>
        <w:rPr>
          <w:sz w:val="24"/>
          <w:szCs w:val="28"/>
        </w:rPr>
      </w:pPr>
      <w:r>
        <w:rPr>
          <w:sz w:val="24"/>
          <w:szCs w:val="28"/>
        </w:rPr>
        <w:t>Таблица 5.1 – Методики оценки мотивации</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127"/>
        <w:gridCol w:w="2693"/>
        <w:gridCol w:w="6520"/>
        <w:gridCol w:w="2835"/>
      </w:tblGrid>
      <w:tr w:rsidR="00AE0E43" w:rsidRPr="00AE0E43" w:rsidTr="00341A6D">
        <w:tc>
          <w:tcPr>
            <w:tcW w:w="562" w:type="dxa"/>
            <w:vAlign w:val="center"/>
          </w:tcPr>
          <w:p w:rsidR="00330F01" w:rsidRPr="00AE0E43" w:rsidRDefault="00330F01" w:rsidP="00AE0E43">
            <w:pPr>
              <w:spacing w:line="240" w:lineRule="auto"/>
              <w:ind w:firstLine="0"/>
              <w:jc w:val="center"/>
              <w:rPr>
                <w:rFonts w:cs="Times New Roman"/>
                <w:sz w:val="24"/>
                <w:szCs w:val="24"/>
              </w:rPr>
            </w:pPr>
            <w:r w:rsidRPr="00AE0E43">
              <w:rPr>
                <w:rFonts w:cs="Times New Roman"/>
                <w:sz w:val="24"/>
                <w:szCs w:val="24"/>
              </w:rPr>
              <w:t>№ п/п</w:t>
            </w:r>
          </w:p>
        </w:tc>
        <w:tc>
          <w:tcPr>
            <w:tcW w:w="2127" w:type="dxa"/>
            <w:vAlign w:val="center"/>
          </w:tcPr>
          <w:p w:rsidR="00330F01" w:rsidRPr="00AE0E43" w:rsidRDefault="00330F01" w:rsidP="00AE0E43">
            <w:pPr>
              <w:spacing w:line="240" w:lineRule="auto"/>
              <w:ind w:firstLine="0"/>
              <w:jc w:val="center"/>
              <w:rPr>
                <w:rFonts w:cs="Times New Roman"/>
                <w:sz w:val="24"/>
                <w:szCs w:val="24"/>
              </w:rPr>
            </w:pPr>
            <w:r w:rsidRPr="00AE0E43">
              <w:rPr>
                <w:rFonts w:cs="Times New Roman"/>
                <w:sz w:val="24"/>
                <w:szCs w:val="24"/>
              </w:rPr>
              <w:t>Наименование методики</w:t>
            </w:r>
          </w:p>
        </w:tc>
        <w:tc>
          <w:tcPr>
            <w:tcW w:w="2693" w:type="dxa"/>
            <w:vAlign w:val="center"/>
          </w:tcPr>
          <w:p w:rsidR="00330F01" w:rsidRPr="00AE0E43" w:rsidRDefault="00330F01" w:rsidP="00AE0E43">
            <w:pPr>
              <w:spacing w:line="240" w:lineRule="auto"/>
              <w:ind w:firstLine="0"/>
              <w:jc w:val="center"/>
              <w:rPr>
                <w:rFonts w:cs="Times New Roman"/>
                <w:sz w:val="24"/>
                <w:szCs w:val="24"/>
              </w:rPr>
            </w:pPr>
            <w:r w:rsidRPr="00AE0E43">
              <w:rPr>
                <w:rFonts w:cs="Times New Roman"/>
                <w:sz w:val="24"/>
                <w:szCs w:val="24"/>
              </w:rPr>
              <w:t>Цель</w:t>
            </w:r>
          </w:p>
        </w:tc>
        <w:tc>
          <w:tcPr>
            <w:tcW w:w="6520" w:type="dxa"/>
            <w:vAlign w:val="center"/>
          </w:tcPr>
          <w:p w:rsidR="00330F01" w:rsidRPr="00AE0E43" w:rsidRDefault="00330F01" w:rsidP="00AE0E43">
            <w:pPr>
              <w:spacing w:line="240" w:lineRule="auto"/>
              <w:ind w:firstLine="0"/>
              <w:jc w:val="center"/>
              <w:rPr>
                <w:rFonts w:cs="Times New Roman"/>
                <w:sz w:val="24"/>
                <w:szCs w:val="24"/>
              </w:rPr>
            </w:pPr>
            <w:r w:rsidRPr="00AE0E43">
              <w:rPr>
                <w:rFonts w:cs="Times New Roman"/>
                <w:sz w:val="24"/>
                <w:szCs w:val="24"/>
              </w:rPr>
              <w:t>Описание</w:t>
            </w:r>
          </w:p>
        </w:tc>
        <w:tc>
          <w:tcPr>
            <w:tcW w:w="2835" w:type="dxa"/>
            <w:vAlign w:val="center"/>
          </w:tcPr>
          <w:p w:rsidR="00330F01" w:rsidRPr="00AE0E43" w:rsidRDefault="00330F01" w:rsidP="00AE0E43">
            <w:pPr>
              <w:spacing w:line="240" w:lineRule="auto"/>
              <w:ind w:firstLine="0"/>
              <w:jc w:val="center"/>
              <w:rPr>
                <w:rFonts w:cs="Times New Roman"/>
                <w:sz w:val="24"/>
                <w:szCs w:val="24"/>
                <w:lang w:val="en-US"/>
              </w:rPr>
            </w:pPr>
            <w:r w:rsidRPr="00AE0E43">
              <w:rPr>
                <w:rFonts w:cs="Times New Roman"/>
                <w:sz w:val="24"/>
                <w:szCs w:val="24"/>
              </w:rPr>
              <w:t xml:space="preserve">Источник файла в </w:t>
            </w:r>
            <w:r w:rsidRPr="00AE0E43">
              <w:rPr>
                <w:rFonts w:cs="Times New Roman"/>
                <w:sz w:val="24"/>
                <w:szCs w:val="24"/>
                <w:lang w:val="en-US"/>
              </w:rPr>
              <w:t>Excel</w:t>
            </w:r>
          </w:p>
        </w:tc>
      </w:tr>
      <w:tr w:rsidR="00AE0E43" w:rsidRPr="00AE0E43" w:rsidTr="00341A6D">
        <w:tc>
          <w:tcPr>
            <w:tcW w:w="562" w:type="dxa"/>
            <w:vAlign w:val="center"/>
          </w:tcPr>
          <w:p w:rsidR="00AE0E43" w:rsidRPr="00AE0E43" w:rsidRDefault="00AE0E43" w:rsidP="00AE0E43">
            <w:pPr>
              <w:spacing w:line="240" w:lineRule="auto"/>
              <w:ind w:firstLine="0"/>
              <w:jc w:val="center"/>
              <w:rPr>
                <w:rFonts w:cs="Times New Roman"/>
                <w:sz w:val="24"/>
                <w:szCs w:val="24"/>
              </w:rPr>
            </w:pPr>
            <w:r>
              <w:rPr>
                <w:rFonts w:cs="Times New Roman"/>
                <w:sz w:val="24"/>
                <w:szCs w:val="24"/>
              </w:rPr>
              <w:t>1</w:t>
            </w:r>
          </w:p>
        </w:tc>
        <w:tc>
          <w:tcPr>
            <w:tcW w:w="2127" w:type="dxa"/>
            <w:vAlign w:val="center"/>
          </w:tcPr>
          <w:p w:rsidR="00AE0E43" w:rsidRPr="00AE0E43" w:rsidRDefault="00AE0E43" w:rsidP="00AE0E43">
            <w:pPr>
              <w:spacing w:line="240" w:lineRule="auto"/>
              <w:ind w:firstLine="0"/>
              <w:jc w:val="center"/>
              <w:rPr>
                <w:rFonts w:cs="Times New Roman"/>
                <w:sz w:val="24"/>
                <w:szCs w:val="24"/>
              </w:rPr>
            </w:pPr>
            <w:r>
              <w:rPr>
                <w:rFonts w:cs="Times New Roman"/>
                <w:sz w:val="24"/>
                <w:szCs w:val="24"/>
              </w:rPr>
              <w:t>2</w:t>
            </w:r>
          </w:p>
        </w:tc>
        <w:tc>
          <w:tcPr>
            <w:tcW w:w="2693" w:type="dxa"/>
            <w:vAlign w:val="center"/>
          </w:tcPr>
          <w:p w:rsidR="00AE0E43" w:rsidRPr="00AE0E43" w:rsidRDefault="00AE0E43" w:rsidP="00AE0E43">
            <w:pPr>
              <w:spacing w:line="240" w:lineRule="auto"/>
              <w:ind w:firstLine="0"/>
              <w:jc w:val="center"/>
              <w:rPr>
                <w:rFonts w:cs="Times New Roman"/>
                <w:sz w:val="24"/>
                <w:szCs w:val="24"/>
              </w:rPr>
            </w:pPr>
            <w:r>
              <w:rPr>
                <w:rFonts w:cs="Times New Roman"/>
                <w:sz w:val="24"/>
                <w:szCs w:val="24"/>
              </w:rPr>
              <w:t>3</w:t>
            </w:r>
          </w:p>
        </w:tc>
        <w:tc>
          <w:tcPr>
            <w:tcW w:w="6520" w:type="dxa"/>
            <w:vAlign w:val="center"/>
          </w:tcPr>
          <w:p w:rsidR="00AE0E43" w:rsidRPr="00AE0E43" w:rsidRDefault="00AE0E43" w:rsidP="00AE0E43">
            <w:pPr>
              <w:spacing w:line="240" w:lineRule="auto"/>
              <w:ind w:firstLine="0"/>
              <w:jc w:val="center"/>
              <w:rPr>
                <w:rFonts w:cs="Times New Roman"/>
                <w:sz w:val="24"/>
                <w:szCs w:val="24"/>
              </w:rPr>
            </w:pPr>
            <w:r>
              <w:rPr>
                <w:rFonts w:cs="Times New Roman"/>
                <w:sz w:val="24"/>
                <w:szCs w:val="24"/>
              </w:rPr>
              <w:t>4</w:t>
            </w:r>
          </w:p>
        </w:tc>
        <w:tc>
          <w:tcPr>
            <w:tcW w:w="2835" w:type="dxa"/>
            <w:vAlign w:val="center"/>
          </w:tcPr>
          <w:p w:rsidR="00AE0E43" w:rsidRPr="00AE0E43" w:rsidRDefault="00AE0E43" w:rsidP="00AE0E43">
            <w:pPr>
              <w:spacing w:line="240" w:lineRule="auto"/>
              <w:ind w:firstLine="0"/>
              <w:jc w:val="center"/>
              <w:rPr>
                <w:rFonts w:cs="Times New Roman"/>
                <w:sz w:val="24"/>
                <w:szCs w:val="24"/>
              </w:rPr>
            </w:pPr>
            <w:r>
              <w:rPr>
                <w:rFonts w:cs="Times New Roman"/>
                <w:sz w:val="24"/>
                <w:szCs w:val="24"/>
              </w:rPr>
              <w:t>5</w:t>
            </w:r>
          </w:p>
        </w:tc>
      </w:tr>
      <w:tr w:rsidR="00AE0E43" w:rsidRPr="00AE0E43" w:rsidTr="00AE0E43">
        <w:tc>
          <w:tcPr>
            <w:tcW w:w="562" w:type="dxa"/>
            <w:tcBorders>
              <w:bottom w:val="single" w:sz="4" w:space="0" w:color="auto"/>
            </w:tcBorders>
          </w:tcPr>
          <w:p w:rsidR="00330F01" w:rsidRPr="00AE0E43" w:rsidRDefault="00330F01" w:rsidP="00AE0E43">
            <w:pPr>
              <w:pStyle w:val="12"/>
              <w:numPr>
                <w:ilvl w:val="0"/>
                <w:numId w:val="85"/>
              </w:numPr>
              <w:spacing w:before="0" w:after="0"/>
              <w:ind w:left="0" w:firstLine="0"/>
              <w:contextualSpacing/>
              <w:jc w:val="center"/>
              <w:rPr>
                <w:szCs w:val="24"/>
              </w:rPr>
            </w:pPr>
          </w:p>
        </w:tc>
        <w:tc>
          <w:tcPr>
            <w:tcW w:w="2127" w:type="dxa"/>
            <w:tcBorders>
              <w:bottom w:val="single" w:sz="4" w:space="0" w:color="auto"/>
            </w:tcBorders>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Типологическая модель мотивации В.</w:t>
            </w:r>
            <w:r w:rsidR="00AE0E43">
              <w:rPr>
                <w:rFonts w:cs="Times New Roman"/>
                <w:sz w:val="24"/>
                <w:szCs w:val="24"/>
              </w:rPr>
              <w:t xml:space="preserve"> </w:t>
            </w:r>
            <w:r w:rsidRPr="00AE0E43">
              <w:rPr>
                <w:rFonts w:cs="Times New Roman"/>
                <w:sz w:val="24"/>
                <w:szCs w:val="24"/>
              </w:rPr>
              <w:t xml:space="preserve">И. </w:t>
            </w:r>
            <w:proofErr w:type="spellStart"/>
            <w:r w:rsidRPr="00AE0E43">
              <w:rPr>
                <w:rFonts w:cs="Times New Roman"/>
                <w:sz w:val="24"/>
                <w:szCs w:val="24"/>
              </w:rPr>
              <w:t>Герчикова</w:t>
            </w:r>
            <w:proofErr w:type="spellEnd"/>
            <w:r w:rsidRPr="00AE0E43">
              <w:rPr>
                <w:rFonts w:cs="Times New Roman"/>
                <w:sz w:val="24"/>
                <w:szCs w:val="24"/>
              </w:rPr>
              <w:t xml:space="preserve"> </w:t>
            </w:r>
          </w:p>
        </w:tc>
        <w:tc>
          <w:tcPr>
            <w:tcW w:w="2693" w:type="dxa"/>
            <w:tcBorders>
              <w:bottom w:val="single" w:sz="4" w:space="0" w:color="auto"/>
            </w:tcBorders>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Получение общей картины трудовой направленности работника (выявление типа трудовой мотивации работника)</w:t>
            </w:r>
          </w:p>
        </w:tc>
        <w:tc>
          <w:tcPr>
            <w:tcW w:w="6520" w:type="dxa"/>
            <w:tcBorders>
              <w:bottom w:val="single" w:sz="4" w:space="0" w:color="auto"/>
            </w:tcBorders>
          </w:tcPr>
          <w:p w:rsidR="00330F01" w:rsidRPr="00AE0E43" w:rsidRDefault="001C5B03" w:rsidP="00AE0E43">
            <w:pPr>
              <w:spacing w:line="240" w:lineRule="auto"/>
              <w:ind w:firstLine="0"/>
              <w:rPr>
                <w:rFonts w:cs="Times New Roman"/>
                <w:sz w:val="24"/>
                <w:szCs w:val="24"/>
              </w:rPr>
            </w:pPr>
            <w:r w:rsidRPr="00AE0E43">
              <w:rPr>
                <w:rFonts w:cs="Times New Roman"/>
                <w:sz w:val="24"/>
                <w:szCs w:val="24"/>
              </w:rPr>
              <w:t>Данная</w:t>
            </w:r>
            <w:r w:rsidR="000F761D" w:rsidRPr="00AE0E43">
              <w:rPr>
                <w:rFonts w:cs="Times New Roman"/>
                <w:sz w:val="24"/>
                <w:szCs w:val="24"/>
              </w:rPr>
              <w:t xml:space="preserve"> </w:t>
            </w:r>
            <w:r w:rsidRPr="00AE0E43">
              <w:rPr>
                <w:rFonts w:cs="Times New Roman"/>
                <w:sz w:val="24"/>
                <w:szCs w:val="24"/>
              </w:rPr>
              <w:t>методика</w:t>
            </w:r>
            <w:r w:rsidR="000F761D" w:rsidRPr="00AE0E43">
              <w:rPr>
                <w:rFonts w:cs="Times New Roman"/>
                <w:sz w:val="24"/>
                <w:szCs w:val="24"/>
              </w:rPr>
              <w:t xml:space="preserve"> пре</w:t>
            </w:r>
            <w:r w:rsidRPr="00AE0E43">
              <w:rPr>
                <w:rFonts w:cs="Times New Roman"/>
                <w:sz w:val="24"/>
                <w:szCs w:val="24"/>
              </w:rPr>
              <w:t>дназначена для подбора кандидатов</w:t>
            </w:r>
            <w:r w:rsidR="00330F01" w:rsidRPr="00AE0E43">
              <w:rPr>
                <w:rFonts w:cs="Times New Roman"/>
                <w:sz w:val="24"/>
                <w:szCs w:val="24"/>
              </w:rPr>
              <w:t xml:space="preserve"> на вакантную должность </w:t>
            </w:r>
            <w:r w:rsidRPr="00AE0E43">
              <w:rPr>
                <w:rFonts w:cs="Times New Roman"/>
                <w:sz w:val="24"/>
                <w:szCs w:val="24"/>
              </w:rPr>
              <w:t>и диагностики</w:t>
            </w:r>
            <w:r w:rsidR="00330F01" w:rsidRPr="00AE0E43">
              <w:rPr>
                <w:rFonts w:cs="Times New Roman"/>
                <w:sz w:val="24"/>
                <w:szCs w:val="24"/>
              </w:rPr>
              <w:t xml:space="preserve"> действующих работников для определения направлений мотивационной политики организации. </w:t>
            </w:r>
          </w:p>
          <w:p w:rsidR="00330F01" w:rsidRPr="00AE0E43" w:rsidRDefault="00330F01" w:rsidP="00AE0E43">
            <w:pPr>
              <w:spacing w:line="240" w:lineRule="auto"/>
              <w:ind w:firstLine="0"/>
              <w:rPr>
                <w:rFonts w:cs="Times New Roman"/>
                <w:sz w:val="24"/>
                <w:szCs w:val="24"/>
              </w:rPr>
            </w:pPr>
            <w:r w:rsidRPr="00AE0E43">
              <w:rPr>
                <w:rFonts w:cs="Times New Roman"/>
                <w:sz w:val="24"/>
                <w:szCs w:val="24"/>
              </w:rPr>
              <w:t>Согласно модели В.</w:t>
            </w:r>
            <w:r w:rsidR="00AE0E43">
              <w:rPr>
                <w:rFonts w:cs="Times New Roman"/>
                <w:sz w:val="24"/>
                <w:szCs w:val="24"/>
              </w:rPr>
              <w:t xml:space="preserve"> </w:t>
            </w:r>
            <w:r w:rsidRPr="00AE0E43">
              <w:rPr>
                <w:rFonts w:cs="Times New Roman"/>
                <w:sz w:val="24"/>
                <w:szCs w:val="24"/>
              </w:rPr>
              <w:t xml:space="preserve">И. </w:t>
            </w:r>
            <w:proofErr w:type="spellStart"/>
            <w:r w:rsidRPr="00AE0E43">
              <w:rPr>
                <w:rFonts w:cs="Times New Roman"/>
                <w:sz w:val="24"/>
                <w:szCs w:val="24"/>
              </w:rPr>
              <w:t>Герчикова</w:t>
            </w:r>
            <w:proofErr w:type="spellEnd"/>
            <w:r w:rsidRPr="00AE0E43">
              <w:rPr>
                <w:rFonts w:cs="Times New Roman"/>
                <w:sz w:val="24"/>
                <w:szCs w:val="24"/>
              </w:rPr>
              <w:t xml:space="preserve">, выявленные мотивационные типы необходимо учитывать в следующих направлениях деятельности организации: </w:t>
            </w:r>
          </w:p>
          <w:p w:rsidR="00330F01" w:rsidRPr="00AE0E43" w:rsidRDefault="00330F01" w:rsidP="00AE0E43">
            <w:pPr>
              <w:spacing w:line="240" w:lineRule="auto"/>
              <w:ind w:firstLine="0"/>
              <w:rPr>
                <w:rFonts w:cs="Times New Roman"/>
                <w:sz w:val="24"/>
                <w:szCs w:val="24"/>
              </w:rPr>
            </w:pPr>
            <w:r w:rsidRPr="00AE0E43">
              <w:rPr>
                <w:rFonts w:cs="Times New Roman"/>
                <w:sz w:val="24"/>
                <w:szCs w:val="24"/>
              </w:rPr>
              <w:t xml:space="preserve">– для разработки инструментов мотивации, т.к. для каждого мотивационного типа соответствует оптимальный набор стимулов и мотивов; </w:t>
            </w:r>
          </w:p>
          <w:p w:rsidR="00330F01" w:rsidRPr="00AE0E43" w:rsidRDefault="00330F01" w:rsidP="00AE0E43">
            <w:pPr>
              <w:spacing w:line="240" w:lineRule="auto"/>
              <w:ind w:firstLine="0"/>
              <w:rPr>
                <w:rFonts w:cs="Times New Roman"/>
                <w:sz w:val="24"/>
                <w:szCs w:val="24"/>
              </w:rPr>
            </w:pPr>
            <w:r w:rsidRPr="00AE0E43">
              <w:rPr>
                <w:rFonts w:cs="Times New Roman"/>
                <w:sz w:val="24"/>
                <w:szCs w:val="24"/>
              </w:rPr>
              <w:t xml:space="preserve">– для совершенствования системы оплаты труда в организации; </w:t>
            </w:r>
          </w:p>
          <w:p w:rsidR="00330F01" w:rsidRPr="00AE0E43" w:rsidRDefault="00330F01" w:rsidP="00AE0E43">
            <w:pPr>
              <w:spacing w:line="240" w:lineRule="auto"/>
              <w:ind w:firstLine="0"/>
              <w:rPr>
                <w:rFonts w:cs="Times New Roman"/>
                <w:sz w:val="24"/>
                <w:szCs w:val="24"/>
              </w:rPr>
            </w:pPr>
            <w:r w:rsidRPr="00AE0E43">
              <w:rPr>
                <w:rFonts w:cs="Times New Roman"/>
                <w:sz w:val="24"/>
                <w:szCs w:val="24"/>
              </w:rPr>
              <w:t xml:space="preserve">– для целенаправленного осуществления </w:t>
            </w:r>
            <w:r w:rsidR="001C5B03" w:rsidRPr="00AE0E43">
              <w:rPr>
                <w:rFonts w:cs="Times New Roman"/>
                <w:sz w:val="24"/>
                <w:szCs w:val="24"/>
              </w:rPr>
              <w:t>подбора</w:t>
            </w:r>
            <w:r w:rsidRPr="00AE0E43">
              <w:rPr>
                <w:rFonts w:cs="Times New Roman"/>
                <w:sz w:val="24"/>
                <w:szCs w:val="24"/>
              </w:rPr>
              <w:t xml:space="preserve"> и внутриорганизационных перемещений работников; </w:t>
            </w:r>
          </w:p>
          <w:p w:rsidR="00330F01" w:rsidRPr="00AE0E43" w:rsidRDefault="00330F01" w:rsidP="00AE0E43">
            <w:pPr>
              <w:spacing w:line="240" w:lineRule="auto"/>
              <w:ind w:firstLine="0"/>
              <w:rPr>
                <w:rFonts w:cs="Times New Roman"/>
                <w:sz w:val="24"/>
                <w:szCs w:val="24"/>
              </w:rPr>
            </w:pPr>
            <w:r w:rsidRPr="00AE0E43">
              <w:rPr>
                <w:rFonts w:cs="Times New Roman"/>
                <w:sz w:val="24"/>
                <w:szCs w:val="24"/>
              </w:rPr>
              <w:t xml:space="preserve">– для формирования коллективов, а также оценки вероятности соблюдения корпоративных правил трудовой и исполнительской дисциплины; </w:t>
            </w:r>
          </w:p>
          <w:p w:rsidR="00330F01" w:rsidRPr="00AE0E43" w:rsidRDefault="00330F01" w:rsidP="00AE0E43">
            <w:pPr>
              <w:spacing w:line="240" w:lineRule="auto"/>
              <w:ind w:firstLine="0"/>
              <w:rPr>
                <w:rFonts w:cs="Times New Roman"/>
                <w:sz w:val="24"/>
                <w:szCs w:val="24"/>
              </w:rPr>
            </w:pPr>
            <w:r w:rsidRPr="00AE0E43">
              <w:rPr>
                <w:rFonts w:cs="Times New Roman"/>
                <w:sz w:val="24"/>
                <w:szCs w:val="24"/>
              </w:rPr>
              <w:t>– для оценки карьерных ориентаций различных групп работников, разработки и организации выполнения индивидуальных планов профессионального развития в соответствии с личными намерениями работников и целями организации, а также выбор форм и видов обучения и повышения квалификации работников.</w:t>
            </w:r>
          </w:p>
        </w:tc>
        <w:tc>
          <w:tcPr>
            <w:tcW w:w="2835" w:type="dxa"/>
            <w:tcBorders>
              <w:bottom w:val="single" w:sz="4" w:space="0" w:color="auto"/>
            </w:tcBorders>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http://territory-rosta.ru/d/test-gerchikova-dlya-opredeleniya-tipa-trudovoj-motivaczii-rabotnika/</w:t>
            </w:r>
          </w:p>
        </w:tc>
      </w:tr>
      <w:tr w:rsidR="00AE0E43" w:rsidRPr="00AE0E43" w:rsidTr="00AE0E43">
        <w:tc>
          <w:tcPr>
            <w:tcW w:w="562" w:type="dxa"/>
            <w:tcBorders>
              <w:left w:val="nil"/>
              <w:bottom w:val="nil"/>
              <w:right w:val="nil"/>
            </w:tcBorders>
          </w:tcPr>
          <w:p w:rsidR="00AE0E43" w:rsidRPr="00AE0E43" w:rsidRDefault="00AE0E43" w:rsidP="00AE0E43">
            <w:pPr>
              <w:pStyle w:val="12"/>
              <w:spacing w:before="0" w:after="0"/>
              <w:ind w:left="1069" w:firstLine="0"/>
              <w:contextualSpacing/>
              <w:jc w:val="center"/>
              <w:rPr>
                <w:szCs w:val="24"/>
              </w:rPr>
            </w:pPr>
          </w:p>
        </w:tc>
        <w:tc>
          <w:tcPr>
            <w:tcW w:w="2127" w:type="dxa"/>
            <w:tcBorders>
              <w:left w:val="nil"/>
              <w:bottom w:val="nil"/>
              <w:right w:val="nil"/>
            </w:tcBorders>
          </w:tcPr>
          <w:p w:rsidR="00AE0E43" w:rsidRPr="00AE0E43" w:rsidRDefault="00AE0E43" w:rsidP="00AE0E43">
            <w:pPr>
              <w:spacing w:line="240" w:lineRule="auto"/>
              <w:ind w:firstLine="0"/>
              <w:rPr>
                <w:rFonts w:cs="Times New Roman"/>
                <w:sz w:val="24"/>
                <w:szCs w:val="24"/>
              </w:rPr>
            </w:pPr>
          </w:p>
        </w:tc>
        <w:tc>
          <w:tcPr>
            <w:tcW w:w="2693" w:type="dxa"/>
            <w:tcBorders>
              <w:left w:val="nil"/>
              <w:bottom w:val="nil"/>
              <w:right w:val="nil"/>
            </w:tcBorders>
          </w:tcPr>
          <w:p w:rsidR="00AE0E43" w:rsidRPr="00AE0E43" w:rsidRDefault="00AE0E43" w:rsidP="00AE0E43">
            <w:pPr>
              <w:spacing w:line="240" w:lineRule="auto"/>
              <w:ind w:firstLine="0"/>
              <w:rPr>
                <w:rFonts w:cs="Times New Roman"/>
                <w:sz w:val="24"/>
                <w:szCs w:val="24"/>
              </w:rPr>
            </w:pPr>
          </w:p>
        </w:tc>
        <w:tc>
          <w:tcPr>
            <w:tcW w:w="6520" w:type="dxa"/>
            <w:tcBorders>
              <w:left w:val="nil"/>
              <w:bottom w:val="nil"/>
              <w:right w:val="nil"/>
            </w:tcBorders>
          </w:tcPr>
          <w:p w:rsidR="00AE0E43" w:rsidRPr="00AE0E43" w:rsidRDefault="00AE0E43" w:rsidP="00AE0E43">
            <w:pPr>
              <w:spacing w:line="240" w:lineRule="auto"/>
              <w:ind w:firstLine="0"/>
              <w:rPr>
                <w:rFonts w:cs="Times New Roman"/>
                <w:sz w:val="24"/>
                <w:szCs w:val="24"/>
              </w:rPr>
            </w:pPr>
          </w:p>
        </w:tc>
        <w:tc>
          <w:tcPr>
            <w:tcW w:w="2835" w:type="dxa"/>
            <w:tcBorders>
              <w:left w:val="nil"/>
              <w:bottom w:val="nil"/>
              <w:right w:val="nil"/>
            </w:tcBorders>
          </w:tcPr>
          <w:p w:rsidR="00AE0E43" w:rsidRPr="00AE0E43" w:rsidRDefault="00AE0E43" w:rsidP="00AE0E43">
            <w:pPr>
              <w:spacing w:line="240" w:lineRule="auto"/>
              <w:ind w:firstLine="0"/>
              <w:rPr>
                <w:rFonts w:cs="Times New Roman"/>
                <w:sz w:val="24"/>
                <w:szCs w:val="24"/>
              </w:rPr>
            </w:pPr>
          </w:p>
        </w:tc>
      </w:tr>
      <w:tr w:rsidR="00AE0E43" w:rsidRPr="00AE0E43" w:rsidTr="00AE0E43">
        <w:tc>
          <w:tcPr>
            <w:tcW w:w="14737" w:type="dxa"/>
            <w:gridSpan w:val="5"/>
            <w:tcBorders>
              <w:top w:val="nil"/>
              <w:left w:val="nil"/>
              <w:right w:val="nil"/>
            </w:tcBorders>
          </w:tcPr>
          <w:p w:rsidR="00AE0E43" w:rsidRPr="00AE0E43" w:rsidRDefault="00AE0E43" w:rsidP="00AE0E43">
            <w:pPr>
              <w:spacing w:line="240" w:lineRule="auto"/>
              <w:ind w:firstLine="0"/>
              <w:rPr>
                <w:rFonts w:cs="Times New Roman"/>
                <w:sz w:val="24"/>
                <w:szCs w:val="24"/>
              </w:rPr>
            </w:pPr>
            <w:r>
              <w:rPr>
                <w:rFonts w:cs="Times New Roman"/>
                <w:sz w:val="24"/>
                <w:szCs w:val="24"/>
              </w:rPr>
              <w:lastRenderedPageBreak/>
              <w:t>Продолжение таблицы 5.1</w:t>
            </w:r>
          </w:p>
        </w:tc>
      </w:tr>
      <w:tr w:rsidR="00AE0E43" w:rsidRPr="00AE0E43" w:rsidTr="00341A6D">
        <w:tc>
          <w:tcPr>
            <w:tcW w:w="562" w:type="dxa"/>
          </w:tcPr>
          <w:p w:rsidR="00AE0E43" w:rsidRPr="00AE0E43" w:rsidRDefault="00AE0E43" w:rsidP="00AE0E43">
            <w:pPr>
              <w:pStyle w:val="12"/>
              <w:spacing w:before="0" w:after="0"/>
              <w:ind w:left="0" w:firstLine="0"/>
              <w:contextualSpacing/>
              <w:jc w:val="center"/>
              <w:rPr>
                <w:szCs w:val="24"/>
                <w:lang w:val="ru-RU"/>
              </w:rPr>
            </w:pPr>
            <w:r>
              <w:rPr>
                <w:szCs w:val="24"/>
                <w:lang w:val="ru-RU"/>
              </w:rPr>
              <w:t>1</w:t>
            </w:r>
          </w:p>
        </w:tc>
        <w:tc>
          <w:tcPr>
            <w:tcW w:w="2127" w:type="dxa"/>
          </w:tcPr>
          <w:p w:rsidR="00AE0E43" w:rsidRPr="00AE0E43" w:rsidRDefault="00AE0E43" w:rsidP="00AE0E43">
            <w:pPr>
              <w:spacing w:line="240" w:lineRule="auto"/>
              <w:ind w:firstLine="0"/>
              <w:jc w:val="center"/>
              <w:rPr>
                <w:rFonts w:cs="Times New Roman"/>
                <w:sz w:val="24"/>
                <w:szCs w:val="24"/>
              </w:rPr>
            </w:pPr>
            <w:r>
              <w:rPr>
                <w:rFonts w:cs="Times New Roman"/>
                <w:sz w:val="24"/>
                <w:szCs w:val="24"/>
              </w:rPr>
              <w:t>2</w:t>
            </w:r>
          </w:p>
        </w:tc>
        <w:tc>
          <w:tcPr>
            <w:tcW w:w="2693" w:type="dxa"/>
          </w:tcPr>
          <w:p w:rsidR="00AE0E43" w:rsidRPr="00AE0E43" w:rsidRDefault="00AE0E43" w:rsidP="00AE0E43">
            <w:pPr>
              <w:spacing w:line="240" w:lineRule="auto"/>
              <w:ind w:firstLine="0"/>
              <w:jc w:val="center"/>
              <w:rPr>
                <w:rFonts w:cs="Times New Roman"/>
                <w:sz w:val="24"/>
                <w:szCs w:val="24"/>
              </w:rPr>
            </w:pPr>
            <w:r>
              <w:rPr>
                <w:rFonts w:cs="Times New Roman"/>
                <w:sz w:val="24"/>
                <w:szCs w:val="24"/>
              </w:rPr>
              <w:t>3</w:t>
            </w:r>
          </w:p>
        </w:tc>
        <w:tc>
          <w:tcPr>
            <w:tcW w:w="6520" w:type="dxa"/>
          </w:tcPr>
          <w:p w:rsidR="00AE0E43" w:rsidRPr="00AE0E43" w:rsidRDefault="00AE0E43" w:rsidP="00AE0E43">
            <w:pPr>
              <w:spacing w:line="240" w:lineRule="auto"/>
              <w:ind w:firstLine="0"/>
              <w:jc w:val="center"/>
              <w:rPr>
                <w:rFonts w:cs="Times New Roman"/>
                <w:sz w:val="24"/>
                <w:szCs w:val="24"/>
              </w:rPr>
            </w:pPr>
            <w:r>
              <w:rPr>
                <w:rFonts w:cs="Times New Roman"/>
                <w:sz w:val="24"/>
                <w:szCs w:val="24"/>
              </w:rPr>
              <w:t>4</w:t>
            </w:r>
          </w:p>
        </w:tc>
        <w:tc>
          <w:tcPr>
            <w:tcW w:w="2835" w:type="dxa"/>
          </w:tcPr>
          <w:p w:rsidR="00AE0E43" w:rsidRPr="00AE0E43" w:rsidRDefault="00AE0E43" w:rsidP="00AE0E43">
            <w:pPr>
              <w:spacing w:line="240" w:lineRule="auto"/>
              <w:ind w:firstLine="0"/>
              <w:jc w:val="center"/>
              <w:rPr>
                <w:rFonts w:cs="Times New Roman"/>
                <w:sz w:val="24"/>
                <w:szCs w:val="24"/>
              </w:rPr>
            </w:pPr>
            <w:r>
              <w:rPr>
                <w:rFonts w:cs="Times New Roman"/>
                <w:sz w:val="24"/>
                <w:szCs w:val="24"/>
              </w:rPr>
              <w:t>5</w:t>
            </w:r>
          </w:p>
        </w:tc>
      </w:tr>
      <w:tr w:rsidR="00AE0E43" w:rsidRPr="00AE0E43" w:rsidTr="00341A6D">
        <w:tc>
          <w:tcPr>
            <w:tcW w:w="562" w:type="dxa"/>
          </w:tcPr>
          <w:p w:rsidR="00330F01" w:rsidRPr="00AE0E43" w:rsidRDefault="00330F01" w:rsidP="00AE0E43">
            <w:pPr>
              <w:pStyle w:val="12"/>
              <w:numPr>
                <w:ilvl w:val="0"/>
                <w:numId w:val="85"/>
              </w:numPr>
              <w:spacing w:before="0" w:after="0"/>
              <w:ind w:left="0" w:firstLine="0"/>
              <w:contextualSpacing/>
              <w:jc w:val="center"/>
              <w:rPr>
                <w:szCs w:val="24"/>
              </w:rPr>
            </w:pPr>
          </w:p>
        </w:tc>
        <w:tc>
          <w:tcPr>
            <w:tcW w:w="2127" w:type="dxa"/>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Методика оценки мотивации организационного поведения Ф. </w:t>
            </w:r>
            <w:proofErr w:type="spellStart"/>
            <w:r w:rsidRPr="00AE0E43">
              <w:rPr>
                <w:rFonts w:cs="Times New Roman"/>
                <w:sz w:val="24"/>
                <w:szCs w:val="24"/>
              </w:rPr>
              <w:t>Герцберга</w:t>
            </w:r>
            <w:proofErr w:type="spellEnd"/>
          </w:p>
        </w:tc>
        <w:tc>
          <w:tcPr>
            <w:tcW w:w="2693" w:type="dxa"/>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Выявление мотивационных факторов работников</w:t>
            </w:r>
          </w:p>
        </w:tc>
        <w:tc>
          <w:tcPr>
            <w:tcW w:w="6520" w:type="dxa"/>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Методика основана на мотивационной теории Ф. </w:t>
            </w:r>
            <w:proofErr w:type="spellStart"/>
            <w:r w:rsidRPr="00AE0E43">
              <w:rPr>
                <w:rFonts w:cs="Times New Roman"/>
                <w:sz w:val="24"/>
                <w:szCs w:val="24"/>
              </w:rPr>
              <w:t>Герцберга</w:t>
            </w:r>
            <w:proofErr w:type="spellEnd"/>
            <w:r w:rsidRPr="00AE0E43">
              <w:rPr>
                <w:rFonts w:cs="Times New Roman"/>
                <w:sz w:val="24"/>
                <w:szCs w:val="24"/>
              </w:rPr>
              <w:t xml:space="preserve"> для определения факторов, которые позволят наиболее эффективно воздействовать на мотивацию работников.</w:t>
            </w:r>
          </w:p>
        </w:tc>
        <w:tc>
          <w:tcPr>
            <w:tcW w:w="2835" w:type="dxa"/>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http://test.grupla.ru/market/f_hercberg_i_trudovaya_motivaciya/</w:t>
            </w:r>
          </w:p>
        </w:tc>
      </w:tr>
      <w:tr w:rsidR="00AE0E43" w:rsidRPr="00AE0E43" w:rsidTr="00341A6D">
        <w:tc>
          <w:tcPr>
            <w:tcW w:w="562" w:type="dxa"/>
          </w:tcPr>
          <w:p w:rsidR="00330F01" w:rsidRPr="00AE0E43" w:rsidRDefault="00330F01" w:rsidP="00AE0E43">
            <w:pPr>
              <w:pStyle w:val="12"/>
              <w:numPr>
                <w:ilvl w:val="0"/>
                <w:numId w:val="85"/>
              </w:numPr>
              <w:spacing w:before="0" w:after="0"/>
              <w:ind w:left="0" w:firstLine="0"/>
              <w:contextualSpacing/>
              <w:jc w:val="center"/>
              <w:rPr>
                <w:szCs w:val="24"/>
              </w:rPr>
            </w:pPr>
          </w:p>
        </w:tc>
        <w:tc>
          <w:tcPr>
            <w:tcW w:w="2127" w:type="dxa"/>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 xml:space="preserve">Диагностика </w:t>
            </w:r>
            <w:proofErr w:type="spellStart"/>
            <w:r w:rsidRPr="00AE0E43">
              <w:rPr>
                <w:rFonts w:cs="Times New Roman"/>
                <w:sz w:val="24"/>
                <w:szCs w:val="24"/>
              </w:rPr>
              <w:t>мотиваторов</w:t>
            </w:r>
            <w:proofErr w:type="spellEnd"/>
            <w:r w:rsidRPr="00AE0E43">
              <w:rPr>
                <w:rFonts w:cs="Times New Roman"/>
                <w:sz w:val="24"/>
                <w:szCs w:val="24"/>
              </w:rPr>
              <w:t xml:space="preserve"> социально-психологической активности личности</w:t>
            </w:r>
          </w:p>
        </w:tc>
        <w:tc>
          <w:tcPr>
            <w:tcW w:w="2693" w:type="dxa"/>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Определение ведущих потребностей-</w:t>
            </w:r>
            <w:proofErr w:type="spellStart"/>
            <w:r w:rsidRPr="00AE0E43">
              <w:rPr>
                <w:rFonts w:cs="Times New Roman"/>
                <w:sz w:val="24"/>
                <w:szCs w:val="24"/>
              </w:rPr>
              <w:t>мотиваторов</w:t>
            </w:r>
            <w:proofErr w:type="spellEnd"/>
            <w:r w:rsidRPr="00AE0E43">
              <w:rPr>
                <w:rFonts w:cs="Times New Roman"/>
                <w:sz w:val="24"/>
                <w:szCs w:val="24"/>
              </w:rPr>
              <w:t xml:space="preserve"> личности работника</w:t>
            </w:r>
          </w:p>
        </w:tc>
        <w:tc>
          <w:tcPr>
            <w:tcW w:w="6520" w:type="dxa"/>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Методологической основой служит теория мотивации Д. </w:t>
            </w:r>
            <w:proofErr w:type="spellStart"/>
            <w:r w:rsidRPr="00AE0E43">
              <w:rPr>
                <w:rFonts w:cs="Times New Roman"/>
                <w:sz w:val="24"/>
                <w:szCs w:val="24"/>
              </w:rPr>
              <w:t>Макклелланда</w:t>
            </w:r>
            <w:proofErr w:type="spellEnd"/>
            <w:r w:rsidRPr="00AE0E43">
              <w:rPr>
                <w:rFonts w:cs="Times New Roman"/>
                <w:sz w:val="24"/>
                <w:szCs w:val="24"/>
              </w:rPr>
              <w:t xml:space="preserve">, а также ряд ее более современных интерпретаций. Знание основных потребностей – исходный момент </w:t>
            </w:r>
            <w:proofErr w:type="spellStart"/>
            <w:r w:rsidRPr="00AE0E43">
              <w:rPr>
                <w:rFonts w:cs="Times New Roman"/>
                <w:sz w:val="24"/>
                <w:szCs w:val="24"/>
              </w:rPr>
              <w:t>самомотивации</w:t>
            </w:r>
            <w:proofErr w:type="spellEnd"/>
            <w:r w:rsidRPr="00AE0E43">
              <w:rPr>
                <w:rFonts w:cs="Times New Roman"/>
                <w:sz w:val="24"/>
                <w:szCs w:val="24"/>
              </w:rPr>
              <w:t>. Выявив ключевые потребности работников и используя соответствующие стимулы, руководитель может повысить мотивацию их профессиональной деятельности.</w:t>
            </w:r>
          </w:p>
        </w:tc>
        <w:tc>
          <w:tcPr>
            <w:tcW w:w="2835" w:type="dxa"/>
          </w:tcPr>
          <w:p w:rsidR="00330F01" w:rsidRPr="00AE0E43" w:rsidRDefault="00330F01" w:rsidP="000F661B">
            <w:pPr>
              <w:spacing w:line="240" w:lineRule="auto"/>
              <w:ind w:firstLine="0"/>
              <w:rPr>
                <w:rFonts w:cs="Times New Roman"/>
                <w:sz w:val="24"/>
                <w:szCs w:val="24"/>
              </w:rPr>
            </w:pPr>
            <w:r w:rsidRPr="00AE0E43">
              <w:rPr>
                <w:rFonts w:cs="Times New Roman"/>
                <w:sz w:val="24"/>
                <w:szCs w:val="24"/>
              </w:rPr>
              <w:t>Собственная разработка на основании литературного источника [</w:t>
            </w:r>
            <w:r w:rsidR="000F661B">
              <w:rPr>
                <w:rFonts w:cs="Times New Roman"/>
                <w:sz w:val="24"/>
                <w:szCs w:val="24"/>
              </w:rPr>
              <w:t>7</w:t>
            </w:r>
            <w:r w:rsidRPr="00AE0E43">
              <w:rPr>
                <w:rFonts w:cs="Times New Roman"/>
                <w:sz w:val="24"/>
                <w:szCs w:val="24"/>
              </w:rPr>
              <w:t>]</w:t>
            </w:r>
          </w:p>
        </w:tc>
      </w:tr>
      <w:tr w:rsidR="00AE0E43" w:rsidRPr="00AE0E43" w:rsidTr="000F661B">
        <w:tc>
          <w:tcPr>
            <w:tcW w:w="562" w:type="dxa"/>
            <w:tcBorders>
              <w:bottom w:val="single" w:sz="4" w:space="0" w:color="auto"/>
            </w:tcBorders>
          </w:tcPr>
          <w:p w:rsidR="00330F01" w:rsidRPr="00AE0E43" w:rsidRDefault="00330F01" w:rsidP="00AE0E43">
            <w:pPr>
              <w:pStyle w:val="12"/>
              <w:numPr>
                <w:ilvl w:val="0"/>
                <w:numId w:val="85"/>
              </w:numPr>
              <w:spacing w:before="0" w:after="0"/>
              <w:ind w:left="0" w:firstLine="0"/>
              <w:contextualSpacing/>
              <w:jc w:val="center"/>
              <w:rPr>
                <w:szCs w:val="24"/>
              </w:rPr>
            </w:pPr>
          </w:p>
        </w:tc>
        <w:tc>
          <w:tcPr>
            <w:tcW w:w="2127" w:type="dxa"/>
            <w:tcBorders>
              <w:bottom w:val="single" w:sz="4" w:space="0" w:color="auto"/>
            </w:tcBorders>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Методика изучения мотивационного профиля личности Ш. Ричи и П. Мартина</w:t>
            </w:r>
          </w:p>
        </w:tc>
        <w:tc>
          <w:tcPr>
            <w:tcW w:w="2693" w:type="dxa"/>
            <w:tcBorders>
              <w:bottom w:val="single" w:sz="4" w:space="0" w:color="auto"/>
            </w:tcBorders>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Выявление доминирующих потребностей работника, удовлетворение которых впоследствии может привести к положительному стимулированию его профессиональной деятельности</w:t>
            </w:r>
          </w:p>
        </w:tc>
        <w:tc>
          <w:tcPr>
            <w:tcW w:w="6520" w:type="dxa"/>
            <w:tcBorders>
              <w:bottom w:val="single" w:sz="4" w:space="0" w:color="auto"/>
            </w:tcBorders>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 xml:space="preserve">Данная методика предназначена для выявления </w:t>
            </w:r>
            <w:r w:rsidR="001C5B03" w:rsidRPr="00AE0E43">
              <w:rPr>
                <w:rFonts w:cs="Times New Roman"/>
                <w:sz w:val="24"/>
                <w:szCs w:val="24"/>
              </w:rPr>
              <w:t xml:space="preserve">ключевых и малозначимых </w:t>
            </w:r>
            <w:r w:rsidRPr="00AE0E43">
              <w:rPr>
                <w:rFonts w:cs="Times New Roman"/>
                <w:sz w:val="24"/>
                <w:szCs w:val="24"/>
              </w:rPr>
              <w:t>факторов мотивации</w:t>
            </w:r>
            <w:r w:rsidR="001C5B03" w:rsidRPr="00AE0E43">
              <w:rPr>
                <w:rFonts w:cs="Times New Roman"/>
                <w:sz w:val="24"/>
                <w:szCs w:val="24"/>
              </w:rPr>
              <w:t xml:space="preserve"> </w:t>
            </w:r>
            <w:r w:rsidRPr="00AE0E43">
              <w:rPr>
                <w:rFonts w:cs="Times New Roman"/>
                <w:sz w:val="24"/>
                <w:szCs w:val="24"/>
              </w:rPr>
              <w:t xml:space="preserve"> </w:t>
            </w:r>
            <w:r w:rsidR="001C5B03" w:rsidRPr="00AE0E43">
              <w:rPr>
                <w:rFonts w:cs="Times New Roman"/>
                <w:sz w:val="24"/>
                <w:szCs w:val="24"/>
              </w:rPr>
              <w:t xml:space="preserve"> </w:t>
            </w:r>
            <w:r w:rsidRPr="00AE0E43">
              <w:rPr>
                <w:rFonts w:cs="Times New Roman"/>
                <w:sz w:val="24"/>
                <w:szCs w:val="24"/>
              </w:rPr>
              <w:t xml:space="preserve"> профессиональной деятельности.</w:t>
            </w:r>
          </w:p>
        </w:tc>
        <w:tc>
          <w:tcPr>
            <w:tcW w:w="2835" w:type="dxa"/>
            <w:tcBorders>
              <w:bottom w:val="single" w:sz="4" w:space="0" w:color="auto"/>
            </w:tcBorders>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https://hr-portal.ru/tool/metodika-izuchenie-motivacionnogo-profilya-lichnosti-sh-richi-i-p-martin</w:t>
            </w:r>
          </w:p>
        </w:tc>
      </w:tr>
      <w:tr w:rsidR="00AE0E43" w:rsidRPr="00AE0E43" w:rsidTr="000F661B">
        <w:tc>
          <w:tcPr>
            <w:tcW w:w="562" w:type="dxa"/>
            <w:tcBorders>
              <w:bottom w:val="single" w:sz="4" w:space="0" w:color="auto"/>
            </w:tcBorders>
          </w:tcPr>
          <w:p w:rsidR="00330F01" w:rsidRPr="00AE0E43" w:rsidRDefault="00330F01" w:rsidP="00AE0E43">
            <w:pPr>
              <w:pStyle w:val="12"/>
              <w:numPr>
                <w:ilvl w:val="0"/>
                <w:numId w:val="85"/>
              </w:numPr>
              <w:spacing w:before="0" w:after="0"/>
              <w:ind w:left="0" w:firstLine="0"/>
              <w:contextualSpacing/>
              <w:jc w:val="center"/>
              <w:rPr>
                <w:szCs w:val="24"/>
              </w:rPr>
            </w:pPr>
          </w:p>
        </w:tc>
        <w:tc>
          <w:tcPr>
            <w:tcW w:w="2127" w:type="dxa"/>
            <w:tcBorders>
              <w:bottom w:val="single" w:sz="4" w:space="0" w:color="auto"/>
            </w:tcBorders>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Опросник для определения потребностей по пирамиде А. </w:t>
            </w:r>
            <w:proofErr w:type="spellStart"/>
            <w:r w:rsidRPr="00AE0E43">
              <w:rPr>
                <w:rFonts w:cs="Times New Roman"/>
                <w:sz w:val="24"/>
                <w:szCs w:val="24"/>
              </w:rPr>
              <w:t>Маслоу</w:t>
            </w:r>
            <w:proofErr w:type="spellEnd"/>
          </w:p>
        </w:tc>
        <w:tc>
          <w:tcPr>
            <w:tcW w:w="2693" w:type="dxa"/>
            <w:tcBorders>
              <w:bottom w:val="single" w:sz="4" w:space="0" w:color="auto"/>
            </w:tcBorders>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Выявление базовых потребностей-</w:t>
            </w:r>
            <w:proofErr w:type="spellStart"/>
            <w:r w:rsidRPr="00AE0E43">
              <w:rPr>
                <w:rFonts w:cs="Times New Roman"/>
                <w:sz w:val="24"/>
                <w:szCs w:val="24"/>
              </w:rPr>
              <w:t>мотиваторов</w:t>
            </w:r>
            <w:proofErr w:type="spellEnd"/>
            <w:r w:rsidRPr="00AE0E43">
              <w:rPr>
                <w:rFonts w:cs="Times New Roman"/>
                <w:sz w:val="24"/>
                <w:szCs w:val="24"/>
              </w:rPr>
              <w:t xml:space="preserve"> личности и группы</w:t>
            </w:r>
          </w:p>
        </w:tc>
        <w:tc>
          <w:tcPr>
            <w:tcW w:w="6520" w:type="dxa"/>
            <w:tcBorders>
              <w:bottom w:val="single" w:sz="4" w:space="0" w:color="auto"/>
            </w:tcBorders>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Тест направлен на выявление существенных потребностей и ключевых мотивов.</w:t>
            </w:r>
          </w:p>
          <w:p w:rsidR="00330F01" w:rsidRPr="00AE0E43" w:rsidRDefault="00330F01" w:rsidP="00AE0E43">
            <w:pPr>
              <w:spacing w:line="240" w:lineRule="auto"/>
              <w:ind w:firstLine="0"/>
              <w:rPr>
                <w:rFonts w:cs="Times New Roman"/>
                <w:sz w:val="24"/>
                <w:szCs w:val="24"/>
              </w:rPr>
            </w:pPr>
            <w:r w:rsidRPr="00AE0E43">
              <w:rPr>
                <w:rFonts w:cs="Times New Roman"/>
                <w:sz w:val="24"/>
                <w:szCs w:val="24"/>
              </w:rPr>
              <w:t>Знание таких потребностей и мотивов позволит руководителю эффективно управлять мотивацией работников и совершенствовать систему мотивации в организации.</w:t>
            </w:r>
          </w:p>
        </w:tc>
        <w:tc>
          <w:tcPr>
            <w:tcW w:w="2835" w:type="dxa"/>
            <w:tcBorders>
              <w:bottom w:val="single" w:sz="4" w:space="0" w:color="auto"/>
            </w:tcBorders>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https://www.b-t.com.ua/kopilka/maslou.xls</w:t>
            </w:r>
          </w:p>
        </w:tc>
      </w:tr>
      <w:tr w:rsidR="000F661B" w:rsidRPr="00AE0E43" w:rsidTr="000F661B">
        <w:tc>
          <w:tcPr>
            <w:tcW w:w="562" w:type="dxa"/>
            <w:tcBorders>
              <w:left w:val="nil"/>
              <w:bottom w:val="nil"/>
              <w:right w:val="nil"/>
            </w:tcBorders>
          </w:tcPr>
          <w:p w:rsidR="000F661B" w:rsidRDefault="000F661B" w:rsidP="000F661B">
            <w:pPr>
              <w:pStyle w:val="12"/>
              <w:spacing w:before="0" w:after="0"/>
              <w:ind w:left="0" w:firstLine="0"/>
              <w:contextualSpacing/>
              <w:rPr>
                <w:szCs w:val="24"/>
              </w:rPr>
            </w:pPr>
          </w:p>
          <w:p w:rsidR="000F661B" w:rsidRPr="00AE0E43" w:rsidRDefault="000F661B" w:rsidP="000F661B">
            <w:pPr>
              <w:pStyle w:val="12"/>
              <w:spacing w:before="0" w:after="0"/>
              <w:ind w:left="0" w:firstLine="0"/>
              <w:contextualSpacing/>
              <w:rPr>
                <w:szCs w:val="24"/>
              </w:rPr>
            </w:pPr>
          </w:p>
        </w:tc>
        <w:tc>
          <w:tcPr>
            <w:tcW w:w="2127" w:type="dxa"/>
            <w:tcBorders>
              <w:left w:val="nil"/>
              <w:bottom w:val="nil"/>
              <w:right w:val="nil"/>
            </w:tcBorders>
          </w:tcPr>
          <w:p w:rsidR="000F661B" w:rsidRPr="00AE0E43" w:rsidRDefault="000F661B" w:rsidP="00AE0E43">
            <w:pPr>
              <w:spacing w:line="240" w:lineRule="auto"/>
              <w:ind w:firstLine="0"/>
              <w:rPr>
                <w:rFonts w:cs="Times New Roman"/>
                <w:sz w:val="24"/>
                <w:szCs w:val="24"/>
              </w:rPr>
            </w:pPr>
          </w:p>
        </w:tc>
        <w:tc>
          <w:tcPr>
            <w:tcW w:w="2693" w:type="dxa"/>
            <w:tcBorders>
              <w:left w:val="nil"/>
              <w:bottom w:val="nil"/>
              <w:right w:val="nil"/>
            </w:tcBorders>
          </w:tcPr>
          <w:p w:rsidR="000F661B" w:rsidRPr="00AE0E43" w:rsidRDefault="000F661B" w:rsidP="00AE0E43">
            <w:pPr>
              <w:spacing w:line="240" w:lineRule="auto"/>
              <w:ind w:firstLine="0"/>
              <w:rPr>
                <w:rFonts w:cs="Times New Roman"/>
                <w:sz w:val="24"/>
                <w:szCs w:val="24"/>
              </w:rPr>
            </w:pPr>
          </w:p>
        </w:tc>
        <w:tc>
          <w:tcPr>
            <w:tcW w:w="6520" w:type="dxa"/>
            <w:tcBorders>
              <w:left w:val="nil"/>
              <w:bottom w:val="nil"/>
              <w:right w:val="nil"/>
            </w:tcBorders>
          </w:tcPr>
          <w:p w:rsidR="000F661B" w:rsidRPr="00AE0E43" w:rsidRDefault="000F661B" w:rsidP="00AE0E43">
            <w:pPr>
              <w:spacing w:line="240" w:lineRule="auto"/>
              <w:ind w:firstLine="0"/>
              <w:rPr>
                <w:rFonts w:cs="Times New Roman"/>
                <w:sz w:val="24"/>
                <w:szCs w:val="24"/>
              </w:rPr>
            </w:pPr>
          </w:p>
        </w:tc>
        <w:tc>
          <w:tcPr>
            <w:tcW w:w="2835" w:type="dxa"/>
            <w:tcBorders>
              <w:left w:val="nil"/>
              <w:bottom w:val="nil"/>
              <w:right w:val="nil"/>
            </w:tcBorders>
          </w:tcPr>
          <w:p w:rsidR="000F661B" w:rsidRPr="00AE0E43" w:rsidRDefault="000F661B" w:rsidP="00AE0E43">
            <w:pPr>
              <w:spacing w:line="240" w:lineRule="auto"/>
              <w:ind w:firstLine="0"/>
              <w:rPr>
                <w:rFonts w:cs="Times New Roman"/>
                <w:sz w:val="24"/>
                <w:szCs w:val="24"/>
              </w:rPr>
            </w:pPr>
          </w:p>
        </w:tc>
      </w:tr>
      <w:tr w:rsidR="000F661B" w:rsidRPr="00AE0E43" w:rsidTr="000F661B">
        <w:tc>
          <w:tcPr>
            <w:tcW w:w="14737" w:type="dxa"/>
            <w:gridSpan w:val="5"/>
            <w:tcBorders>
              <w:top w:val="nil"/>
              <w:left w:val="nil"/>
              <w:right w:val="nil"/>
            </w:tcBorders>
          </w:tcPr>
          <w:p w:rsidR="000F661B" w:rsidRPr="00AE0E43" w:rsidRDefault="000F661B" w:rsidP="00AE0E43">
            <w:pPr>
              <w:spacing w:line="240" w:lineRule="auto"/>
              <w:ind w:firstLine="0"/>
              <w:rPr>
                <w:rFonts w:cs="Times New Roman"/>
                <w:sz w:val="24"/>
                <w:szCs w:val="24"/>
              </w:rPr>
            </w:pPr>
            <w:r>
              <w:rPr>
                <w:rFonts w:cs="Times New Roman"/>
                <w:sz w:val="24"/>
                <w:szCs w:val="24"/>
              </w:rPr>
              <w:lastRenderedPageBreak/>
              <w:t>Продолжение таблицы 5.1</w:t>
            </w:r>
          </w:p>
        </w:tc>
      </w:tr>
      <w:tr w:rsidR="000F661B" w:rsidRPr="00AE0E43" w:rsidTr="00341A6D">
        <w:tc>
          <w:tcPr>
            <w:tcW w:w="562" w:type="dxa"/>
          </w:tcPr>
          <w:p w:rsidR="000F661B" w:rsidRPr="00AE0E43" w:rsidRDefault="000F661B" w:rsidP="000F661B">
            <w:pPr>
              <w:pStyle w:val="12"/>
              <w:spacing w:before="0" w:after="0"/>
              <w:ind w:left="0" w:firstLine="0"/>
              <w:contextualSpacing/>
              <w:jc w:val="center"/>
              <w:rPr>
                <w:szCs w:val="24"/>
                <w:lang w:val="ru-RU"/>
              </w:rPr>
            </w:pPr>
            <w:r>
              <w:rPr>
                <w:szCs w:val="24"/>
                <w:lang w:val="ru-RU"/>
              </w:rPr>
              <w:t>1</w:t>
            </w:r>
          </w:p>
        </w:tc>
        <w:tc>
          <w:tcPr>
            <w:tcW w:w="2127" w:type="dxa"/>
          </w:tcPr>
          <w:p w:rsidR="000F661B" w:rsidRPr="00AE0E43" w:rsidRDefault="000F661B" w:rsidP="000F661B">
            <w:pPr>
              <w:spacing w:line="240" w:lineRule="auto"/>
              <w:ind w:firstLine="0"/>
              <w:jc w:val="center"/>
              <w:rPr>
                <w:rFonts w:cs="Times New Roman"/>
                <w:sz w:val="24"/>
                <w:szCs w:val="24"/>
              </w:rPr>
            </w:pPr>
            <w:r>
              <w:rPr>
                <w:rFonts w:cs="Times New Roman"/>
                <w:sz w:val="24"/>
                <w:szCs w:val="24"/>
              </w:rPr>
              <w:t>2</w:t>
            </w:r>
          </w:p>
        </w:tc>
        <w:tc>
          <w:tcPr>
            <w:tcW w:w="2693" w:type="dxa"/>
          </w:tcPr>
          <w:p w:rsidR="000F661B" w:rsidRPr="00AE0E43" w:rsidRDefault="000F661B" w:rsidP="000F661B">
            <w:pPr>
              <w:spacing w:line="240" w:lineRule="auto"/>
              <w:ind w:firstLine="0"/>
              <w:jc w:val="center"/>
              <w:rPr>
                <w:rFonts w:cs="Times New Roman"/>
                <w:sz w:val="24"/>
                <w:szCs w:val="24"/>
              </w:rPr>
            </w:pPr>
            <w:r>
              <w:rPr>
                <w:rFonts w:cs="Times New Roman"/>
                <w:sz w:val="24"/>
                <w:szCs w:val="24"/>
              </w:rPr>
              <w:t>3</w:t>
            </w:r>
          </w:p>
        </w:tc>
        <w:tc>
          <w:tcPr>
            <w:tcW w:w="6520" w:type="dxa"/>
          </w:tcPr>
          <w:p w:rsidR="000F661B" w:rsidRPr="00AE0E43" w:rsidRDefault="000F661B" w:rsidP="000F661B">
            <w:pPr>
              <w:spacing w:line="240" w:lineRule="auto"/>
              <w:ind w:firstLine="0"/>
              <w:jc w:val="center"/>
              <w:rPr>
                <w:rFonts w:cs="Times New Roman"/>
                <w:sz w:val="24"/>
                <w:szCs w:val="24"/>
              </w:rPr>
            </w:pPr>
            <w:r>
              <w:rPr>
                <w:rFonts w:cs="Times New Roman"/>
                <w:sz w:val="24"/>
                <w:szCs w:val="24"/>
              </w:rPr>
              <w:t>4</w:t>
            </w:r>
          </w:p>
        </w:tc>
        <w:tc>
          <w:tcPr>
            <w:tcW w:w="2835" w:type="dxa"/>
          </w:tcPr>
          <w:p w:rsidR="000F661B" w:rsidRPr="00AE0E43" w:rsidRDefault="000F661B" w:rsidP="000F661B">
            <w:pPr>
              <w:spacing w:line="240" w:lineRule="auto"/>
              <w:ind w:firstLine="0"/>
              <w:jc w:val="center"/>
              <w:rPr>
                <w:rFonts w:cs="Times New Roman"/>
                <w:sz w:val="24"/>
                <w:szCs w:val="24"/>
              </w:rPr>
            </w:pPr>
            <w:r>
              <w:rPr>
                <w:rFonts w:cs="Times New Roman"/>
                <w:sz w:val="24"/>
                <w:szCs w:val="24"/>
              </w:rPr>
              <w:t>5</w:t>
            </w:r>
          </w:p>
        </w:tc>
      </w:tr>
      <w:tr w:rsidR="00AE0E43" w:rsidRPr="00AE0E43" w:rsidTr="00341A6D">
        <w:tc>
          <w:tcPr>
            <w:tcW w:w="562" w:type="dxa"/>
          </w:tcPr>
          <w:p w:rsidR="00330F01" w:rsidRPr="00AE0E43" w:rsidRDefault="00330F01" w:rsidP="00AE0E43">
            <w:pPr>
              <w:pStyle w:val="12"/>
              <w:numPr>
                <w:ilvl w:val="0"/>
                <w:numId w:val="85"/>
              </w:numPr>
              <w:spacing w:before="0" w:after="0"/>
              <w:ind w:left="0" w:firstLine="0"/>
              <w:contextualSpacing/>
              <w:jc w:val="center"/>
              <w:rPr>
                <w:szCs w:val="24"/>
              </w:rPr>
            </w:pPr>
          </w:p>
        </w:tc>
        <w:tc>
          <w:tcPr>
            <w:tcW w:w="2127" w:type="dxa"/>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Методика «Якоря карьеры» Э. Шейна</w:t>
            </w:r>
          </w:p>
        </w:tc>
        <w:tc>
          <w:tcPr>
            <w:tcW w:w="2693" w:type="dxa"/>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Выявление карьерных ориентаций работников</w:t>
            </w:r>
          </w:p>
        </w:tc>
        <w:tc>
          <w:tcPr>
            <w:tcW w:w="6520" w:type="dxa"/>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Методика позволяет раскрыть способности, мотивы и ценности работников, которые оказывают непосредственное влияние не только на определение той или иной карьерной траектории, но и на профессиональные предпочтения, а также общие жизненные установки и стремления работника.</w:t>
            </w:r>
          </w:p>
        </w:tc>
        <w:tc>
          <w:tcPr>
            <w:tcW w:w="2835" w:type="dxa"/>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http://www.b-t.com.ua/kopilka/yakorya_karyery.xls</w:t>
            </w:r>
          </w:p>
        </w:tc>
      </w:tr>
      <w:tr w:rsidR="00AE0E43" w:rsidRPr="00AE0E43" w:rsidTr="00341A6D">
        <w:tc>
          <w:tcPr>
            <w:tcW w:w="562" w:type="dxa"/>
          </w:tcPr>
          <w:p w:rsidR="00330F01" w:rsidRPr="00AE0E43" w:rsidRDefault="00330F01" w:rsidP="00AE0E43">
            <w:pPr>
              <w:pStyle w:val="12"/>
              <w:numPr>
                <w:ilvl w:val="0"/>
                <w:numId w:val="85"/>
              </w:numPr>
              <w:spacing w:before="0" w:after="0"/>
              <w:ind w:left="0" w:firstLine="0"/>
              <w:contextualSpacing/>
              <w:jc w:val="center"/>
              <w:rPr>
                <w:szCs w:val="24"/>
              </w:rPr>
            </w:pPr>
          </w:p>
        </w:tc>
        <w:tc>
          <w:tcPr>
            <w:tcW w:w="2127" w:type="dxa"/>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Диагностика «эмоционального интеллекта» Н. Холла</w:t>
            </w:r>
          </w:p>
        </w:tc>
        <w:tc>
          <w:tcPr>
            <w:tcW w:w="2693" w:type="dxa"/>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Выявление способностей понимать отношения личности, репрезентируемые в эмоциях и управлять эмоциональной сферой на основе принятия решений</w:t>
            </w:r>
          </w:p>
        </w:tc>
        <w:tc>
          <w:tcPr>
            <w:tcW w:w="6520" w:type="dxa"/>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 xml:space="preserve">Тест на эмоциональный интеллект Н. Холла – одна из самых распространенных методик для диагностики эмоционального интеллекта, в том числе самодиагностики. Данная методика способствует определению уровня эмоционального интеллекта по нескольким аспектам и дает дифференцированную оценку по следующим пяти характеристикам: эмоциональная осведомленность; управление своими эмоциями; </w:t>
            </w:r>
            <w:proofErr w:type="spellStart"/>
            <w:r w:rsidRPr="00AE0E43">
              <w:rPr>
                <w:rFonts w:cs="Times New Roman"/>
                <w:sz w:val="24"/>
                <w:szCs w:val="24"/>
              </w:rPr>
              <w:t>самомотивация</w:t>
            </w:r>
            <w:proofErr w:type="spellEnd"/>
            <w:r w:rsidRPr="00AE0E43">
              <w:rPr>
                <w:rFonts w:cs="Times New Roman"/>
                <w:sz w:val="24"/>
                <w:szCs w:val="24"/>
              </w:rPr>
              <w:t xml:space="preserve">; </w:t>
            </w:r>
            <w:proofErr w:type="spellStart"/>
            <w:r w:rsidRPr="00AE0E43">
              <w:rPr>
                <w:rFonts w:cs="Times New Roman"/>
                <w:sz w:val="24"/>
                <w:szCs w:val="24"/>
              </w:rPr>
              <w:t>эмпатия</w:t>
            </w:r>
            <w:proofErr w:type="spellEnd"/>
            <w:r w:rsidRPr="00AE0E43">
              <w:rPr>
                <w:rFonts w:cs="Times New Roman"/>
                <w:sz w:val="24"/>
                <w:szCs w:val="24"/>
              </w:rPr>
              <w:t>; распознавание эмоций других людей.</w:t>
            </w:r>
          </w:p>
        </w:tc>
        <w:tc>
          <w:tcPr>
            <w:tcW w:w="2835" w:type="dxa"/>
          </w:tcPr>
          <w:p w:rsidR="00330F01" w:rsidRPr="000F661B" w:rsidRDefault="00330F01" w:rsidP="000F661B">
            <w:pPr>
              <w:spacing w:line="240" w:lineRule="auto"/>
              <w:ind w:firstLine="0"/>
              <w:rPr>
                <w:rFonts w:cs="Times New Roman"/>
                <w:sz w:val="24"/>
                <w:szCs w:val="24"/>
              </w:rPr>
            </w:pPr>
            <w:r w:rsidRPr="00AE0E43">
              <w:rPr>
                <w:rFonts w:cs="Times New Roman"/>
                <w:sz w:val="24"/>
                <w:szCs w:val="24"/>
              </w:rPr>
              <w:t>Собственная разработка на основании литературного источника [</w:t>
            </w:r>
            <w:r w:rsidR="000F661B">
              <w:rPr>
                <w:rFonts w:cs="Times New Roman"/>
                <w:sz w:val="24"/>
                <w:szCs w:val="24"/>
              </w:rPr>
              <w:t>7</w:t>
            </w:r>
            <w:r w:rsidR="000F661B" w:rsidRPr="000F661B">
              <w:rPr>
                <w:rFonts w:cs="Times New Roman"/>
                <w:sz w:val="24"/>
                <w:szCs w:val="24"/>
              </w:rPr>
              <w:t>]</w:t>
            </w:r>
          </w:p>
        </w:tc>
      </w:tr>
      <w:tr w:rsidR="00AE0E43" w:rsidRPr="00AE0E43" w:rsidTr="00341A6D">
        <w:tc>
          <w:tcPr>
            <w:tcW w:w="562" w:type="dxa"/>
          </w:tcPr>
          <w:p w:rsidR="00330F01" w:rsidRPr="00AE0E43" w:rsidRDefault="00330F01" w:rsidP="00AE0E43">
            <w:pPr>
              <w:pStyle w:val="12"/>
              <w:numPr>
                <w:ilvl w:val="0"/>
                <w:numId w:val="85"/>
              </w:numPr>
              <w:spacing w:before="0" w:after="0"/>
              <w:ind w:left="0" w:firstLine="0"/>
              <w:contextualSpacing/>
              <w:jc w:val="center"/>
              <w:rPr>
                <w:szCs w:val="24"/>
              </w:rPr>
            </w:pPr>
          </w:p>
        </w:tc>
        <w:tc>
          <w:tcPr>
            <w:tcW w:w="2127" w:type="dxa"/>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Методика оценки психологической атмосферы в коллективе А.Ф. </w:t>
            </w:r>
            <w:proofErr w:type="spellStart"/>
            <w:r w:rsidRPr="00AE0E43">
              <w:rPr>
                <w:rFonts w:cs="Times New Roman"/>
                <w:sz w:val="24"/>
                <w:szCs w:val="24"/>
              </w:rPr>
              <w:t>Фидпера</w:t>
            </w:r>
            <w:proofErr w:type="spellEnd"/>
          </w:p>
        </w:tc>
        <w:tc>
          <w:tcPr>
            <w:tcW w:w="2693" w:type="dxa"/>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Оценка психологической атмосферы в коллективе</w:t>
            </w:r>
          </w:p>
        </w:tc>
        <w:tc>
          <w:tcPr>
            <w:tcW w:w="6520" w:type="dxa"/>
          </w:tcPr>
          <w:p w:rsidR="00330F01" w:rsidRPr="00AE0E43" w:rsidRDefault="00330F01" w:rsidP="00AE0E43">
            <w:pPr>
              <w:spacing w:line="240" w:lineRule="auto"/>
              <w:ind w:firstLine="0"/>
              <w:rPr>
                <w:rFonts w:cs="Times New Roman"/>
                <w:sz w:val="24"/>
                <w:szCs w:val="24"/>
              </w:rPr>
            </w:pPr>
            <w:r w:rsidRPr="00AE0E43">
              <w:rPr>
                <w:rFonts w:cs="Times New Roman"/>
                <w:sz w:val="24"/>
                <w:szCs w:val="24"/>
              </w:rPr>
              <w:t xml:space="preserve">Для характеристики психологической </w:t>
            </w:r>
            <w:proofErr w:type="gramStart"/>
            <w:r w:rsidRPr="00AE0E43">
              <w:rPr>
                <w:rFonts w:cs="Times New Roman"/>
                <w:sz w:val="24"/>
                <w:szCs w:val="24"/>
              </w:rPr>
              <w:t>атмосферы  в</w:t>
            </w:r>
            <w:proofErr w:type="gramEnd"/>
            <w:r w:rsidRPr="00AE0E43">
              <w:rPr>
                <w:rFonts w:cs="Times New Roman"/>
                <w:sz w:val="24"/>
                <w:szCs w:val="24"/>
              </w:rPr>
              <w:t xml:space="preserve"> коллективе, применяется диагностическая шкала – опросник А.Ф. </w:t>
            </w:r>
            <w:proofErr w:type="spellStart"/>
            <w:r w:rsidRPr="00AE0E43">
              <w:rPr>
                <w:rFonts w:cs="Times New Roman"/>
                <w:sz w:val="24"/>
                <w:szCs w:val="24"/>
              </w:rPr>
              <w:t>Фидпера</w:t>
            </w:r>
            <w:proofErr w:type="spellEnd"/>
            <w:r w:rsidRPr="00AE0E43">
              <w:rPr>
                <w:rFonts w:cs="Times New Roman"/>
                <w:sz w:val="24"/>
                <w:szCs w:val="24"/>
              </w:rPr>
              <w:t>, адаптированная Ю.Л.</w:t>
            </w:r>
            <w:r w:rsidRPr="00AE0E43">
              <w:rPr>
                <w:rFonts w:cs="Times New Roman"/>
                <w:sz w:val="24"/>
                <w:szCs w:val="24"/>
                <w:lang w:val="en-US"/>
              </w:rPr>
              <w:t> </w:t>
            </w:r>
            <w:r w:rsidRPr="00AE0E43">
              <w:rPr>
                <w:rFonts w:cs="Times New Roman"/>
                <w:sz w:val="24"/>
                <w:szCs w:val="24"/>
              </w:rPr>
              <w:t>Ханиным. В основе лежит метод семантического дифференциала. Оценку по предложенным биполярным шкалам дают респонденты. Надежность методики увеличивается в сочетании с другими методиками.</w:t>
            </w:r>
          </w:p>
        </w:tc>
        <w:tc>
          <w:tcPr>
            <w:tcW w:w="2835" w:type="dxa"/>
          </w:tcPr>
          <w:p w:rsidR="00330F01" w:rsidRPr="00AE0E43" w:rsidRDefault="00330F01" w:rsidP="000F661B">
            <w:pPr>
              <w:spacing w:line="240" w:lineRule="auto"/>
              <w:ind w:firstLine="0"/>
              <w:rPr>
                <w:rFonts w:cs="Times New Roman"/>
                <w:sz w:val="24"/>
                <w:szCs w:val="24"/>
              </w:rPr>
            </w:pPr>
            <w:r w:rsidRPr="00AE0E43">
              <w:rPr>
                <w:rFonts w:cs="Times New Roman"/>
                <w:sz w:val="24"/>
                <w:szCs w:val="24"/>
              </w:rPr>
              <w:t>Собственная разработка на основании литературного источника [</w:t>
            </w:r>
            <w:r w:rsidR="000F661B" w:rsidRPr="000F661B">
              <w:rPr>
                <w:rFonts w:cs="Times New Roman"/>
                <w:sz w:val="24"/>
                <w:szCs w:val="24"/>
              </w:rPr>
              <w:t>7</w:t>
            </w:r>
            <w:r w:rsidRPr="00AE0E43">
              <w:rPr>
                <w:rFonts w:cs="Times New Roman"/>
                <w:sz w:val="24"/>
                <w:szCs w:val="24"/>
              </w:rPr>
              <w:t>]</w:t>
            </w:r>
          </w:p>
        </w:tc>
      </w:tr>
    </w:tbl>
    <w:p w:rsidR="00030C46" w:rsidRDefault="00030C46" w:rsidP="006D161B">
      <w:pPr>
        <w:spacing w:line="360" w:lineRule="auto"/>
        <w:rPr>
          <w:sz w:val="24"/>
        </w:rPr>
      </w:pPr>
    </w:p>
    <w:p w:rsidR="000F661B" w:rsidRDefault="000F661B">
      <w:pPr>
        <w:rPr>
          <w:sz w:val="24"/>
        </w:rPr>
      </w:pPr>
    </w:p>
    <w:p w:rsidR="000F661B" w:rsidRDefault="000F661B">
      <w:pPr>
        <w:rPr>
          <w:sz w:val="24"/>
        </w:rPr>
        <w:sectPr w:rsidR="000F661B" w:rsidSect="001C5B03">
          <w:pgSz w:w="16838" w:h="11906" w:orient="landscape"/>
          <w:pgMar w:top="1701" w:right="1134" w:bottom="851" w:left="1134" w:header="709" w:footer="709" w:gutter="0"/>
          <w:cols w:space="708"/>
          <w:titlePg/>
          <w:docGrid w:linePitch="381"/>
        </w:sectPr>
      </w:pPr>
    </w:p>
    <w:p w:rsidR="00030C46" w:rsidRPr="00030C46" w:rsidRDefault="000F661B" w:rsidP="00030C46">
      <w:pPr>
        <w:spacing w:line="360" w:lineRule="auto"/>
        <w:ind w:firstLine="0"/>
        <w:jc w:val="center"/>
        <w:rPr>
          <w:b/>
          <w:sz w:val="24"/>
        </w:rPr>
      </w:pPr>
      <w:r>
        <w:rPr>
          <w:b/>
          <w:sz w:val="24"/>
        </w:rPr>
        <w:lastRenderedPageBreak/>
        <w:t>ПРИЛОЖЕНИЕ 6</w:t>
      </w:r>
    </w:p>
    <w:p w:rsidR="00030C46" w:rsidRPr="00030C46" w:rsidRDefault="00030C46" w:rsidP="00030C46">
      <w:pPr>
        <w:spacing w:line="360" w:lineRule="auto"/>
        <w:ind w:firstLine="0"/>
        <w:jc w:val="center"/>
        <w:rPr>
          <w:b/>
          <w:sz w:val="24"/>
        </w:rPr>
      </w:pPr>
      <w:r w:rsidRPr="00030C46">
        <w:rPr>
          <w:b/>
          <w:sz w:val="24"/>
        </w:rPr>
        <w:t>Примеры графического представления результатов индивидуального тестирования работник</w:t>
      </w:r>
      <w:r w:rsidR="001971C1">
        <w:rPr>
          <w:b/>
          <w:sz w:val="24"/>
        </w:rPr>
        <w:t>ов</w:t>
      </w:r>
      <w:r w:rsidRPr="00030C46">
        <w:rPr>
          <w:b/>
          <w:sz w:val="24"/>
        </w:rPr>
        <w:t xml:space="preserve"> по классическим методикам оценки мотивации</w:t>
      </w:r>
    </w:p>
    <w:p w:rsidR="00030C46" w:rsidRDefault="00030C46" w:rsidP="00030C46">
      <w:pPr>
        <w:spacing w:line="360" w:lineRule="auto"/>
        <w:rPr>
          <w:sz w:val="24"/>
        </w:rPr>
      </w:pPr>
    </w:p>
    <w:p w:rsidR="00030C46" w:rsidRDefault="00030C46" w:rsidP="00FA3634">
      <w:pPr>
        <w:pStyle w:val="a5"/>
        <w:numPr>
          <w:ilvl w:val="0"/>
          <w:numId w:val="64"/>
        </w:numPr>
        <w:spacing w:line="360" w:lineRule="auto"/>
        <w:ind w:left="0" w:firstLine="709"/>
        <w:rPr>
          <w:sz w:val="24"/>
        </w:rPr>
      </w:pPr>
      <w:r>
        <w:rPr>
          <w:sz w:val="24"/>
        </w:rPr>
        <w:t xml:space="preserve">Типологическая модель мотивации В. И. </w:t>
      </w:r>
      <w:proofErr w:type="spellStart"/>
      <w:r>
        <w:rPr>
          <w:sz w:val="24"/>
        </w:rPr>
        <w:t>Герчикова</w:t>
      </w:r>
      <w:proofErr w:type="spellEnd"/>
      <w:r>
        <w:rPr>
          <w:sz w:val="24"/>
        </w:rPr>
        <w:t>.</w:t>
      </w:r>
    </w:p>
    <w:p w:rsidR="00030C46" w:rsidRPr="00DC3FDE" w:rsidRDefault="00030C46" w:rsidP="00030C46">
      <w:pPr>
        <w:spacing w:line="360" w:lineRule="auto"/>
        <w:rPr>
          <w:sz w:val="24"/>
        </w:rPr>
      </w:pPr>
      <w:r>
        <w:rPr>
          <w:noProof/>
          <w:sz w:val="24"/>
          <w:lang w:eastAsia="ru-RU"/>
        </w:rPr>
        <w:drawing>
          <wp:anchor distT="0" distB="0" distL="114300" distR="114300" simplePos="0" relativeHeight="251662336" behindDoc="0" locked="0" layoutInCell="1" allowOverlap="1" wp14:anchorId="16277E53" wp14:editId="0425F65F">
            <wp:simplePos x="0" y="0"/>
            <wp:positionH relativeFrom="margin">
              <wp:align>center</wp:align>
            </wp:positionH>
            <wp:positionV relativeFrom="paragraph">
              <wp:posOffset>2209165</wp:posOffset>
            </wp:positionV>
            <wp:extent cx="2668905" cy="238125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 - герчикова.jpg"/>
                    <pic:cNvPicPr/>
                  </pic:nvPicPr>
                  <pic:blipFill>
                    <a:blip r:embed="rId44">
                      <a:extLst>
                        <a:ext uri="{28A0092B-C50C-407E-A947-70E740481C1C}">
                          <a14:useLocalDpi xmlns:a14="http://schemas.microsoft.com/office/drawing/2010/main" val="0"/>
                        </a:ext>
                      </a:extLst>
                    </a:blip>
                    <a:stretch>
                      <a:fillRect/>
                    </a:stretch>
                  </pic:blipFill>
                  <pic:spPr>
                    <a:xfrm>
                      <a:off x="0" y="0"/>
                      <a:ext cx="2668905" cy="238125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eastAsia="ru-RU"/>
        </w:rPr>
        <w:drawing>
          <wp:anchor distT="0" distB="0" distL="114300" distR="114300" simplePos="0" relativeHeight="251661312" behindDoc="0" locked="0" layoutInCell="1" allowOverlap="1" wp14:anchorId="3F69412D" wp14:editId="43F62AB2">
            <wp:simplePos x="0" y="0"/>
            <wp:positionH relativeFrom="page">
              <wp:posOffset>2275205</wp:posOffset>
            </wp:positionH>
            <wp:positionV relativeFrom="paragraph">
              <wp:posOffset>270510</wp:posOffset>
            </wp:positionV>
            <wp:extent cx="3486785" cy="184785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 - герчикова.jpg"/>
                    <pic:cNvPicPr/>
                  </pic:nvPicPr>
                  <pic:blipFill>
                    <a:blip r:embed="rId45">
                      <a:extLst>
                        <a:ext uri="{28A0092B-C50C-407E-A947-70E740481C1C}">
                          <a14:useLocalDpi xmlns:a14="http://schemas.microsoft.com/office/drawing/2010/main" val="0"/>
                        </a:ext>
                      </a:extLst>
                    </a:blip>
                    <a:stretch>
                      <a:fillRect/>
                    </a:stretch>
                  </pic:blipFill>
                  <pic:spPr>
                    <a:xfrm>
                      <a:off x="0" y="0"/>
                      <a:ext cx="3486785" cy="1847850"/>
                    </a:xfrm>
                    <a:prstGeom prst="rect">
                      <a:avLst/>
                    </a:prstGeom>
                  </pic:spPr>
                </pic:pic>
              </a:graphicData>
            </a:graphic>
            <wp14:sizeRelH relativeFrom="margin">
              <wp14:pctWidth>0</wp14:pctWidth>
            </wp14:sizeRelH>
            <wp14:sizeRelV relativeFrom="margin">
              <wp14:pctHeight>0</wp14:pctHeight>
            </wp14:sizeRelV>
          </wp:anchor>
        </w:drawing>
      </w:r>
    </w:p>
    <w:p w:rsidR="00030C46" w:rsidRPr="00641025" w:rsidRDefault="00030C46" w:rsidP="00030C46">
      <w:pPr>
        <w:spacing w:line="360" w:lineRule="auto"/>
        <w:ind w:firstLine="0"/>
        <w:jc w:val="center"/>
        <w:rPr>
          <w:b/>
          <w:sz w:val="24"/>
        </w:rPr>
      </w:pPr>
      <w:r w:rsidRPr="00641025">
        <w:rPr>
          <w:b/>
          <w:sz w:val="24"/>
        </w:rPr>
        <w:t xml:space="preserve">Рисунок </w:t>
      </w:r>
      <w:r w:rsidR="000F661B">
        <w:rPr>
          <w:b/>
          <w:sz w:val="24"/>
        </w:rPr>
        <w:t>6.</w:t>
      </w:r>
      <w:r w:rsidRPr="00641025">
        <w:rPr>
          <w:b/>
          <w:sz w:val="24"/>
        </w:rPr>
        <w:t xml:space="preserve">1 – Результаты тестирования работника по методике В. И. </w:t>
      </w:r>
      <w:proofErr w:type="spellStart"/>
      <w:r w:rsidRPr="00641025">
        <w:rPr>
          <w:b/>
          <w:sz w:val="24"/>
        </w:rPr>
        <w:t>Герчикова</w:t>
      </w:r>
      <w:proofErr w:type="spellEnd"/>
    </w:p>
    <w:p w:rsidR="00030C46" w:rsidRDefault="00030C46" w:rsidP="00030C46">
      <w:pPr>
        <w:spacing w:line="360" w:lineRule="auto"/>
        <w:rPr>
          <w:sz w:val="24"/>
        </w:rPr>
      </w:pPr>
    </w:p>
    <w:p w:rsidR="00030C46" w:rsidRDefault="00FE6DA2" w:rsidP="00030C46">
      <w:pPr>
        <w:spacing w:line="360" w:lineRule="auto"/>
        <w:rPr>
          <w:sz w:val="24"/>
        </w:rPr>
      </w:pPr>
      <w:r>
        <w:rPr>
          <w:sz w:val="24"/>
        </w:rPr>
        <w:t>Результаты диагностики</w:t>
      </w:r>
      <w:r w:rsidR="00030C46">
        <w:rPr>
          <w:sz w:val="24"/>
        </w:rPr>
        <w:t xml:space="preserve"> работника показали, что у него преобладает «хозяйский» тип мотивации (29 %). «Хозяин» </w:t>
      </w:r>
      <w:r w:rsidR="00030C46" w:rsidRPr="006F2D50">
        <w:rPr>
          <w:sz w:val="24"/>
        </w:rPr>
        <w:t>выполняет рабо</w:t>
      </w:r>
      <w:r w:rsidR="00030C46">
        <w:rPr>
          <w:sz w:val="24"/>
        </w:rPr>
        <w:t>ту с максимальной самоотдачей и эффективно, н</w:t>
      </w:r>
      <w:r w:rsidR="00030C46" w:rsidRPr="006F2D50">
        <w:rPr>
          <w:sz w:val="24"/>
        </w:rPr>
        <w:t>е требует</w:t>
      </w:r>
      <w:r w:rsidR="00030C46">
        <w:rPr>
          <w:sz w:val="24"/>
        </w:rPr>
        <w:t xml:space="preserve"> </w:t>
      </w:r>
      <w:r w:rsidR="00030C46" w:rsidRPr="006F2D50">
        <w:rPr>
          <w:sz w:val="24"/>
        </w:rPr>
        <w:t>постоянного контроля</w:t>
      </w:r>
      <w:r w:rsidR="00030C46">
        <w:rPr>
          <w:sz w:val="24"/>
        </w:rPr>
        <w:t xml:space="preserve">, является высококвалифицированным специалистом, </w:t>
      </w:r>
      <w:r w:rsidR="00030C46" w:rsidRPr="006F2D50">
        <w:rPr>
          <w:sz w:val="24"/>
        </w:rPr>
        <w:t>полностью принимает на себя ответственность за</w:t>
      </w:r>
      <w:r w:rsidR="00030C46">
        <w:rPr>
          <w:sz w:val="24"/>
        </w:rPr>
        <w:t xml:space="preserve"> </w:t>
      </w:r>
      <w:r w:rsidR="00030C46" w:rsidRPr="006F2D50">
        <w:rPr>
          <w:sz w:val="24"/>
        </w:rPr>
        <w:t>выполняемую работу</w:t>
      </w:r>
      <w:r w:rsidR="00030C46">
        <w:rPr>
          <w:sz w:val="24"/>
        </w:rPr>
        <w:t>. Для такого работника ден</w:t>
      </w:r>
      <w:r w:rsidR="00D56AF6">
        <w:rPr>
          <w:sz w:val="24"/>
        </w:rPr>
        <w:t xml:space="preserve">ежные средства </w:t>
      </w:r>
      <w:r w:rsidR="00030C46">
        <w:rPr>
          <w:sz w:val="24"/>
        </w:rPr>
        <w:t>не являются приоритетным фактором, так как он нацелен пр</w:t>
      </w:r>
      <w:r w:rsidR="00D56AF6">
        <w:rPr>
          <w:sz w:val="24"/>
        </w:rPr>
        <w:t>ежде всего на результат. Однако</w:t>
      </w:r>
      <w:r w:rsidR="00030C46">
        <w:rPr>
          <w:sz w:val="24"/>
        </w:rPr>
        <w:t xml:space="preserve"> «хозяин» не терпит критику и контроль, ему необходима полная самостоятельность и свобода действий. Самой </w:t>
      </w:r>
      <w:r w:rsidR="00D56AF6">
        <w:rPr>
          <w:sz w:val="24"/>
        </w:rPr>
        <w:t xml:space="preserve">сильное </w:t>
      </w:r>
      <w:r w:rsidR="00030C46">
        <w:rPr>
          <w:sz w:val="24"/>
        </w:rPr>
        <w:t>мотивацией для такого работника служит участие в управлении организацией, способствование карьерному росту.</w:t>
      </w:r>
    </w:p>
    <w:p w:rsidR="00030C46" w:rsidRDefault="00030C46" w:rsidP="00030C46">
      <w:pPr>
        <w:spacing w:line="360" w:lineRule="auto"/>
        <w:rPr>
          <w:sz w:val="24"/>
        </w:rPr>
      </w:pPr>
    </w:p>
    <w:p w:rsidR="00030C46" w:rsidRDefault="00030C46" w:rsidP="00030C46">
      <w:pPr>
        <w:spacing w:line="360" w:lineRule="auto"/>
        <w:rPr>
          <w:sz w:val="24"/>
        </w:rPr>
      </w:pPr>
    </w:p>
    <w:p w:rsidR="00030C46" w:rsidRDefault="00030C46" w:rsidP="00030C46">
      <w:pPr>
        <w:spacing w:line="360" w:lineRule="auto"/>
        <w:rPr>
          <w:sz w:val="24"/>
        </w:rPr>
      </w:pPr>
    </w:p>
    <w:p w:rsidR="00030C46" w:rsidRPr="00A2683A" w:rsidRDefault="00030C46" w:rsidP="00FA3634">
      <w:pPr>
        <w:pStyle w:val="a5"/>
        <w:numPr>
          <w:ilvl w:val="0"/>
          <w:numId w:val="64"/>
        </w:numPr>
        <w:spacing w:line="360" w:lineRule="auto"/>
        <w:ind w:left="0" w:firstLine="709"/>
        <w:rPr>
          <w:sz w:val="24"/>
        </w:rPr>
      </w:pPr>
      <w:r w:rsidRPr="00A2683A">
        <w:rPr>
          <w:sz w:val="24"/>
        </w:rPr>
        <w:t xml:space="preserve">Методика оценки мотивации организационного поведения Ф. </w:t>
      </w:r>
      <w:proofErr w:type="spellStart"/>
      <w:r w:rsidRPr="00A2683A">
        <w:rPr>
          <w:sz w:val="24"/>
        </w:rPr>
        <w:t>Герцберга</w:t>
      </w:r>
      <w:proofErr w:type="spellEnd"/>
      <w:r w:rsidRPr="00A2683A">
        <w:rPr>
          <w:sz w:val="24"/>
        </w:rPr>
        <w:t>.</w:t>
      </w:r>
    </w:p>
    <w:p w:rsidR="00030C46" w:rsidRDefault="00030C46" w:rsidP="00030C46">
      <w:pPr>
        <w:spacing w:line="360" w:lineRule="auto"/>
        <w:rPr>
          <w:sz w:val="24"/>
        </w:rPr>
      </w:pPr>
      <w:r>
        <w:rPr>
          <w:noProof/>
          <w:sz w:val="24"/>
          <w:lang w:eastAsia="ru-RU"/>
        </w:rPr>
        <w:drawing>
          <wp:anchor distT="0" distB="0" distL="114300" distR="114300" simplePos="0" relativeHeight="251664384" behindDoc="0" locked="0" layoutInCell="1" allowOverlap="1" wp14:anchorId="55D0D637" wp14:editId="47B6D6DE">
            <wp:simplePos x="0" y="0"/>
            <wp:positionH relativeFrom="margin">
              <wp:align>center</wp:align>
            </wp:positionH>
            <wp:positionV relativeFrom="paragraph">
              <wp:posOffset>4465320</wp:posOffset>
            </wp:positionV>
            <wp:extent cx="5196205" cy="3819525"/>
            <wp:effectExtent l="0" t="0" r="4445" b="952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 - герцберг.jpg"/>
                    <pic:cNvPicPr/>
                  </pic:nvPicPr>
                  <pic:blipFill>
                    <a:blip r:embed="rId46">
                      <a:extLst>
                        <a:ext uri="{28A0092B-C50C-407E-A947-70E740481C1C}">
                          <a14:useLocalDpi xmlns:a14="http://schemas.microsoft.com/office/drawing/2010/main" val="0"/>
                        </a:ext>
                      </a:extLst>
                    </a:blip>
                    <a:stretch>
                      <a:fillRect/>
                    </a:stretch>
                  </pic:blipFill>
                  <pic:spPr>
                    <a:xfrm>
                      <a:off x="0" y="0"/>
                      <a:ext cx="5196205" cy="381952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eastAsia="ru-RU"/>
        </w:rPr>
        <w:drawing>
          <wp:anchor distT="0" distB="0" distL="114300" distR="114300" simplePos="0" relativeHeight="251663360" behindDoc="0" locked="0" layoutInCell="1" allowOverlap="1" wp14:anchorId="4C5DE926" wp14:editId="49C6433A">
            <wp:simplePos x="0" y="0"/>
            <wp:positionH relativeFrom="margin">
              <wp:align>center</wp:align>
            </wp:positionH>
            <wp:positionV relativeFrom="paragraph">
              <wp:posOffset>188595</wp:posOffset>
            </wp:positionV>
            <wp:extent cx="3771900" cy="4168775"/>
            <wp:effectExtent l="0" t="0" r="0" b="317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 - герцберг.jpg"/>
                    <pic:cNvPicPr/>
                  </pic:nvPicPr>
                  <pic:blipFill>
                    <a:blip r:embed="rId47">
                      <a:extLst>
                        <a:ext uri="{28A0092B-C50C-407E-A947-70E740481C1C}">
                          <a14:useLocalDpi xmlns:a14="http://schemas.microsoft.com/office/drawing/2010/main" val="0"/>
                        </a:ext>
                      </a:extLst>
                    </a:blip>
                    <a:stretch>
                      <a:fillRect/>
                    </a:stretch>
                  </pic:blipFill>
                  <pic:spPr>
                    <a:xfrm>
                      <a:off x="0" y="0"/>
                      <a:ext cx="3771900" cy="4168775"/>
                    </a:xfrm>
                    <a:prstGeom prst="rect">
                      <a:avLst/>
                    </a:prstGeom>
                  </pic:spPr>
                </pic:pic>
              </a:graphicData>
            </a:graphic>
            <wp14:sizeRelH relativeFrom="margin">
              <wp14:pctWidth>0</wp14:pctWidth>
            </wp14:sizeRelH>
            <wp14:sizeRelV relativeFrom="margin">
              <wp14:pctHeight>0</wp14:pctHeight>
            </wp14:sizeRelV>
          </wp:anchor>
        </w:drawing>
      </w:r>
    </w:p>
    <w:p w:rsidR="00030C46" w:rsidRPr="00CE1D9D" w:rsidRDefault="00030C46" w:rsidP="00030C46">
      <w:pPr>
        <w:spacing w:line="360" w:lineRule="auto"/>
        <w:ind w:firstLine="0"/>
        <w:jc w:val="center"/>
        <w:rPr>
          <w:b/>
          <w:sz w:val="24"/>
        </w:rPr>
      </w:pPr>
      <w:r w:rsidRPr="00CE1D9D">
        <w:rPr>
          <w:b/>
          <w:sz w:val="24"/>
        </w:rPr>
        <w:t xml:space="preserve">Рисунок </w:t>
      </w:r>
      <w:r w:rsidR="000F661B">
        <w:rPr>
          <w:b/>
          <w:sz w:val="24"/>
        </w:rPr>
        <w:t>6.</w:t>
      </w:r>
      <w:r w:rsidRPr="00CE1D9D">
        <w:rPr>
          <w:b/>
          <w:sz w:val="24"/>
        </w:rPr>
        <w:t xml:space="preserve">2 – Результаты тестирования работника по методике Ф. </w:t>
      </w:r>
      <w:proofErr w:type="spellStart"/>
      <w:r w:rsidRPr="00CE1D9D">
        <w:rPr>
          <w:b/>
          <w:sz w:val="24"/>
        </w:rPr>
        <w:t>Герцберга</w:t>
      </w:r>
      <w:proofErr w:type="spellEnd"/>
    </w:p>
    <w:p w:rsidR="00030C46" w:rsidRDefault="00030C46" w:rsidP="00030C46">
      <w:pPr>
        <w:spacing w:line="360" w:lineRule="auto"/>
        <w:rPr>
          <w:sz w:val="24"/>
        </w:rPr>
      </w:pPr>
    </w:p>
    <w:p w:rsidR="00030C46" w:rsidRDefault="00030C46" w:rsidP="00030C46">
      <w:pPr>
        <w:spacing w:line="360" w:lineRule="auto"/>
        <w:rPr>
          <w:sz w:val="24"/>
        </w:rPr>
      </w:pPr>
      <w:r>
        <w:rPr>
          <w:sz w:val="24"/>
        </w:rPr>
        <w:t xml:space="preserve">В результате анализа результатов </w:t>
      </w:r>
      <w:r w:rsidR="00FE6DA2">
        <w:rPr>
          <w:sz w:val="24"/>
        </w:rPr>
        <w:t xml:space="preserve">диагностики </w:t>
      </w:r>
      <w:r>
        <w:rPr>
          <w:sz w:val="24"/>
        </w:rPr>
        <w:t>мотивации организационного поведения опрошенного работника выявлено, что доминирующими (высокий уровень значимости) мотивами являются финансовые (24 балла), достижения (23 балла) и карьера (21 балл). Средней значимостью обладают такие мотивы, как содержание работы (18 баллов), отношения с руководством (17 баллов), признание и вознаграждение (17 баллов), ответственность (13 баллов). Самым незначимым мотивом для работника является (сотрудничество (7 баллов).</w:t>
      </w:r>
    </w:p>
    <w:p w:rsidR="00030C46" w:rsidRDefault="00030C46" w:rsidP="00030C46">
      <w:pPr>
        <w:spacing w:line="360" w:lineRule="auto"/>
        <w:rPr>
          <w:sz w:val="24"/>
        </w:rPr>
      </w:pPr>
    </w:p>
    <w:p w:rsidR="00030C46" w:rsidRPr="00215817" w:rsidRDefault="00030C46" w:rsidP="00FA3634">
      <w:pPr>
        <w:pStyle w:val="a5"/>
        <w:numPr>
          <w:ilvl w:val="0"/>
          <w:numId w:val="64"/>
        </w:numPr>
        <w:spacing w:line="360" w:lineRule="auto"/>
        <w:ind w:left="0" w:firstLine="709"/>
        <w:rPr>
          <w:sz w:val="24"/>
        </w:rPr>
      </w:pPr>
      <w:r>
        <w:rPr>
          <w:sz w:val="24"/>
        </w:rPr>
        <w:t xml:space="preserve">Диагностика </w:t>
      </w:r>
      <w:proofErr w:type="spellStart"/>
      <w:r>
        <w:rPr>
          <w:sz w:val="24"/>
        </w:rPr>
        <w:t>мотиваторов</w:t>
      </w:r>
      <w:proofErr w:type="spellEnd"/>
      <w:r>
        <w:rPr>
          <w:sz w:val="24"/>
        </w:rPr>
        <w:t xml:space="preserve"> социально-психологической активности личности.</w:t>
      </w:r>
    </w:p>
    <w:p w:rsidR="00030C46" w:rsidRDefault="00030C46" w:rsidP="00030C46">
      <w:pPr>
        <w:spacing w:line="360" w:lineRule="auto"/>
        <w:rPr>
          <w:sz w:val="24"/>
        </w:rPr>
      </w:pPr>
      <w:r>
        <w:rPr>
          <w:noProof/>
          <w:sz w:val="24"/>
          <w:lang w:eastAsia="ru-RU"/>
        </w:rPr>
        <w:drawing>
          <wp:anchor distT="0" distB="0" distL="114300" distR="114300" simplePos="0" relativeHeight="251665408" behindDoc="0" locked="0" layoutInCell="1" allowOverlap="1" wp14:anchorId="560DDB8A" wp14:editId="6CAC244F">
            <wp:simplePos x="0" y="0"/>
            <wp:positionH relativeFrom="margin">
              <wp:align>left</wp:align>
            </wp:positionH>
            <wp:positionV relativeFrom="paragraph">
              <wp:posOffset>209550</wp:posOffset>
            </wp:positionV>
            <wp:extent cx="6158865" cy="291465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 - мотиваторы.jpg"/>
                    <pic:cNvPicPr/>
                  </pic:nvPicPr>
                  <pic:blipFill>
                    <a:blip r:embed="rId48">
                      <a:extLst>
                        <a:ext uri="{28A0092B-C50C-407E-A947-70E740481C1C}">
                          <a14:useLocalDpi xmlns:a14="http://schemas.microsoft.com/office/drawing/2010/main" val="0"/>
                        </a:ext>
                      </a:extLst>
                    </a:blip>
                    <a:stretch>
                      <a:fillRect/>
                    </a:stretch>
                  </pic:blipFill>
                  <pic:spPr>
                    <a:xfrm>
                      <a:off x="0" y="0"/>
                      <a:ext cx="6158865" cy="2914650"/>
                    </a:xfrm>
                    <a:prstGeom prst="rect">
                      <a:avLst/>
                    </a:prstGeom>
                  </pic:spPr>
                </pic:pic>
              </a:graphicData>
            </a:graphic>
            <wp14:sizeRelH relativeFrom="margin">
              <wp14:pctWidth>0</wp14:pctWidth>
            </wp14:sizeRelH>
            <wp14:sizeRelV relativeFrom="margin">
              <wp14:pctHeight>0</wp14:pctHeight>
            </wp14:sizeRelV>
          </wp:anchor>
        </w:drawing>
      </w:r>
    </w:p>
    <w:p w:rsidR="00030C46" w:rsidRPr="00215817" w:rsidRDefault="00030C46" w:rsidP="00030C46">
      <w:pPr>
        <w:spacing w:line="240" w:lineRule="auto"/>
        <w:ind w:firstLine="0"/>
        <w:jc w:val="center"/>
        <w:rPr>
          <w:b/>
          <w:sz w:val="24"/>
        </w:rPr>
      </w:pPr>
      <w:r w:rsidRPr="00215817">
        <w:rPr>
          <w:b/>
          <w:sz w:val="24"/>
        </w:rPr>
        <w:t xml:space="preserve">Рисунок </w:t>
      </w:r>
      <w:r w:rsidR="000F661B">
        <w:rPr>
          <w:b/>
          <w:sz w:val="24"/>
        </w:rPr>
        <w:t>6.</w:t>
      </w:r>
      <w:r w:rsidRPr="00215817">
        <w:rPr>
          <w:b/>
          <w:sz w:val="24"/>
        </w:rPr>
        <w:t xml:space="preserve">3 – Результаты диагностики </w:t>
      </w:r>
      <w:proofErr w:type="spellStart"/>
      <w:r w:rsidRPr="00215817">
        <w:rPr>
          <w:b/>
          <w:sz w:val="24"/>
        </w:rPr>
        <w:t>мотиваторов</w:t>
      </w:r>
      <w:proofErr w:type="spellEnd"/>
      <w:r w:rsidRPr="00215817">
        <w:rPr>
          <w:b/>
          <w:sz w:val="24"/>
        </w:rPr>
        <w:t xml:space="preserve"> социально-психологической активности работника</w:t>
      </w:r>
    </w:p>
    <w:p w:rsidR="00030C46" w:rsidRDefault="00030C46" w:rsidP="00030C46">
      <w:pPr>
        <w:spacing w:line="360" w:lineRule="auto"/>
        <w:rPr>
          <w:sz w:val="24"/>
        </w:rPr>
      </w:pPr>
    </w:p>
    <w:p w:rsidR="00030C46" w:rsidRDefault="00030C46" w:rsidP="00030C46">
      <w:pPr>
        <w:spacing w:line="360" w:lineRule="auto"/>
        <w:rPr>
          <w:sz w:val="24"/>
        </w:rPr>
      </w:pPr>
      <w:r>
        <w:rPr>
          <w:sz w:val="24"/>
        </w:rPr>
        <w:t xml:space="preserve">Результаты </w:t>
      </w:r>
      <w:r w:rsidR="00FE6DA2">
        <w:rPr>
          <w:sz w:val="24"/>
        </w:rPr>
        <w:t xml:space="preserve">диагностики </w:t>
      </w:r>
      <w:r>
        <w:rPr>
          <w:sz w:val="24"/>
        </w:rPr>
        <w:t xml:space="preserve">работника показывают, что наиболее значимым </w:t>
      </w:r>
      <w:proofErr w:type="spellStart"/>
      <w:r>
        <w:rPr>
          <w:sz w:val="24"/>
        </w:rPr>
        <w:t>мотиватором</w:t>
      </w:r>
      <w:proofErr w:type="spellEnd"/>
      <w:r>
        <w:rPr>
          <w:sz w:val="24"/>
        </w:rPr>
        <w:t xml:space="preserve"> для него является стремление к власти (19 баллов). Менее выраженной является тенденция к </w:t>
      </w:r>
      <w:proofErr w:type="spellStart"/>
      <w:r>
        <w:rPr>
          <w:sz w:val="24"/>
        </w:rPr>
        <w:t>аффилиации</w:t>
      </w:r>
      <w:proofErr w:type="spellEnd"/>
      <w:r>
        <w:rPr>
          <w:sz w:val="24"/>
        </w:rPr>
        <w:t xml:space="preserve"> (групповому признанию и уважению) (17 баллов). Наименее значимым </w:t>
      </w:r>
      <w:proofErr w:type="spellStart"/>
      <w:r>
        <w:rPr>
          <w:sz w:val="24"/>
        </w:rPr>
        <w:t>мотиватором</w:t>
      </w:r>
      <w:proofErr w:type="spellEnd"/>
      <w:r>
        <w:rPr>
          <w:sz w:val="24"/>
        </w:rPr>
        <w:t xml:space="preserve"> для работника является достижение успеха в целом (9 баллов).</w:t>
      </w:r>
    </w:p>
    <w:p w:rsidR="00030C46" w:rsidRDefault="00030C46" w:rsidP="00030C46">
      <w:pPr>
        <w:spacing w:line="360" w:lineRule="auto"/>
        <w:rPr>
          <w:sz w:val="24"/>
        </w:rPr>
      </w:pPr>
    </w:p>
    <w:p w:rsidR="00030C46" w:rsidRDefault="00030C46" w:rsidP="00030C46">
      <w:pPr>
        <w:spacing w:line="360" w:lineRule="auto"/>
        <w:rPr>
          <w:sz w:val="24"/>
        </w:rPr>
      </w:pPr>
    </w:p>
    <w:p w:rsidR="00030C46" w:rsidRDefault="00030C46" w:rsidP="00030C46">
      <w:pPr>
        <w:spacing w:line="360" w:lineRule="auto"/>
        <w:rPr>
          <w:sz w:val="24"/>
        </w:rPr>
      </w:pPr>
    </w:p>
    <w:p w:rsidR="00030C46" w:rsidRDefault="00030C46" w:rsidP="00030C46">
      <w:pPr>
        <w:spacing w:line="360" w:lineRule="auto"/>
        <w:rPr>
          <w:sz w:val="24"/>
        </w:rPr>
      </w:pPr>
    </w:p>
    <w:p w:rsidR="00030C46" w:rsidRDefault="00030C46" w:rsidP="00030C46">
      <w:pPr>
        <w:spacing w:line="360" w:lineRule="auto"/>
        <w:rPr>
          <w:sz w:val="24"/>
        </w:rPr>
      </w:pPr>
    </w:p>
    <w:p w:rsidR="00030C46" w:rsidRDefault="00030C46" w:rsidP="00030C46">
      <w:pPr>
        <w:spacing w:line="360" w:lineRule="auto"/>
        <w:rPr>
          <w:sz w:val="24"/>
        </w:rPr>
      </w:pPr>
    </w:p>
    <w:p w:rsidR="00030C46" w:rsidRPr="00215817" w:rsidRDefault="00030C46" w:rsidP="00FA3634">
      <w:pPr>
        <w:pStyle w:val="a5"/>
        <w:numPr>
          <w:ilvl w:val="0"/>
          <w:numId w:val="64"/>
        </w:numPr>
        <w:spacing w:line="360" w:lineRule="auto"/>
        <w:ind w:left="0" w:firstLine="709"/>
        <w:rPr>
          <w:sz w:val="24"/>
        </w:rPr>
      </w:pPr>
      <w:r>
        <w:rPr>
          <w:sz w:val="24"/>
        </w:rPr>
        <w:lastRenderedPageBreak/>
        <w:t>Методика изучения мотивационного профиля личности Ш. Ричи и П. Мартина.</w:t>
      </w:r>
    </w:p>
    <w:p w:rsidR="00030C46" w:rsidRDefault="00030C46" w:rsidP="00030C46">
      <w:pPr>
        <w:spacing w:line="360" w:lineRule="auto"/>
        <w:rPr>
          <w:sz w:val="24"/>
        </w:rPr>
      </w:pPr>
      <w:r>
        <w:rPr>
          <w:noProof/>
          <w:sz w:val="24"/>
          <w:lang w:eastAsia="ru-RU"/>
        </w:rPr>
        <w:drawing>
          <wp:anchor distT="0" distB="0" distL="114300" distR="114300" simplePos="0" relativeHeight="251667456" behindDoc="0" locked="0" layoutInCell="1" allowOverlap="1" wp14:anchorId="22F9C91C" wp14:editId="63A50BEA">
            <wp:simplePos x="0" y="0"/>
            <wp:positionH relativeFrom="margin">
              <wp:align>center</wp:align>
            </wp:positionH>
            <wp:positionV relativeFrom="paragraph">
              <wp:posOffset>201930</wp:posOffset>
            </wp:positionV>
            <wp:extent cx="4133850" cy="5160377"/>
            <wp:effectExtent l="0" t="0" r="0" b="254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 - ричи и мартин.jpg"/>
                    <pic:cNvPicPr/>
                  </pic:nvPicPr>
                  <pic:blipFill>
                    <a:blip r:embed="rId49">
                      <a:extLst>
                        <a:ext uri="{28A0092B-C50C-407E-A947-70E740481C1C}">
                          <a14:useLocalDpi xmlns:a14="http://schemas.microsoft.com/office/drawing/2010/main" val="0"/>
                        </a:ext>
                      </a:extLst>
                    </a:blip>
                    <a:stretch>
                      <a:fillRect/>
                    </a:stretch>
                  </pic:blipFill>
                  <pic:spPr>
                    <a:xfrm>
                      <a:off x="0" y="0"/>
                      <a:ext cx="4133850" cy="5160377"/>
                    </a:xfrm>
                    <a:prstGeom prst="rect">
                      <a:avLst/>
                    </a:prstGeom>
                  </pic:spPr>
                </pic:pic>
              </a:graphicData>
            </a:graphic>
          </wp:anchor>
        </w:drawing>
      </w:r>
    </w:p>
    <w:p w:rsidR="00030C46" w:rsidRDefault="00030C46" w:rsidP="00030C46">
      <w:pPr>
        <w:spacing w:line="360" w:lineRule="auto"/>
        <w:rPr>
          <w:sz w:val="24"/>
        </w:rPr>
      </w:pPr>
      <w:r>
        <w:rPr>
          <w:noProof/>
          <w:sz w:val="24"/>
          <w:lang w:eastAsia="ru-RU"/>
        </w:rPr>
        <w:drawing>
          <wp:anchor distT="0" distB="0" distL="114300" distR="114300" simplePos="0" relativeHeight="251666432" behindDoc="0" locked="0" layoutInCell="1" allowOverlap="1" wp14:anchorId="4DC6FA8E" wp14:editId="6586FEAA">
            <wp:simplePos x="0" y="0"/>
            <wp:positionH relativeFrom="margin">
              <wp:posOffset>854075</wp:posOffset>
            </wp:positionH>
            <wp:positionV relativeFrom="paragraph">
              <wp:posOffset>5311140</wp:posOffset>
            </wp:positionV>
            <wp:extent cx="4269740" cy="234315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 - ричи и мартин.jpg"/>
                    <pic:cNvPicPr/>
                  </pic:nvPicPr>
                  <pic:blipFill>
                    <a:blip r:embed="rId50">
                      <a:extLst>
                        <a:ext uri="{28A0092B-C50C-407E-A947-70E740481C1C}">
                          <a14:useLocalDpi xmlns:a14="http://schemas.microsoft.com/office/drawing/2010/main" val="0"/>
                        </a:ext>
                      </a:extLst>
                    </a:blip>
                    <a:stretch>
                      <a:fillRect/>
                    </a:stretch>
                  </pic:blipFill>
                  <pic:spPr>
                    <a:xfrm>
                      <a:off x="0" y="0"/>
                      <a:ext cx="4269740" cy="2343150"/>
                    </a:xfrm>
                    <a:prstGeom prst="rect">
                      <a:avLst/>
                    </a:prstGeom>
                  </pic:spPr>
                </pic:pic>
              </a:graphicData>
            </a:graphic>
            <wp14:sizeRelH relativeFrom="margin">
              <wp14:pctWidth>0</wp14:pctWidth>
            </wp14:sizeRelH>
            <wp14:sizeRelV relativeFrom="margin">
              <wp14:pctHeight>0</wp14:pctHeight>
            </wp14:sizeRelV>
          </wp:anchor>
        </w:drawing>
      </w:r>
    </w:p>
    <w:p w:rsidR="00030C46" w:rsidRPr="00215817" w:rsidRDefault="00030C46" w:rsidP="00030C46">
      <w:pPr>
        <w:spacing w:line="240" w:lineRule="auto"/>
        <w:ind w:firstLine="0"/>
        <w:jc w:val="center"/>
        <w:rPr>
          <w:b/>
          <w:sz w:val="24"/>
        </w:rPr>
      </w:pPr>
      <w:r w:rsidRPr="00215817">
        <w:rPr>
          <w:b/>
          <w:sz w:val="24"/>
        </w:rPr>
        <w:t xml:space="preserve">Рисунок </w:t>
      </w:r>
      <w:r w:rsidR="000F661B">
        <w:rPr>
          <w:b/>
          <w:sz w:val="24"/>
        </w:rPr>
        <w:t>6.</w:t>
      </w:r>
      <w:r w:rsidRPr="00215817">
        <w:rPr>
          <w:b/>
          <w:sz w:val="24"/>
        </w:rPr>
        <w:t xml:space="preserve">4 – Мотивационный профиль </w:t>
      </w:r>
      <w:proofErr w:type="gramStart"/>
      <w:r w:rsidRPr="00215817">
        <w:rPr>
          <w:b/>
          <w:sz w:val="24"/>
        </w:rPr>
        <w:t>работника</w:t>
      </w:r>
      <w:r>
        <w:rPr>
          <w:b/>
          <w:sz w:val="24"/>
        </w:rPr>
        <w:br/>
      </w:r>
      <w:r w:rsidRPr="00215817">
        <w:rPr>
          <w:b/>
          <w:sz w:val="24"/>
        </w:rPr>
        <w:t>(</w:t>
      </w:r>
      <w:proofErr w:type="gramEnd"/>
      <w:r w:rsidRPr="00215817">
        <w:rPr>
          <w:b/>
          <w:sz w:val="24"/>
        </w:rPr>
        <w:t>по методике Ш. Ричи и П. Мартина)</w:t>
      </w:r>
    </w:p>
    <w:p w:rsidR="00030C46" w:rsidRDefault="00030C46" w:rsidP="00030C46">
      <w:pPr>
        <w:spacing w:line="360" w:lineRule="auto"/>
        <w:rPr>
          <w:sz w:val="24"/>
        </w:rPr>
      </w:pPr>
    </w:p>
    <w:p w:rsidR="00030C46" w:rsidRDefault="00030C46" w:rsidP="00030C46">
      <w:pPr>
        <w:spacing w:line="360" w:lineRule="auto"/>
        <w:rPr>
          <w:sz w:val="24"/>
        </w:rPr>
      </w:pPr>
    </w:p>
    <w:p w:rsidR="00030C46" w:rsidRDefault="00FE6DA2" w:rsidP="00FE6DA2">
      <w:pPr>
        <w:spacing w:line="360" w:lineRule="auto"/>
        <w:rPr>
          <w:sz w:val="24"/>
        </w:rPr>
      </w:pPr>
      <w:r>
        <w:rPr>
          <w:sz w:val="24"/>
        </w:rPr>
        <w:lastRenderedPageBreak/>
        <w:t>А</w:t>
      </w:r>
      <w:r w:rsidR="00030C46">
        <w:rPr>
          <w:sz w:val="24"/>
        </w:rPr>
        <w:t xml:space="preserve">нализ результатов </w:t>
      </w:r>
      <w:r>
        <w:rPr>
          <w:sz w:val="24"/>
        </w:rPr>
        <w:t>диагностики</w:t>
      </w:r>
      <w:r w:rsidR="00030C46">
        <w:rPr>
          <w:sz w:val="24"/>
        </w:rPr>
        <w:t xml:space="preserve"> работника </w:t>
      </w:r>
      <w:r>
        <w:rPr>
          <w:sz w:val="24"/>
        </w:rPr>
        <w:t>свидетельствуют о том</w:t>
      </w:r>
      <w:r w:rsidR="00030C46">
        <w:rPr>
          <w:sz w:val="24"/>
        </w:rPr>
        <w:t xml:space="preserve">, что наиболее </w:t>
      </w:r>
      <w:r>
        <w:rPr>
          <w:sz w:val="24"/>
        </w:rPr>
        <w:t>значимым фактором</w:t>
      </w:r>
      <w:r w:rsidR="00030C46">
        <w:rPr>
          <w:sz w:val="24"/>
        </w:rPr>
        <w:t xml:space="preserve"> для него является высокая заработная плата и материальное вознаграждение (51 балл). Далее следуют потребность в признании (40 баллов) и в социальных контактах (39 баллов). Хорошие условия труда также имеют важное значение для работника (37 баллов).</w:t>
      </w:r>
    </w:p>
    <w:p w:rsidR="00030C46" w:rsidRDefault="00030C46" w:rsidP="00030C46">
      <w:pPr>
        <w:spacing w:line="360" w:lineRule="auto"/>
        <w:rPr>
          <w:sz w:val="24"/>
        </w:rPr>
      </w:pPr>
    </w:p>
    <w:p w:rsidR="00030C46" w:rsidRPr="00D23E7F" w:rsidRDefault="00030C46" w:rsidP="00FA3634">
      <w:pPr>
        <w:pStyle w:val="a5"/>
        <w:numPr>
          <w:ilvl w:val="0"/>
          <w:numId w:val="64"/>
        </w:numPr>
        <w:spacing w:line="360" w:lineRule="auto"/>
        <w:rPr>
          <w:sz w:val="24"/>
        </w:rPr>
      </w:pPr>
      <w:r>
        <w:rPr>
          <w:sz w:val="24"/>
        </w:rPr>
        <w:t xml:space="preserve">Опросник для определения потребностей по пирамиде А. </w:t>
      </w:r>
      <w:proofErr w:type="spellStart"/>
      <w:r>
        <w:rPr>
          <w:sz w:val="24"/>
        </w:rPr>
        <w:t>Маслоу</w:t>
      </w:r>
      <w:proofErr w:type="spellEnd"/>
      <w:r>
        <w:rPr>
          <w:sz w:val="24"/>
        </w:rPr>
        <w:t>.</w:t>
      </w:r>
    </w:p>
    <w:p w:rsidR="00030C46" w:rsidRDefault="00030C46" w:rsidP="00030C46">
      <w:pPr>
        <w:spacing w:line="360" w:lineRule="auto"/>
        <w:rPr>
          <w:sz w:val="24"/>
        </w:rPr>
      </w:pPr>
      <w:r>
        <w:rPr>
          <w:noProof/>
          <w:sz w:val="24"/>
          <w:lang w:eastAsia="ru-RU"/>
        </w:rPr>
        <w:drawing>
          <wp:anchor distT="0" distB="0" distL="114300" distR="114300" simplePos="0" relativeHeight="251668480" behindDoc="0" locked="0" layoutInCell="1" allowOverlap="1" wp14:anchorId="06E49AE0" wp14:editId="0B16320F">
            <wp:simplePos x="0" y="0"/>
            <wp:positionH relativeFrom="margin">
              <wp:align>center</wp:align>
            </wp:positionH>
            <wp:positionV relativeFrom="paragraph">
              <wp:posOffset>211455</wp:posOffset>
            </wp:positionV>
            <wp:extent cx="2680970" cy="5495925"/>
            <wp:effectExtent l="0" t="0" r="508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 - маслоу.jpg"/>
                    <pic:cNvPicPr/>
                  </pic:nvPicPr>
                  <pic:blipFill>
                    <a:blip r:embed="rId51">
                      <a:extLst>
                        <a:ext uri="{28A0092B-C50C-407E-A947-70E740481C1C}">
                          <a14:useLocalDpi xmlns:a14="http://schemas.microsoft.com/office/drawing/2010/main" val="0"/>
                        </a:ext>
                      </a:extLst>
                    </a:blip>
                    <a:stretch>
                      <a:fillRect/>
                    </a:stretch>
                  </pic:blipFill>
                  <pic:spPr>
                    <a:xfrm>
                      <a:off x="0" y="0"/>
                      <a:ext cx="2681374" cy="5496339"/>
                    </a:xfrm>
                    <a:prstGeom prst="rect">
                      <a:avLst/>
                    </a:prstGeom>
                  </pic:spPr>
                </pic:pic>
              </a:graphicData>
            </a:graphic>
            <wp14:sizeRelV relativeFrom="margin">
              <wp14:pctHeight>0</wp14:pctHeight>
            </wp14:sizeRelV>
          </wp:anchor>
        </w:drawing>
      </w:r>
    </w:p>
    <w:p w:rsidR="00030C46" w:rsidRPr="00306C5C" w:rsidRDefault="00030C46" w:rsidP="00030C46">
      <w:pPr>
        <w:spacing w:line="240" w:lineRule="auto"/>
        <w:ind w:firstLine="0"/>
        <w:jc w:val="center"/>
        <w:rPr>
          <w:b/>
          <w:sz w:val="24"/>
        </w:rPr>
      </w:pPr>
      <w:r w:rsidRPr="00306C5C">
        <w:rPr>
          <w:b/>
          <w:sz w:val="24"/>
        </w:rPr>
        <w:t xml:space="preserve">Рисунок </w:t>
      </w:r>
      <w:r w:rsidR="000F661B">
        <w:rPr>
          <w:b/>
          <w:sz w:val="24"/>
        </w:rPr>
        <w:t>6.</w:t>
      </w:r>
      <w:r w:rsidRPr="00306C5C">
        <w:rPr>
          <w:b/>
          <w:sz w:val="24"/>
        </w:rPr>
        <w:t xml:space="preserve">5 – Результаты опроса работника по методике определения потребностей по пирамиде А. </w:t>
      </w:r>
      <w:proofErr w:type="spellStart"/>
      <w:r w:rsidRPr="00306C5C">
        <w:rPr>
          <w:b/>
          <w:sz w:val="24"/>
        </w:rPr>
        <w:t>Маслоу</w:t>
      </w:r>
      <w:proofErr w:type="spellEnd"/>
    </w:p>
    <w:p w:rsidR="00030C46" w:rsidRDefault="00030C46" w:rsidP="00030C46">
      <w:pPr>
        <w:spacing w:line="360" w:lineRule="auto"/>
        <w:rPr>
          <w:sz w:val="24"/>
        </w:rPr>
      </w:pPr>
    </w:p>
    <w:p w:rsidR="00030C46" w:rsidRDefault="00030C46" w:rsidP="00030C46">
      <w:pPr>
        <w:spacing w:line="360" w:lineRule="auto"/>
        <w:rPr>
          <w:sz w:val="24"/>
        </w:rPr>
      </w:pPr>
      <w:r>
        <w:rPr>
          <w:sz w:val="24"/>
        </w:rPr>
        <w:t xml:space="preserve">Результаты </w:t>
      </w:r>
      <w:r w:rsidR="00FE6DA2">
        <w:rPr>
          <w:sz w:val="24"/>
        </w:rPr>
        <w:t xml:space="preserve">диагностики </w:t>
      </w:r>
      <w:r>
        <w:rPr>
          <w:sz w:val="24"/>
        </w:rPr>
        <w:t>работника показывают, что на высоком уровне стоит потребность в самоудовлетворенности, на среднем – все остальные (самореализация, востребованность</w:t>
      </w:r>
      <w:r w:rsidR="00FE6DA2">
        <w:rPr>
          <w:sz w:val="24"/>
        </w:rPr>
        <w:t xml:space="preserve"> обществом, безопасность, надеж</w:t>
      </w:r>
      <w:r>
        <w:rPr>
          <w:sz w:val="24"/>
        </w:rPr>
        <w:t>ность).</w:t>
      </w:r>
    </w:p>
    <w:p w:rsidR="00030C46" w:rsidRDefault="00030C46" w:rsidP="00030C46">
      <w:pPr>
        <w:spacing w:line="360" w:lineRule="auto"/>
        <w:rPr>
          <w:sz w:val="24"/>
        </w:rPr>
      </w:pPr>
    </w:p>
    <w:p w:rsidR="00030C46" w:rsidRPr="00306C5C" w:rsidRDefault="00030C46" w:rsidP="00FA3634">
      <w:pPr>
        <w:pStyle w:val="a5"/>
        <w:numPr>
          <w:ilvl w:val="0"/>
          <w:numId w:val="64"/>
        </w:numPr>
        <w:spacing w:line="360" w:lineRule="auto"/>
        <w:ind w:left="0" w:firstLine="709"/>
        <w:rPr>
          <w:sz w:val="24"/>
        </w:rPr>
      </w:pPr>
      <w:r>
        <w:rPr>
          <w:sz w:val="24"/>
        </w:rPr>
        <w:lastRenderedPageBreak/>
        <w:t>Методика «Якоря карьеры» Э. Шейна</w:t>
      </w:r>
    </w:p>
    <w:p w:rsidR="00030C46" w:rsidRDefault="00030C46" w:rsidP="00030C46">
      <w:pPr>
        <w:spacing w:line="360" w:lineRule="auto"/>
        <w:rPr>
          <w:sz w:val="24"/>
        </w:rPr>
      </w:pPr>
      <w:r>
        <w:rPr>
          <w:noProof/>
          <w:sz w:val="24"/>
          <w:lang w:eastAsia="ru-RU"/>
        </w:rPr>
        <w:drawing>
          <wp:anchor distT="0" distB="0" distL="114300" distR="114300" simplePos="0" relativeHeight="251669504" behindDoc="0" locked="0" layoutInCell="1" allowOverlap="1" wp14:anchorId="6D8B2324" wp14:editId="0DD0170A">
            <wp:simplePos x="0" y="0"/>
            <wp:positionH relativeFrom="column">
              <wp:posOffset>177165</wp:posOffset>
            </wp:positionH>
            <wp:positionV relativeFrom="paragraph">
              <wp:posOffset>211455</wp:posOffset>
            </wp:positionV>
            <wp:extent cx="5939790" cy="2234565"/>
            <wp:effectExtent l="0" t="0" r="381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 - якоря карьеры.jpg"/>
                    <pic:cNvPicPr/>
                  </pic:nvPicPr>
                  <pic:blipFill>
                    <a:blip r:embed="rId52">
                      <a:extLst>
                        <a:ext uri="{28A0092B-C50C-407E-A947-70E740481C1C}">
                          <a14:useLocalDpi xmlns:a14="http://schemas.microsoft.com/office/drawing/2010/main" val="0"/>
                        </a:ext>
                      </a:extLst>
                    </a:blip>
                    <a:stretch>
                      <a:fillRect/>
                    </a:stretch>
                  </pic:blipFill>
                  <pic:spPr>
                    <a:xfrm>
                      <a:off x="0" y="0"/>
                      <a:ext cx="5939790" cy="2234565"/>
                    </a:xfrm>
                    <a:prstGeom prst="rect">
                      <a:avLst/>
                    </a:prstGeom>
                  </pic:spPr>
                </pic:pic>
              </a:graphicData>
            </a:graphic>
          </wp:anchor>
        </w:drawing>
      </w:r>
    </w:p>
    <w:p w:rsidR="00030C46" w:rsidRPr="00306C5C" w:rsidRDefault="00030C46" w:rsidP="00030C46">
      <w:pPr>
        <w:spacing w:line="360" w:lineRule="auto"/>
        <w:ind w:firstLine="0"/>
        <w:jc w:val="center"/>
        <w:rPr>
          <w:b/>
          <w:sz w:val="24"/>
        </w:rPr>
      </w:pPr>
      <w:r w:rsidRPr="00306C5C">
        <w:rPr>
          <w:b/>
          <w:sz w:val="24"/>
        </w:rPr>
        <w:t xml:space="preserve">Рисунок </w:t>
      </w:r>
      <w:r w:rsidR="000F661B">
        <w:rPr>
          <w:b/>
          <w:sz w:val="24"/>
        </w:rPr>
        <w:t>6.</w:t>
      </w:r>
      <w:r w:rsidRPr="00306C5C">
        <w:rPr>
          <w:b/>
          <w:sz w:val="24"/>
        </w:rPr>
        <w:t>6 – Результаты тестирования работника по методике Э. Шейна</w:t>
      </w:r>
    </w:p>
    <w:p w:rsidR="00030C46" w:rsidRDefault="00030C46" w:rsidP="00030C46">
      <w:pPr>
        <w:spacing w:line="360" w:lineRule="auto"/>
        <w:rPr>
          <w:sz w:val="24"/>
        </w:rPr>
      </w:pPr>
    </w:p>
    <w:p w:rsidR="00030C46" w:rsidRDefault="00030C46" w:rsidP="00030C46">
      <w:pPr>
        <w:spacing w:line="360" w:lineRule="auto"/>
        <w:rPr>
          <w:sz w:val="24"/>
        </w:rPr>
      </w:pPr>
      <w:r>
        <w:rPr>
          <w:sz w:val="24"/>
        </w:rPr>
        <w:t>Результаты тестирования выявили, что ярко выраженными карьерными ориентациями работника являются автономия (8,60 балла), интеграция стилей жизни (7,80 балла), стабильность работы (7,67 балла), менеджмент (6,80 балла).</w:t>
      </w:r>
    </w:p>
    <w:p w:rsidR="00030C46" w:rsidRDefault="00030C46" w:rsidP="00030C46">
      <w:pPr>
        <w:spacing w:line="360" w:lineRule="auto"/>
        <w:rPr>
          <w:sz w:val="24"/>
        </w:rPr>
      </w:pPr>
    </w:p>
    <w:p w:rsidR="00030C46" w:rsidRPr="00783EDB" w:rsidRDefault="00030C46" w:rsidP="00FA3634">
      <w:pPr>
        <w:pStyle w:val="a5"/>
        <w:numPr>
          <w:ilvl w:val="0"/>
          <w:numId w:val="64"/>
        </w:numPr>
        <w:spacing w:line="360" w:lineRule="auto"/>
        <w:ind w:left="0" w:firstLine="709"/>
        <w:rPr>
          <w:sz w:val="24"/>
        </w:rPr>
      </w:pPr>
      <w:r>
        <w:rPr>
          <w:sz w:val="24"/>
        </w:rPr>
        <w:t>Диагностика «эмоционального интеллекта» Н. Холла.</w:t>
      </w:r>
    </w:p>
    <w:p w:rsidR="00030C46" w:rsidRDefault="00030C46" w:rsidP="00030C46">
      <w:pPr>
        <w:spacing w:line="360" w:lineRule="auto"/>
        <w:rPr>
          <w:sz w:val="24"/>
        </w:rPr>
      </w:pPr>
      <w:r>
        <w:rPr>
          <w:noProof/>
          <w:sz w:val="24"/>
          <w:lang w:eastAsia="ru-RU"/>
        </w:rPr>
        <w:drawing>
          <wp:anchor distT="0" distB="0" distL="114300" distR="114300" simplePos="0" relativeHeight="251670528" behindDoc="0" locked="0" layoutInCell="1" allowOverlap="1" wp14:anchorId="031090F6" wp14:editId="2D95D4EE">
            <wp:simplePos x="0" y="0"/>
            <wp:positionH relativeFrom="margin">
              <wp:align>right</wp:align>
            </wp:positionH>
            <wp:positionV relativeFrom="paragraph">
              <wp:posOffset>207645</wp:posOffset>
            </wp:positionV>
            <wp:extent cx="5939790" cy="2969895"/>
            <wp:effectExtent l="0" t="0" r="3810" b="190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 - эмоц. интеллект.jpg"/>
                    <pic:cNvPicPr/>
                  </pic:nvPicPr>
                  <pic:blipFill>
                    <a:blip r:embed="rId53">
                      <a:extLst>
                        <a:ext uri="{28A0092B-C50C-407E-A947-70E740481C1C}">
                          <a14:useLocalDpi xmlns:a14="http://schemas.microsoft.com/office/drawing/2010/main" val="0"/>
                        </a:ext>
                      </a:extLst>
                    </a:blip>
                    <a:stretch>
                      <a:fillRect/>
                    </a:stretch>
                  </pic:blipFill>
                  <pic:spPr>
                    <a:xfrm>
                      <a:off x="0" y="0"/>
                      <a:ext cx="5939790" cy="2969895"/>
                    </a:xfrm>
                    <a:prstGeom prst="rect">
                      <a:avLst/>
                    </a:prstGeom>
                  </pic:spPr>
                </pic:pic>
              </a:graphicData>
            </a:graphic>
          </wp:anchor>
        </w:drawing>
      </w:r>
    </w:p>
    <w:p w:rsidR="00030C46" w:rsidRPr="00783EDB" w:rsidRDefault="00030C46" w:rsidP="00030C46">
      <w:pPr>
        <w:spacing w:line="360" w:lineRule="auto"/>
        <w:ind w:firstLine="0"/>
        <w:jc w:val="center"/>
        <w:rPr>
          <w:b/>
          <w:sz w:val="24"/>
        </w:rPr>
      </w:pPr>
      <w:r w:rsidRPr="00783EDB">
        <w:rPr>
          <w:b/>
          <w:sz w:val="24"/>
        </w:rPr>
        <w:t xml:space="preserve">Рисунок </w:t>
      </w:r>
      <w:r w:rsidR="000F661B">
        <w:rPr>
          <w:b/>
          <w:sz w:val="24"/>
        </w:rPr>
        <w:t>6.</w:t>
      </w:r>
      <w:r w:rsidRPr="00783EDB">
        <w:rPr>
          <w:b/>
          <w:sz w:val="24"/>
        </w:rPr>
        <w:t>7 – Результаты диагностики сотрудника по методике Н. Холла</w:t>
      </w:r>
    </w:p>
    <w:p w:rsidR="00030C46" w:rsidRDefault="00030C46" w:rsidP="00030C46">
      <w:pPr>
        <w:spacing w:line="360" w:lineRule="auto"/>
        <w:rPr>
          <w:sz w:val="24"/>
        </w:rPr>
      </w:pPr>
    </w:p>
    <w:p w:rsidR="00030C46" w:rsidRDefault="00030C46" w:rsidP="00030C46">
      <w:pPr>
        <w:spacing w:line="360" w:lineRule="auto"/>
        <w:rPr>
          <w:sz w:val="24"/>
        </w:rPr>
      </w:pPr>
      <w:r>
        <w:rPr>
          <w:sz w:val="24"/>
        </w:rPr>
        <w:t xml:space="preserve">Результаты диагностики выявили, что работник обладает высоким уровнем </w:t>
      </w:r>
      <w:proofErr w:type="spellStart"/>
      <w:r>
        <w:rPr>
          <w:sz w:val="24"/>
        </w:rPr>
        <w:t>эмпатии</w:t>
      </w:r>
      <w:proofErr w:type="spellEnd"/>
      <w:r>
        <w:rPr>
          <w:sz w:val="24"/>
        </w:rPr>
        <w:t xml:space="preserve"> (18 баллов), эмоциональной осведомленности (17 баллов), распознавания эмоций других людей (16 баллов). На среднем уровне у работника развита </w:t>
      </w:r>
      <w:proofErr w:type="spellStart"/>
      <w:r>
        <w:rPr>
          <w:sz w:val="24"/>
        </w:rPr>
        <w:t>самомотивация</w:t>
      </w:r>
      <w:proofErr w:type="spellEnd"/>
      <w:r>
        <w:rPr>
          <w:sz w:val="24"/>
        </w:rPr>
        <w:t xml:space="preserve"> (11 баллов), на низком – управление своими эмоциями (7 баллов).</w:t>
      </w:r>
    </w:p>
    <w:p w:rsidR="00030C46" w:rsidRPr="00631E75" w:rsidRDefault="00030C46" w:rsidP="00FA3634">
      <w:pPr>
        <w:pStyle w:val="a5"/>
        <w:numPr>
          <w:ilvl w:val="0"/>
          <w:numId w:val="64"/>
        </w:numPr>
        <w:spacing w:line="360" w:lineRule="auto"/>
        <w:ind w:left="0" w:firstLine="709"/>
        <w:rPr>
          <w:sz w:val="24"/>
        </w:rPr>
      </w:pPr>
      <w:r>
        <w:rPr>
          <w:sz w:val="24"/>
        </w:rPr>
        <w:lastRenderedPageBreak/>
        <w:t xml:space="preserve">Методика оценки психологической атмосферы в коллективе А. Ф. </w:t>
      </w:r>
      <w:proofErr w:type="spellStart"/>
      <w:r>
        <w:rPr>
          <w:sz w:val="24"/>
        </w:rPr>
        <w:t>Фидпера</w:t>
      </w:r>
      <w:proofErr w:type="spellEnd"/>
      <w:r>
        <w:rPr>
          <w:sz w:val="24"/>
        </w:rPr>
        <w:t>.</w:t>
      </w:r>
    </w:p>
    <w:p w:rsidR="00030C46" w:rsidRDefault="00030C46" w:rsidP="00030C46">
      <w:pPr>
        <w:spacing w:line="360" w:lineRule="auto"/>
        <w:rPr>
          <w:sz w:val="24"/>
        </w:rPr>
      </w:pPr>
      <w:r>
        <w:rPr>
          <w:noProof/>
          <w:sz w:val="24"/>
          <w:lang w:eastAsia="ru-RU"/>
        </w:rPr>
        <w:drawing>
          <wp:anchor distT="0" distB="0" distL="114300" distR="114300" simplePos="0" relativeHeight="251671552" behindDoc="0" locked="0" layoutInCell="1" allowOverlap="1" wp14:anchorId="681684B4" wp14:editId="42EDE0DB">
            <wp:simplePos x="0" y="0"/>
            <wp:positionH relativeFrom="margin">
              <wp:align>right</wp:align>
            </wp:positionH>
            <wp:positionV relativeFrom="paragraph">
              <wp:posOffset>293370</wp:posOffset>
            </wp:positionV>
            <wp:extent cx="5939790" cy="3025775"/>
            <wp:effectExtent l="0" t="0" r="3810" b="317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1 - фидпер.jpg"/>
                    <pic:cNvPicPr/>
                  </pic:nvPicPr>
                  <pic:blipFill>
                    <a:blip r:embed="rId54">
                      <a:extLst>
                        <a:ext uri="{28A0092B-C50C-407E-A947-70E740481C1C}">
                          <a14:useLocalDpi xmlns:a14="http://schemas.microsoft.com/office/drawing/2010/main" val="0"/>
                        </a:ext>
                      </a:extLst>
                    </a:blip>
                    <a:stretch>
                      <a:fillRect/>
                    </a:stretch>
                  </pic:blipFill>
                  <pic:spPr>
                    <a:xfrm>
                      <a:off x="0" y="0"/>
                      <a:ext cx="5939790" cy="3025775"/>
                    </a:xfrm>
                    <a:prstGeom prst="rect">
                      <a:avLst/>
                    </a:prstGeom>
                  </pic:spPr>
                </pic:pic>
              </a:graphicData>
            </a:graphic>
          </wp:anchor>
        </w:drawing>
      </w:r>
    </w:p>
    <w:p w:rsidR="00030C46" w:rsidRPr="00631E75" w:rsidRDefault="00030C46" w:rsidP="00030C46">
      <w:pPr>
        <w:spacing w:line="360" w:lineRule="auto"/>
        <w:ind w:firstLine="0"/>
        <w:jc w:val="center"/>
        <w:rPr>
          <w:b/>
          <w:sz w:val="24"/>
        </w:rPr>
      </w:pPr>
      <w:r w:rsidRPr="00631E75">
        <w:rPr>
          <w:b/>
          <w:sz w:val="24"/>
        </w:rPr>
        <w:t xml:space="preserve">Рисунок </w:t>
      </w:r>
      <w:r w:rsidR="000F661B">
        <w:rPr>
          <w:b/>
          <w:sz w:val="24"/>
        </w:rPr>
        <w:t>6.</w:t>
      </w:r>
      <w:r w:rsidRPr="00631E75">
        <w:rPr>
          <w:b/>
          <w:sz w:val="24"/>
        </w:rPr>
        <w:t xml:space="preserve">8 – Результаты тестирования работника по методике А. Ф. </w:t>
      </w:r>
      <w:proofErr w:type="spellStart"/>
      <w:r w:rsidRPr="00631E75">
        <w:rPr>
          <w:b/>
          <w:sz w:val="24"/>
        </w:rPr>
        <w:t>Фидпера</w:t>
      </w:r>
      <w:proofErr w:type="spellEnd"/>
    </w:p>
    <w:p w:rsidR="00030C46" w:rsidRDefault="00030C46" w:rsidP="00030C46">
      <w:pPr>
        <w:spacing w:line="360" w:lineRule="auto"/>
        <w:rPr>
          <w:sz w:val="24"/>
        </w:rPr>
      </w:pPr>
      <w:r>
        <w:rPr>
          <w:noProof/>
          <w:sz w:val="24"/>
          <w:lang w:eastAsia="ru-RU"/>
        </w:rPr>
        <w:drawing>
          <wp:anchor distT="0" distB="0" distL="114300" distR="114300" simplePos="0" relativeHeight="251672576" behindDoc="0" locked="0" layoutInCell="1" allowOverlap="1" wp14:anchorId="3AD807E0" wp14:editId="0CB2FFCF">
            <wp:simplePos x="0" y="0"/>
            <wp:positionH relativeFrom="column">
              <wp:posOffset>520065</wp:posOffset>
            </wp:positionH>
            <wp:positionV relativeFrom="paragraph">
              <wp:posOffset>287655</wp:posOffset>
            </wp:positionV>
            <wp:extent cx="4686300" cy="2867025"/>
            <wp:effectExtent l="0" t="0" r="0" b="952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2 - фидпер.jpg"/>
                    <pic:cNvPicPr/>
                  </pic:nvPicPr>
                  <pic:blipFill>
                    <a:blip r:embed="rId55">
                      <a:extLst>
                        <a:ext uri="{28A0092B-C50C-407E-A947-70E740481C1C}">
                          <a14:useLocalDpi xmlns:a14="http://schemas.microsoft.com/office/drawing/2010/main" val="0"/>
                        </a:ext>
                      </a:extLst>
                    </a:blip>
                    <a:stretch>
                      <a:fillRect/>
                    </a:stretch>
                  </pic:blipFill>
                  <pic:spPr>
                    <a:xfrm>
                      <a:off x="0" y="0"/>
                      <a:ext cx="4686300" cy="2867025"/>
                    </a:xfrm>
                    <a:prstGeom prst="rect">
                      <a:avLst/>
                    </a:prstGeom>
                  </pic:spPr>
                </pic:pic>
              </a:graphicData>
            </a:graphic>
          </wp:anchor>
        </w:drawing>
      </w:r>
    </w:p>
    <w:p w:rsidR="00030C46" w:rsidRPr="00631E75" w:rsidRDefault="00030C46" w:rsidP="00030C46">
      <w:pPr>
        <w:spacing w:line="360" w:lineRule="auto"/>
        <w:ind w:firstLine="0"/>
        <w:jc w:val="center"/>
        <w:rPr>
          <w:b/>
          <w:sz w:val="24"/>
        </w:rPr>
      </w:pPr>
      <w:r w:rsidRPr="00631E75">
        <w:rPr>
          <w:b/>
          <w:sz w:val="24"/>
        </w:rPr>
        <w:t xml:space="preserve">Рисунок </w:t>
      </w:r>
      <w:r w:rsidR="000F661B">
        <w:rPr>
          <w:b/>
          <w:sz w:val="24"/>
        </w:rPr>
        <w:t>6.</w:t>
      </w:r>
      <w:r w:rsidRPr="00631E75">
        <w:rPr>
          <w:b/>
          <w:sz w:val="24"/>
        </w:rPr>
        <w:t>9 – Средний результат оценки психологической атмосферы в коллективе</w:t>
      </w:r>
    </w:p>
    <w:p w:rsidR="00030C46" w:rsidRDefault="00030C46" w:rsidP="00030C46">
      <w:pPr>
        <w:spacing w:line="360" w:lineRule="auto"/>
        <w:rPr>
          <w:sz w:val="24"/>
        </w:rPr>
      </w:pPr>
    </w:p>
    <w:p w:rsidR="00A958B1" w:rsidRDefault="00030C46">
      <w:pPr>
        <w:rPr>
          <w:sz w:val="24"/>
        </w:rPr>
        <w:sectPr w:rsidR="00A958B1" w:rsidSect="00030C46">
          <w:pgSz w:w="11906" w:h="16838"/>
          <w:pgMar w:top="1134" w:right="851" w:bottom="1134" w:left="1701" w:header="709" w:footer="709" w:gutter="0"/>
          <w:cols w:space="708"/>
          <w:titlePg/>
          <w:docGrid w:linePitch="381"/>
        </w:sectPr>
      </w:pPr>
      <w:r>
        <w:rPr>
          <w:sz w:val="24"/>
        </w:rPr>
        <w:br w:type="page"/>
      </w:r>
    </w:p>
    <w:p w:rsidR="00030C46" w:rsidRPr="00A958B1" w:rsidRDefault="00030C46" w:rsidP="00A958B1">
      <w:pPr>
        <w:spacing w:line="360" w:lineRule="auto"/>
        <w:ind w:firstLine="0"/>
        <w:jc w:val="center"/>
        <w:rPr>
          <w:b/>
          <w:sz w:val="24"/>
        </w:rPr>
      </w:pPr>
      <w:r w:rsidRPr="00A958B1">
        <w:rPr>
          <w:b/>
          <w:sz w:val="24"/>
        </w:rPr>
        <w:lastRenderedPageBreak/>
        <w:t xml:space="preserve">ПРИЛОЖЕНИЕ </w:t>
      </w:r>
      <w:r w:rsidR="000F661B">
        <w:rPr>
          <w:b/>
          <w:sz w:val="24"/>
        </w:rPr>
        <w:t>7</w:t>
      </w:r>
    </w:p>
    <w:p w:rsidR="00030C46" w:rsidRPr="00A958B1" w:rsidRDefault="00A958B1" w:rsidP="00A958B1">
      <w:pPr>
        <w:spacing w:line="360" w:lineRule="auto"/>
        <w:ind w:firstLine="0"/>
        <w:jc w:val="center"/>
        <w:rPr>
          <w:b/>
          <w:sz w:val="24"/>
        </w:rPr>
      </w:pPr>
      <w:r w:rsidRPr="00A958B1">
        <w:rPr>
          <w:b/>
          <w:sz w:val="24"/>
        </w:rPr>
        <w:t xml:space="preserve">Проект карты </w:t>
      </w:r>
      <w:proofErr w:type="spellStart"/>
      <w:r w:rsidRPr="00A958B1">
        <w:rPr>
          <w:b/>
          <w:sz w:val="24"/>
        </w:rPr>
        <w:t>мотиваторов</w:t>
      </w:r>
      <w:proofErr w:type="spellEnd"/>
    </w:p>
    <w:p w:rsidR="00030C46" w:rsidRDefault="00030C46" w:rsidP="00030C46">
      <w:pPr>
        <w:spacing w:line="360" w:lineRule="auto"/>
        <w:rPr>
          <w:sz w:val="24"/>
        </w:rPr>
      </w:pPr>
    </w:p>
    <w:p w:rsidR="00A958B1" w:rsidRDefault="000F661B" w:rsidP="00A958B1">
      <w:pPr>
        <w:spacing w:line="360" w:lineRule="auto"/>
        <w:ind w:firstLine="0"/>
        <w:rPr>
          <w:sz w:val="24"/>
        </w:rPr>
      </w:pPr>
      <w:r>
        <w:rPr>
          <w:sz w:val="24"/>
        </w:rPr>
        <w:t>Таблица 7.</w:t>
      </w:r>
      <w:r w:rsidR="00A958B1">
        <w:rPr>
          <w:sz w:val="24"/>
        </w:rPr>
        <w:t xml:space="preserve">1 – Карта </w:t>
      </w:r>
      <w:proofErr w:type="spellStart"/>
      <w:r w:rsidR="00A958B1">
        <w:rPr>
          <w:sz w:val="24"/>
        </w:rPr>
        <w:t>мотиваторов</w:t>
      </w:r>
      <w:proofErr w:type="spellEnd"/>
    </w:p>
    <w:tbl>
      <w:tblPr>
        <w:tblW w:w="14871"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1"/>
        <w:gridCol w:w="6917"/>
        <w:gridCol w:w="3454"/>
        <w:gridCol w:w="2409"/>
      </w:tblGrid>
      <w:tr w:rsidR="00A958B1" w:rsidRPr="00A958B1" w:rsidTr="00A958B1">
        <w:trPr>
          <w:trHeight w:val="889"/>
        </w:trPr>
        <w:tc>
          <w:tcPr>
            <w:tcW w:w="2091" w:type="dxa"/>
            <w:tcBorders>
              <w:top w:val="single" w:sz="4" w:space="0" w:color="auto"/>
              <w:left w:val="single" w:sz="4" w:space="0" w:color="auto"/>
              <w:right w:val="single" w:sz="4" w:space="0" w:color="auto"/>
            </w:tcBorders>
            <w:vAlign w:val="center"/>
          </w:tcPr>
          <w:p w:rsidR="00A958B1" w:rsidRPr="00A958B1" w:rsidRDefault="00A958B1" w:rsidP="00A958B1">
            <w:pPr>
              <w:tabs>
                <w:tab w:val="left" w:pos="1212"/>
              </w:tabs>
              <w:spacing w:line="240" w:lineRule="auto"/>
              <w:ind w:firstLine="0"/>
              <w:jc w:val="center"/>
              <w:rPr>
                <w:rFonts w:eastAsia="Times New Roman" w:cs="Times New Roman"/>
                <w:sz w:val="24"/>
                <w:szCs w:val="24"/>
              </w:rPr>
            </w:pPr>
            <w:r w:rsidRPr="00A958B1">
              <w:rPr>
                <w:rFonts w:eastAsia="Times New Roman" w:cs="Times New Roman"/>
                <w:sz w:val="24"/>
                <w:szCs w:val="24"/>
              </w:rPr>
              <w:t>Группа</w:t>
            </w:r>
          </w:p>
          <w:p w:rsidR="00A958B1" w:rsidRPr="00A958B1" w:rsidRDefault="00A958B1" w:rsidP="00A958B1">
            <w:pPr>
              <w:tabs>
                <w:tab w:val="left" w:pos="1212"/>
              </w:tabs>
              <w:spacing w:line="240" w:lineRule="auto"/>
              <w:ind w:firstLine="0"/>
              <w:jc w:val="center"/>
              <w:rPr>
                <w:rFonts w:eastAsia="Times New Roman" w:cs="Times New Roman"/>
                <w:sz w:val="24"/>
                <w:szCs w:val="24"/>
              </w:rPr>
            </w:pPr>
            <w:r w:rsidRPr="00A958B1">
              <w:rPr>
                <w:rFonts w:eastAsia="Times New Roman" w:cs="Times New Roman"/>
                <w:sz w:val="24"/>
                <w:szCs w:val="24"/>
              </w:rPr>
              <w:t>факторов</w:t>
            </w:r>
          </w:p>
          <w:p w:rsidR="00A958B1" w:rsidRPr="00A958B1" w:rsidRDefault="00A958B1" w:rsidP="00A958B1">
            <w:pPr>
              <w:tabs>
                <w:tab w:val="left" w:pos="1212"/>
              </w:tabs>
              <w:spacing w:line="240" w:lineRule="auto"/>
              <w:ind w:firstLine="0"/>
              <w:jc w:val="center"/>
              <w:rPr>
                <w:rFonts w:eastAsia="Times New Roman" w:cs="Times New Roman"/>
                <w:sz w:val="24"/>
                <w:szCs w:val="24"/>
              </w:rPr>
            </w:pPr>
            <w:r w:rsidRPr="00A958B1">
              <w:rPr>
                <w:rFonts w:eastAsia="Times New Roman" w:cs="Times New Roman"/>
                <w:sz w:val="24"/>
                <w:szCs w:val="24"/>
              </w:rPr>
              <w:t>мотивации</w:t>
            </w:r>
          </w:p>
        </w:tc>
        <w:tc>
          <w:tcPr>
            <w:tcW w:w="6917" w:type="dxa"/>
            <w:tcBorders>
              <w:top w:val="single" w:sz="4" w:space="0" w:color="auto"/>
              <w:left w:val="single" w:sz="4" w:space="0" w:color="auto"/>
              <w:right w:val="single" w:sz="4" w:space="0" w:color="auto"/>
            </w:tcBorders>
            <w:vAlign w:val="center"/>
          </w:tcPr>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 xml:space="preserve">Факторы мотивации профессиональной деятельности  </w:t>
            </w:r>
          </w:p>
        </w:tc>
        <w:tc>
          <w:tcPr>
            <w:tcW w:w="3454" w:type="dxa"/>
            <w:tcBorders>
              <w:top w:val="single" w:sz="4" w:space="0" w:color="auto"/>
              <w:left w:val="single" w:sz="4" w:space="0" w:color="auto"/>
              <w:right w:val="single" w:sz="4" w:space="0" w:color="auto"/>
            </w:tcBorders>
            <w:vAlign w:val="center"/>
          </w:tcPr>
          <w:p w:rsidR="00A958B1" w:rsidRPr="00A958B1" w:rsidRDefault="00A958B1" w:rsidP="00A958B1">
            <w:pPr>
              <w:spacing w:line="240" w:lineRule="auto"/>
              <w:ind w:firstLine="0"/>
              <w:jc w:val="center"/>
              <w:rPr>
                <w:rFonts w:eastAsia="Times New Roman" w:cs="Times New Roman"/>
                <w:sz w:val="24"/>
                <w:szCs w:val="24"/>
              </w:rPr>
            </w:pPr>
            <w:r w:rsidRPr="00A958B1">
              <w:rPr>
                <w:rFonts w:eastAsia="Times New Roman" w:cs="Times New Roman"/>
                <w:sz w:val="24"/>
                <w:szCs w:val="24"/>
              </w:rPr>
              <w:t>Характеристика</w:t>
            </w:r>
          </w:p>
          <w:p w:rsidR="00A958B1" w:rsidRPr="00A958B1" w:rsidRDefault="00A958B1" w:rsidP="00A958B1">
            <w:pPr>
              <w:spacing w:line="240" w:lineRule="auto"/>
              <w:ind w:firstLine="0"/>
              <w:jc w:val="center"/>
              <w:rPr>
                <w:rFonts w:eastAsia="Times New Roman" w:cs="Times New Roman"/>
                <w:sz w:val="24"/>
                <w:szCs w:val="24"/>
              </w:rPr>
            </w:pPr>
            <w:r w:rsidRPr="00A958B1">
              <w:rPr>
                <w:rFonts w:eastAsia="Times New Roman" w:cs="Times New Roman"/>
                <w:sz w:val="24"/>
                <w:szCs w:val="24"/>
              </w:rPr>
              <w:t>факторов мотивации</w:t>
            </w:r>
          </w:p>
        </w:tc>
        <w:tc>
          <w:tcPr>
            <w:tcW w:w="2409" w:type="dxa"/>
            <w:tcBorders>
              <w:top w:val="single" w:sz="4" w:space="0" w:color="auto"/>
              <w:left w:val="single" w:sz="4" w:space="0" w:color="auto"/>
              <w:right w:val="single" w:sz="4" w:space="0" w:color="auto"/>
            </w:tcBorders>
            <w:vAlign w:val="center"/>
          </w:tcPr>
          <w:p w:rsidR="00A958B1" w:rsidRPr="00A958B1" w:rsidRDefault="00A958B1" w:rsidP="00A958B1">
            <w:pPr>
              <w:spacing w:line="240" w:lineRule="auto"/>
              <w:ind w:firstLine="0"/>
              <w:jc w:val="center"/>
              <w:rPr>
                <w:rFonts w:eastAsia="Times New Roman" w:cs="Times New Roman"/>
                <w:sz w:val="24"/>
                <w:szCs w:val="24"/>
              </w:rPr>
            </w:pPr>
            <w:r w:rsidRPr="00A958B1">
              <w:rPr>
                <w:rFonts w:eastAsia="Times New Roman" w:cs="Times New Roman"/>
                <w:sz w:val="24"/>
                <w:szCs w:val="24"/>
              </w:rPr>
              <w:t>Методы мотивации</w:t>
            </w:r>
          </w:p>
        </w:tc>
      </w:tr>
      <w:tr w:rsidR="00A958B1" w:rsidRPr="00A958B1" w:rsidTr="00A958B1">
        <w:trPr>
          <w:trHeight w:val="130"/>
        </w:trPr>
        <w:tc>
          <w:tcPr>
            <w:tcW w:w="2091" w:type="dxa"/>
            <w:tcBorders>
              <w:top w:val="single" w:sz="4" w:space="0" w:color="auto"/>
              <w:left w:val="single" w:sz="4" w:space="0" w:color="auto"/>
              <w:right w:val="single" w:sz="4" w:space="0" w:color="auto"/>
            </w:tcBorders>
            <w:vAlign w:val="center"/>
          </w:tcPr>
          <w:p w:rsidR="00A958B1" w:rsidRPr="00A958B1" w:rsidRDefault="00A958B1" w:rsidP="00A958B1">
            <w:pPr>
              <w:tabs>
                <w:tab w:val="left" w:pos="1212"/>
              </w:tabs>
              <w:spacing w:line="240" w:lineRule="auto"/>
              <w:ind w:firstLine="0"/>
              <w:jc w:val="center"/>
              <w:rPr>
                <w:rFonts w:eastAsia="Times New Roman" w:cs="Times New Roman"/>
                <w:sz w:val="24"/>
                <w:szCs w:val="24"/>
              </w:rPr>
            </w:pPr>
            <w:r>
              <w:rPr>
                <w:rFonts w:eastAsia="Times New Roman" w:cs="Times New Roman"/>
                <w:sz w:val="24"/>
                <w:szCs w:val="24"/>
              </w:rPr>
              <w:t>1</w:t>
            </w:r>
          </w:p>
        </w:tc>
        <w:tc>
          <w:tcPr>
            <w:tcW w:w="6917" w:type="dxa"/>
            <w:tcBorders>
              <w:top w:val="single" w:sz="4" w:space="0" w:color="auto"/>
              <w:left w:val="single" w:sz="4" w:space="0" w:color="auto"/>
              <w:right w:val="single" w:sz="4" w:space="0" w:color="auto"/>
            </w:tcBorders>
            <w:vAlign w:val="center"/>
          </w:tcPr>
          <w:p w:rsidR="00A958B1" w:rsidRPr="00A958B1" w:rsidRDefault="00A958B1" w:rsidP="00A958B1">
            <w:pPr>
              <w:spacing w:line="240" w:lineRule="auto"/>
              <w:ind w:firstLine="0"/>
              <w:jc w:val="center"/>
              <w:rPr>
                <w:rFonts w:eastAsia="Times New Roman" w:cs="Times New Roman"/>
                <w:sz w:val="24"/>
                <w:szCs w:val="24"/>
              </w:rPr>
            </w:pPr>
            <w:r>
              <w:rPr>
                <w:rFonts w:eastAsia="Times New Roman" w:cs="Times New Roman"/>
                <w:sz w:val="24"/>
                <w:szCs w:val="24"/>
              </w:rPr>
              <w:t>2</w:t>
            </w:r>
          </w:p>
        </w:tc>
        <w:tc>
          <w:tcPr>
            <w:tcW w:w="3454" w:type="dxa"/>
            <w:tcBorders>
              <w:top w:val="single" w:sz="4" w:space="0" w:color="auto"/>
              <w:left w:val="single" w:sz="4" w:space="0" w:color="auto"/>
              <w:right w:val="single" w:sz="4" w:space="0" w:color="auto"/>
            </w:tcBorders>
            <w:vAlign w:val="center"/>
          </w:tcPr>
          <w:p w:rsidR="00A958B1" w:rsidRPr="00A958B1" w:rsidRDefault="00A958B1" w:rsidP="00A958B1">
            <w:pPr>
              <w:spacing w:line="240" w:lineRule="auto"/>
              <w:ind w:firstLine="0"/>
              <w:jc w:val="center"/>
              <w:rPr>
                <w:rFonts w:eastAsia="Times New Roman" w:cs="Times New Roman"/>
                <w:sz w:val="24"/>
                <w:szCs w:val="24"/>
              </w:rPr>
            </w:pPr>
            <w:r>
              <w:rPr>
                <w:rFonts w:eastAsia="Times New Roman" w:cs="Times New Roman"/>
                <w:sz w:val="24"/>
                <w:szCs w:val="24"/>
              </w:rPr>
              <w:t>3</w:t>
            </w:r>
          </w:p>
        </w:tc>
        <w:tc>
          <w:tcPr>
            <w:tcW w:w="2409" w:type="dxa"/>
            <w:tcBorders>
              <w:top w:val="single" w:sz="4" w:space="0" w:color="auto"/>
              <w:left w:val="single" w:sz="4" w:space="0" w:color="auto"/>
              <w:right w:val="single" w:sz="4" w:space="0" w:color="auto"/>
            </w:tcBorders>
            <w:vAlign w:val="center"/>
          </w:tcPr>
          <w:p w:rsidR="00A958B1" w:rsidRPr="00A958B1" w:rsidRDefault="00A958B1" w:rsidP="00A958B1">
            <w:pPr>
              <w:spacing w:line="240" w:lineRule="auto"/>
              <w:ind w:firstLine="0"/>
              <w:jc w:val="center"/>
              <w:rPr>
                <w:rFonts w:eastAsia="Times New Roman" w:cs="Times New Roman"/>
                <w:sz w:val="24"/>
                <w:szCs w:val="24"/>
              </w:rPr>
            </w:pPr>
            <w:r>
              <w:rPr>
                <w:rFonts w:eastAsia="Times New Roman" w:cs="Times New Roman"/>
                <w:sz w:val="24"/>
                <w:szCs w:val="24"/>
              </w:rPr>
              <w:t>4</w:t>
            </w:r>
          </w:p>
        </w:tc>
      </w:tr>
      <w:tr w:rsidR="00A958B1" w:rsidRPr="00A958B1" w:rsidTr="00A958B1">
        <w:trPr>
          <w:trHeight w:val="533"/>
        </w:trPr>
        <w:tc>
          <w:tcPr>
            <w:tcW w:w="2091" w:type="dxa"/>
            <w:vMerge w:val="restart"/>
            <w:tcBorders>
              <w:top w:val="single" w:sz="4" w:space="0" w:color="auto"/>
              <w:left w:val="single" w:sz="4" w:space="0" w:color="auto"/>
              <w:right w:val="single" w:sz="4" w:space="0" w:color="auto"/>
            </w:tcBorders>
          </w:tcPr>
          <w:p w:rsidR="00A958B1" w:rsidRPr="00A958B1" w:rsidRDefault="00A958B1" w:rsidP="00A958B1">
            <w:pPr>
              <w:tabs>
                <w:tab w:val="left" w:pos="1212"/>
              </w:tabs>
              <w:spacing w:line="240" w:lineRule="auto"/>
              <w:ind w:firstLine="0"/>
              <w:rPr>
                <w:rFonts w:eastAsia="Times New Roman" w:cs="Times New Roman"/>
                <w:sz w:val="24"/>
                <w:szCs w:val="24"/>
              </w:rPr>
            </w:pPr>
            <w:r w:rsidRPr="00A958B1">
              <w:rPr>
                <w:rFonts w:eastAsia="Times New Roman" w:cs="Times New Roman"/>
                <w:sz w:val="24"/>
                <w:szCs w:val="24"/>
              </w:rPr>
              <w:t xml:space="preserve">Факторы общественного служения </w:t>
            </w:r>
          </w:p>
        </w:tc>
        <w:tc>
          <w:tcPr>
            <w:tcW w:w="6917" w:type="dxa"/>
            <w:tcBorders>
              <w:top w:val="single" w:sz="4" w:space="0" w:color="auto"/>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Социальная полезность работы для общества (решение общественно-значимых задач, удовлетворение интересов граждан, защита их прав и др.)</w:t>
            </w:r>
          </w:p>
        </w:tc>
        <w:tc>
          <w:tcPr>
            <w:tcW w:w="3454" w:type="dxa"/>
            <w:vMerge w:val="restart"/>
            <w:tcBorders>
              <w:top w:val="single" w:sz="4" w:space="0" w:color="auto"/>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 xml:space="preserve">Потребность работника в общественном служении, социальной направленности профессиональной деятельности, </w:t>
            </w:r>
          </w:p>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 xml:space="preserve">общественном признании </w:t>
            </w:r>
          </w:p>
        </w:tc>
        <w:tc>
          <w:tcPr>
            <w:tcW w:w="2409" w:type="dxa"/>
            <w:vMerge w:val="restart"/>
            <w:tcBorders>
              <w:top w:val="single" w:sz="4" w:space="0" w:color="auto"/>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Социально-психологические методы мотивации</w:t>
            </w:r>
          </w:p>
        </w:tc>
      </w:tr>
      <w:tr w:rsidR="00A958B1" w:rsidRPr="00A958B1" w:rsidTr="00A958B1">
        <w:trPr>
          <w:trHeight w:val="420"/>
        </w:trPr>
        <w:tc>
          <w:tcPr>
            <w:tcW w:w="2091" w:type="dxa"/>
            <w:vMerge/>
            <w:tcBorders>
              <w:left w:val="single" w:sz="4" w:space="0" w:color="auto"/>
              <w:right w:val="single" w:sz="4" w:space="0" w:color="auto"/>
            </w:tcBorders>
          </w:tcPr>
          <w:p w:rsidR="00A958B1" w:rsidRPr="00A958B1" w:rsidRDefault="00A958B1" w:rsidP="00A958B1">
            <w:pPr>
              <w:tabs>
                <w:tab w:val="left" w:pos="1212"/>
              </w:tabs>
              <w:spacing w:line="240" w:lineRule="auto"/>
              <w:ind w:firstLine="0"/>
              <w:rPr>
                <w:rFonts w:eastAsia="Times New Roman" w:cs="Times New Roman"/>
                <w:sz w:val="24"/>
                <w:szCs w:val="24"/>
              </w:rPr>
            </w:pPr>
          </w:p>
        </w:tc>
        <w:tc>
          <w:tcPr>
            <w:tcW w:w="6917" w:type="dxa"/>
            <w:tcBorders>
              <w:top w:val="single" w:sz="4" w:space="0" w:color="auto"/>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Социальная полезность работы для государства (обеспечение государственных интересов, национальной безопасности и др.)</w:t>
            </w:r>
          </w:p>
        </w:tc>
        <w:tc>
          <w:tcPr>
            <w:tcW w:w="3454"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r>
      <w:tr w:rsidR="00A958B1" w:rsidRPr="00A958B1" w:rsidTr="00A958B1">
        <w:trPr>
          <w:trHeight w:val="188"/>
        </w:trPr>
        <w:tc>
          <w:tcPr>
            <w:tcW w:w="2091" w:type="dxa"/>
            <w:vMerge/>
            <w:tcBorders>
              <w:left w:val="single" w:sz="4" w:space="0" w:color="auto"/>
              <w:right w:val="single" w:sz="4" w:space="0" w:color="auto"/>
            </w:tcBorders>
          </w:tcPr>
          <w:p w:rsidR="00A958B1" w:rsidRPr="00A958B1" w:rsidRDefault="00A958B1" w:rsidP="00A958B1">
            <w:pPr>
              <w:tabs>
                <w:tab w:val="left" w:pos="1212"/>
              </w:tabs>
              <w:spacing w:line="240" w:lineRule="auto"/>
              <w:ind w:firstLine="0"/>
              <w:rPr>
                <w:rFonts w:eastAsia="Times New Roman" w:cs="Times New Roman"/>
                <w:sz w:val="24"/>
                <w:szCs w:val="24"/>
              </w:rPr>
            </w:pPr>
          </w:p>
        </w:tc>
        <w:tc>
          <w:tcPr>
            <w:tcW w:w="6917" w:type="dxa"/>
            <w:tcBorders>
              <w:top w:val="single" w:sz="4" w:space="0" w:color="auto"/>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 xml:space="preserve">Восстановление справедливости </w:t>
            </w:r>
          </w:p>
        </w:tc>
        <w:tc>
          <w:tcPr>
            <w:tcW w:w="3454"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r>
      <w:tr w:rsidR="00A958B1" w:rsidRPr="00A958B1" w:rsidTr="00A958B1">
        <w:trPr>
          <w:trHeight w:val="270"/>
        </w:trPr>
        <w:tc>
          <w:tcPr>
            <w:tcW w:w="2091" w:type="dxa"/>
            <w:vMerge/>
            <w:tcBorders>
              <w:left w:val="single" w:sz="4" w:space="0" w:color="auto"/>
              <w:right w:val="single" w:sz="4" w:space="0" w:color="auto"/>
            </w:tcBorders>
          </w:tcPr>
          <w:p w:rsidR="00A958B1" w:rsidRPr="00A958B1" w:rsidRDefault="00A958B1" w:rsidP="00A958B1">
            <w:pPr>
              <w:tabs>
                <w:tab w:val="left" w:pos="1212"/>
              </w:tabs>
              <w:spacing w:line="240" w:lineRule="auto"/>
              <w:ind w:firstLine="0"/>
              <w:rPr>
                <w:rFonts w:eastAsia="Times New Roman" w:cs="Times New Roman"/>
                <w:sz w:val="24"/>
                <w:szCs w:val="24"/>
              </w:rPr>
            </w:pPr>
          </w:p>
        </w:tc>
        <w:tc>
          <w:tcPr>
            <w:tcW w:w="6917" w:type="dxa"/>
            <w:tcBorders>
              <w:top w:val="single" w:sz="4" w:space="0" w:color="auto"/>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Общественное признание</w:t>
            </w:r>
          </w:p>
        </w:tc>
        <w:tc>
          <w:tcPr>
            <w:tcW w:w="3454"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r>
      <w:tr w:rsidR="00A958B1" w:rsidRPr="00A958B1" w:rsidTr="00A958B1">
        <w:trPr>
          <w:trHeight w:val="190"/>
        </w:trPr>
        <w:tc>
          <w:tcPr>
            <w:tcW w:w="2091" w:type="dxa"/>
            <w:vMerge w:val="restart"/>
            <w:tcBorders>
              <w:top w:val="single" w:sz="4" w:space="0" w:color="auto"/>
              <w:left w:val="single" w:sz="4" w:space="0" w:color="auto"/>
              <w:right w:val="single" w:sz="4" w:space="0" w:color="auto"/>
            </w:tcBorders>
          </w:tcPr>
          <w:p w:rsidR="00A958B1" w:rsidRPr="00A958B1" w:rsidRDefault="00A958B1" w:rsidP="00A958B1">
            <w:pPr>
              <w:tabs>
                <w:tab w:val="left" w:pos="9639"/>
              </w:tabs>
              <w:spacing w:after="160" w:line="240" w:lineRule="auto"/>
              <w:ind w:firstLine="0"/>
              <w:rPr>
                <w:rFonts w:eastAsia="SimSun" w:cs="Times New Roman"/>
                <w:sz w:val="24"/>
                <w:szCs w:val="24"/>
                <w:lang w:eastAsia="ru-RU"/>
              </w:rPr>
            </w:pPr>
            <w:r w:rsidRPr="00A958B1">
              <w:rPr>
                <w:rFonts w:eastAsia="SimSun" w:cs="Times New Roman"/>
                <w:sz w:val="24"/>
                <w:szCs w:val="24"/>
                <w:lang w:eastAsia="ru-RU"/>
              </w:rPr>
              <w:t xml:space="preserve">Факторы самореализации </w:t>
            </w:r>
          </w:p>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 xml:space="preserve"> </w:t>
            </w:r>
          </w:p>
        </w:tc>
        <w:tc>
          <w:tcPr>
            <w:tcW w:w="6917" w:type="dxa"/>
            <w:tcBorders>
              <w:top w:val="single" w:sz="4" w:space="0" w:color="auto"/>
              <w:left w:val="single" w:sz="4" w:space="0" w:color="auto"/>
              <w:bottom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SimSun" w:cs="Times New Roman"/>
                <w:sz w:val="24"/>
                <w:szCs w:val="24"/>
                <w:lang w:eastAsia="ru-RU"/>
              </w:rPr>
              <w:t>Профессиональное рост и развитие</w:t>
            </w:r>
          </w:p>
        </w:tc>
        <w:tc>
          <w:tcPr>
            <w:tcW w:w="3454" w:type="dxa"/>
            <w:vMerge w:val="restart"/>
            <w:tcBorders>
              <w:top w:val="nil"/>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Потребность работника в</w:t>
            </w:r>
          </w:p>
          <w:p w:rsidR="00A958B1" w:rsidRPr="00A958B1" w:rsidRDefault="00A958B1" w:rsidP="00A958B1">
            <w:pPr>
              <w:spacing w:line="240" w:lineRule="auto"/>
              <w:ind w:firstLine="0"/>
              <w:rPr>
                <w:rFonts w:eastAsia="Times New Roman" w:cs="Times New Roman"/>
                <w:sz w:val="24"/>
                <w:szCs w:val="24"/>
                <w:shd w:val="clear" w:color="auto" w:fill="FFFFFF"/>
              </w:rPr>
            </w:pPr>
            <w:r w:rsidRPr="00A958B1">
              <w:rPr>
                <w:rFonts w:eastAsia="Times New Roman" w:cs="Times New Roman"/>
                <w:sz w:val="24"/>
                <w:szCs w:val="24"/>
                <w:shd w:val="clear" w:color="auto" w:fill="FFFFFF"/>
              </w:rPr>
              <w:t>достижении и признании успехов, определяемых выбором профессии и занимаемой должностью</w:t>
            </w:r>
            <w:r w:rsidRPr="00A958B1">
              <w:rPr>
                <w:rFonts w:eastAsia="Times New Roman" w:cs="Times New Roman"/>
                <w:sz w:val="24"/>
                <w:szCs w:val="24"/>
              </w:rPr>
              <w:t>,</w:t>
            </w:r>
            <w:r w:rsidRPr="00A958B1">
              <w:rPr>
                <w:rFonts w:eastAsia="Times New Roman" w:cs="Times New Roman"/>
                <w:sz w:val="24"/>
                <w:szCs w:val="24"/>
                <w:shd w:val="clear" w:color="auto" w:fill="FFFFFF"/>
              </w:rPr>
              <w:t xml:space="preserve"> успешном применении знаний навыков и умений, </w:t>
            </w:r>
          </w:p>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shd w:val="clear" w:color="auto" w:fill="FFFFFF"/>
              </w:rPr>
              <w:t xml:space="preserve">содержательном </w:t>
            </w:r>
            <w:proofErr w:type="gramStart"/>
            <w:r w:rsidRPr="00A958B1">
              <w:rPr>
                <w:rFonts w:eastAsia="Times New Roman" w:cs="Times New Roman"/>
                <w:sz w:val="24"/>
                <w:szCs w:val="24"/>
                <w:shd w:val="clear" w:color="auto" w:fill="FFFFFF"/>
              </w:rPr>
              <w:t>труде,  принятии</w:t>
            </w:r>
            <w:proofErr w:type="gramEnd"/>
            <w:r w:rsidRPr="00A958B1">
              <w:rPr>
                <w:rFonts w:eastAsia="Times New Roman" w:cs="Times New Roman"/>
                <w:sz w:val="24"/>
                <w:szCs w:val="24"/>
                <w:shd w:val="clear" w:color="auto" w:fill="FFFFFF"/>
              </w:rPr>
              <w:t xml:space="preserve"> управленческих решений</w:t>
            </w:r>
          </w:p>
        </w:tc>
        <w:tc>
          <w:tcPr>
            <w:tcW w:w="2409" w:type="dxa"/>
            <w:vMerge w:val="restart"/>
            <w:tcBorders>
              <w:top w:val="nil"/>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 xml:space="preserve">Административные, социально-психологические методы мотивации  </w:t>
            </w:r>
          </w:p>
        </w:tc>
      </w:tr>
      <w:tr w:rsidR="00A958B1" w:rsidRPr="00A958B1" w:rsidTr="00A958B1">
        <w:trPr>
          <w:trHeight w:val="163"/>
        </w:trPr>
        <w:tc>
          <w:tcPr>
            <w:tcW w:w="2091"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c>
          <w:tcPr>
            <w:tcW w:w="6917" w:type="dxa"/>
            <w:tcBorders>
              <w:top w:val="single" w:sz="4" w:space="0" w:color="auto"/>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SimSun" w:cs="Times New Roman"/>
                <w:sz w:val="24"/>
                <w:szCs w:val="24"/>
                <w:lang w:eastAsia="ru-RU"/>
              </w:rPr>
              <w:t>Карьерный рост</w:t>
            </w:r>
            <w:r w:rsidRPr="00A958B1">
              <w:rPr>
                <w:rFonts w:eastAsia="Times New Roman" w:cs="Times New Roman"/>
                <w:sz w:val="24"/>
                <w:szCs w:val="24"/>
              </w:rPr>
              <w:t xml:space="preserve"> </w:t>
            </w:r>
          </w:p>
        </w:tc>
        <w:tc>
          <w:tcPr>
            <w:tcW w:w="3454"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r>
      <w:tr w:rsidR="00A958B1" w:rsidRPr="00A958B1" w:rsidTr="00A958B1">
        <w:trPr>
          <w:trHeight w:val="196"/>
        </w:trPr>
        <w:tc>
          <w:tcPr>
            <w:tcW w:w="2091"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c>
          <w:tcPr>
            <w:tcW w:w="6917" w:type="dxa"/>
            <w:tcBorders>
              <w:top w:val="single" w:sz="4" w:space="0" w:color="auto"/>
              <w:left w:val="single" w:sz="4" w:space="0" w:color="auto"/>
              <w:right w:val="single" w:sz="4" w:space="0" w:color="auto"/>
            </w:tcBorders>
          </w:tcPr>
          <w:p w:rsidR="00A958B1" w:rsidRPr="00A958B1" w:rsidRDefault="00A958B1" w:rsidP="00A958B1">
            <w:pPr>
              <w:spacing w:line="240" w:lineRule="auto"/>
              <w:ind w:firstLine="0"/>
              <w:rPr>
                <w:rFonts w:eastAsia="SimSun" w:cs="Times New Roman"/>
                <w:sz w:val="24"/>
                <w:szCs w:val="24"/>
                <w:lang w:eastAsia="ru-RU"/>
              </w:rPr>
            </w:pPr>
            <w:r w:rsidRPr="00A958B1">
              <w:rPr>
                <w:rFonts w:eastAsia="Times New Roman" w:cs="Times New Roman"/>
                <w:sz w:val="24"/>
                <w:szCs w:val="24"/>
              </w:rPr>
              <w:t>Вк</w:t>
            </w:r>
            <w:r w:rsidRPr="00A958B1">
              <w:rPr>
                <w:rFonts w:eastAsia="SimSun" w:cs="Times New Roman"/>
                <w:sz w:val="24"/>
                <w:szCs w:val="24"/>
                <w:lang w:eastAsia="ru-RU"/>
              </w:rPr>
              <w:t>лючение в резерв руководящих кадров</w:t>
            </w:r>
          </w:p>
        </w:tc>
        <w:tc>
          <w:tcPr>
            <w:tcW w:w="3454"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r>
      <w:tr w:rsidR="00A958B1" w:rsidRPr="00A958B1" w:rsidTr="00A958B1">
        <w:trPr>
          <w:trHeight w:val="162"/>
        </w:trPr>
        <w:tc>
          <w:tcPr>
            <w:tcW w:w="2091"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c>
          <w:tcPr>
            <w:tcW w:w="6917" w:type="dxa"/>
            <w:tcBorders>
              <w:top w:val="single" w:sz="4" w:space="0" w:color="auto"/>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SimSun" w:cs="Times New Roman"/>
                <w:sz w:val="24"/>
                <w:szCs w:val="24"/>
                <w:lang w:eastAsia="ru-RU"/>
              </w:rPr>
              <w:t>Делегирование полномочий</w:t>
            </w:r>
          </w:p>
        </w:tc>
        <w:tc>
          <w:tcPr>
            <w:tcW w:w="3454"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r>
      <w:tr w:rsidR="00A958B1" w:rsidRPr="00A958B1" w:rsidTr="00A958B1">
        <w:trPr>
          <w:trHeight w:val="194"/>
        </w:trPr>
        <w:tc>
          <w:tcPr>
            <w:tcW w:w="2091"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c>
          <w:tcPr>
            <w:tcW w:w="6917" w:type="dxa"/>
            <w:tcBorders>
              <w:top w:val="single" w:sz="4" w:space="0" w:color="auto"/>
              <w:left w:val="single" w:sz="4" w:space="0" w:color="auto"/>
              <w:right w:val="single" w:sz="4" w:space="0" w:color="auto"/>
            </w:tcBorders>
          </w:tcPr>
          <w:p w:rsidR="00A958B1" w:rsidRPr="00A958B1" w:rsidRDefault="00A958B1" w:rsidP="00A958B1">
            <w:pPr>
              <w:spacing w:line="240" w:lineRule="auto"/>
              <w:ind w:firstLine="0"/>
              <w:rPr>
                <w:rFonts w:eastAsia="SimSun" w:cs="Times New Roman"/>
                <w:sz w:val="24"/>
                <w:szCs w:val="24"/>
                <w:lang w:eastAsia="ru-RU"/>
              </w:rPr>
            </w:pPr>
            <w:r w:rsidRPr="00A958B1">
              <w:rPr>
                <w:rFonts w:eastAsia="SimSun" w:cs="Times New Roman"/>
                <w:sz w:val="24"/>
                <w:szCs w:val="24"/>
                <w:lang w:eastAsia="ru-RU"/>
              </w:rPr>
              <w:t>Содержание труда</w:t>
            </w:r>
          </w:p>
        </w:tc>
        <w:tc>
          <w:tcPr>
            <w:tcW w:w="3454"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r>
      <w:tr w:rsidR="00A958B1" w:rsidRPr="00A958B1" w:rsidTr="00A958B1">
        <w:trPr>
          <w:trHeight w:val="240"/>
        </w:trPr>
        <w:tc>
          <w:tcPr>
            <w:tcW w:w="2091"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c>
          <w:tcPr>
            <w:tcW w:w="6917" w:type="dxa"/>
            <w:tcBorders>
              <w:top w:val="single" w:sz="4" w:space="0" w:color="auto"/>
              <w:left w:val="single" w:sz="4" w:space="0" w:color="auto"/>
              <w:right w:val="single" w:sz="4" w:space="0" w:color="auto"/>
            </w:tcBorders>
          </w:tcPr>
          <w:p w:rsidR="00A958B1" w:rsidRPr="00A958B1" w:rsidRDefault="00A958B1" w:rsidP="00A958B1">
            <w:pPr>
              <w:spacing w:line="240" w:lineRule="auto"/>
              <w:ind w:firstLine="0"/>
              <w:rPr>
                <w:rFonts w:eastAsia="SimSun" w:cs="Times New Roman"/>
                <w:sz w:val="24"/>
                <w:szCs w:val="24"/>
                <w:lang w:eastAsia="ru-RU"/>
              </w:rPr>
            </w:pPr>
            <w:r w:rsidRPr="00A958B1">
              <w:rPr>
                <w:rFonts w:eastAsia="SimSun" w:cs="Times New Roman"/>
                <w:sz w:val="24"/>
                <w:szCs w:val="24"/>
                <w:lang w:eastAsia="ru-RU"/>
              </w:rPr>
              <w:t>Уровень знаний и умений</w:t>
            </w:r>
          </w:p>
        </w:tc>
        <w:tc>
          <w:tcPr>
            <w:tcW w:w="3454"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r>
      <w:tr w:rsidR="00A958B1" w:rsidRPr="00A958B1" w:rsidTr="00A958B1">
        <w:trPr>
          <w:trHeight w:val="160"/>
        </w:trPr>
        <w:tc>
          <w:tcPr>
            <w:tcW w:w="2091"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c>
          <w:tcPr>
            <w:tcW w:w="6917" w:type="dxa"/>
            <w:tcBorders>
              <w:top w:val="single" w:sz="4" w:space="0" w:color="auto"/>
              <w:left w:val="single" w:sz="4" w:space="0" w:color="auto"/>
              <w:right w:val="single" w:sz="4" w:space="0" w:color="auto"/>
            </w:tcBorders>
          </w:tcPr>
          <w:p w:rsidR="00A958B1" w:rsidRPr="00A958B1" w:rsidRDefault="00A958B1" w:rsidP="00A958B1">
            <w:pPr>
              <w:spacing w:line="240" w:lineRule="auto"/>
              <w:ind w:firstLine="0"/>
              <w:rPr>
                <w:rFonts w:eastAsia="SimSun" w:cs="Times New Roman"/>
                <w:sz w:val="24"/>
                <w:szCs w:val="24"/>
                <w:lang w:eastAsia="ru-RU"/>
              </w:rPr>
            </w:pPr>
            <w:r w:rsidRPr="00A958B1">
              <w:rPr>
                <w:rFonts w:eastAsia="SimSun" w:cs="Times New Roman"/>
                <w:sz w:val="24"/>
                <w:szCs w:val="24"/>
                <w:lang w:eastAsia="ru-RU"/>
              </w:rPr>
              <w:t>Практическая реализация работы</w:t>
            </w:r>
          </w:p>
        </w:tc>
        <w:tc>
          <w:tcPr>
            <w:tcW w:w="3454"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r>
      <w:tr w:rsidR="00A958B1" w:rsidRPr="00A958B1" w:rsidTr="00A958B1">
        <w:trPr>
          <w:trHeight w:val="161"/>
        </w:trPr>
        <w:tc>
          <w:tcPr>
            <w:tcW w:w="2091"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c>
          <w:tcPr>
            <w:tcW w:w="6917" w:type="dxa"/>
            <w:tcBorders>
              <w:top w:val="single" w:sz="4" w:space="0" w:color="auto"/>
              <w:left w:val="single" w:sz="4" w:space="0" w:color="auto"/>
              <w:right w:val="single" w:sz="4" w:space="0" w:color="auto"/>
            </w:tcBorders>
          </w:tcPr>
          <w:p w:rsidR="00A958B1" w:rsidRPr="00A958B1" w:rsidRDefault="00A958B1" w:rsidP="00A958B1">
            <w:pPr>
              <w:spacing w:line="240" w:lineRule="auto"/>
              <w:ind w:firstLine="0"/>
              <w:rPr>
                <w:rFonts w:eastAsia="SimSun" w:cs="Times New Roman"/>
                <w:sz w:val="24"/>
                <w:szCs w:val="24"/>
                <w:lang w:eastAsia="ru-RU"/>
              </w:rPr>
            </w:pPr>
            <w:r w:rsidRPr="00A958B1">
              <w:rPr>
                <w:rFonts w:eastAsia="SimSun" w:cs="Times New Roman"/>
                <w:sz w:val="24"/>
                <w:szCs w:val="24"/>
                <w:lang w:eastAsia="ru-RU"/>
              </w:rPr>
              <w:t>Самостоятельность, независимость в принятии решений</w:t>
            </w:r>
          </w:p>
        </w:tc>
        <w:tc>
          <w:tcPr>
            <w:tcW w:w="3454"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r>
      <w:tr w:rsidR="00A958B1" w:rsidRPr="00A958B1" w:rsidTr="00A958B1">
        <w:trPr>
          <w:trHeight w:val="246"/>
        </w:trPr>
        <w:tc>
          <w:tcPr>
            <w:tcW w:w="2091"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c>
          <w:tcPr>
            <w:tcW w:w="6917" w:type="dxa"/>
            <w:tcBorders>
              <w:top w:val="single" w:sz="4" w:space="0" w:color="auto"/>
              <w:left w:val="single" w:sz="4" w:space="0" w:color="auto"/>
              <w:right w:val="single" w:sz="4" w:space="0" w:color="auto"/>
            </w:tcBorders>
          </w:tcPr>
          <w:p w:rsidR="00A958B1" w:rsidRPr="00A958B1" w:rsidRDefault="00A958B1" w:rsidP="00A958B1">
            <w:pPr>
              <w:spacing w:line="240" w:lineRule="auto"/>
              <w:ind w:firstLine="0"/>
              <w:rPr>
                <w:rFonts w:eastAsia="SimSun" w:cs="Times New Roman"/>
                <w:sz w:val="24"/>
                <w:szCs w:val="24"/>
                <w:lang w:eastAsia="ru-RU"/>
              </w:rPr>
            </w:pPr>
            <w:r w:rsidRPr="00A958B1">
              <w:rPr>
                <w:rFonts w:eastAsia="SimSun" w:cs="Times New Roman"/>
                <w:sz w:val="24"/>
                <w:szCs w:val="24"/>
                <w:lang w:eastAsia="ru-RU"/>
              </w:rPr>
              <w:t>Властные полномочия (власть над людьми)</w:t>
            </w:r>
          </w:p>
        </w:tc>
        <w:tc>
          <w:tcPr>
            <w:tcW w:w="3454"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p>
        </w:tc>
      </w:tr>
      <w:tr w:rsidR="00A958B1" w:rsidRPr="00A958B1" w:rsidTr="00A958B1">
        <w:trPr>
          <w:trHeight w:val="223"/>
        </w:trPr>
        <w:tc>
          <w:tcPr>
            <w:tcW w:w="2091" w:type="dxa"/>
            <w:vMerge w:val="restart"/>
            <w:tcBorders>
              <w:left w:val="single" w:sz="4" w:space="0" w:color="auto"/>
              <w:right w:val="single" w:sz="4" w:space="0" w:color="auto"/>
            </w:tcBorders>
          </w:tcPr>
          <w:p w:rsidR="00A958B1" w:rsidRPr="00A958B1" w:rsidRDefault="00A958B1" w:rsidP="00A958B1">
            <w:pPr>
              <w:spacing w:line="240" w:lineRule="auto"/>
              <w:ind w:firstLine="0"/>
              <w:jc w:val="left"/>
              <w:rPr>
                <w:rFonts w:eastAsia="SimSun" w:cs="Times New Roman"/>
                <w:sz w:val="24"/>
                <w:szCs w:val="24"/>
                <w:lang w:eastAsia="ru-RU"/>
              </w:rPr>
            </w:pPr>
            <w:r w:rsidRPr="00A958B1">
              <w:rPr>
                <w:rFonts w:eastAsia="SimSun" w:cs="Times New Roman"/>
                <w:sz w:val="24"/>
                <w:szCs w:val="24"/>
                <w:lang w:eastAsia="ru-RU"/>
              </w:rPr>
              <w:t>Психологические факторы</w:t>
            </w:r>
          </w:p>
          <w:p w:rsidR="00A958B1" w:rsidRPr="00A958B1" w:rsidRDefault="00A958B1" w:rsidP="00A958B1">
            <w:pPr>
              <w:spacing w:line="240" w:lineRule="auto"/>
              <w:ind w:firstLine="0"/>
              <w:rPr>
                <w:rFonts w:eastAsia="Times New Roman" w:cs="Times New Roman"/>
                <w:sz w:val="24"/>
                <w:szCs w:val="24"/>
              </w:rPr>
            </w:pPr>
          </w:p>
        </w:tc>
        <w:tc>
          <w:tcPr>
            <w:tcW w:w="6917" w:type="dxa"/>
            <w:tcBorders>
              <w:top w:val="single" w:sz="4" w:space="0" w:color="auto"/>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Статус</w:t>
            </w:r>
          </w:p>
        </w:tc>
        <w:tc>
          <w:tcPr>
            <w:tcW w:w="3454" w:type="dxa"/>
            <w:vMerge w:val="restart"/>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 xml:space="preserve">Потребность работника во взаимодействии, помощи, поддержке, доброжелательном отношении со стороны коллег и руководителей, </w:t>
            </w:r>
          </w:p>
        </w:tc>
        <w:tc>
          <w:tcPr>
            <w:tcW w:w="2409" w:type="dxa"/>
            <w:vMerge w:val="restart"/>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 xml:space="preserve">Административные, социально-психологические методы мотивации  </w:t>
            </w:r>
          </w:p>
        </w:tc>
      </w:tr>
      <w:tr w:rsidR="00A958B1" w:rsidRPr="00A958B1" w:rsidTr="00A958B1">
        <w:trPr>
          <w:trHeight w:val="275"/>
        </w:trPr>
        <w:tc>
          <w:tcPr>
            <w:tcW w:w="2091"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SimSun" w:cs="Times New Roman"/>
                <w:sz w:val="24"/>
                <w:szCs w:val="24"/>
                <w:lang w:eastAsia="ru-RU"/>
              </w:rPr>
              <w:t>Психологический климат в коллективе</w:t>
            </w:r>
          </w:p>
        </w:tc>
        <w:tc>
          <w:tcPr>
            <w:tcW w:w="3454"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r>
      <w:tr w:rsidR="00A958B1" w:rsidRPr="00A958B1" w:rsidTr="00A958B1">
        <w:trPr>
          <w:trHeight w:val="211"/>
        </w:trPr>
        <w:tc>
          <w:tcPr>
            <w:tcW w:w="2091"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SimSun" w:cs="Times New Roman"/>
                <w:sz w:val="24"/>
                <w:szCs w:val="24"/>
                <w:lang w:eastAsia="ru-RU"/>
              </w:rPr>
              <w:t>Взаимопонимание коллег и взаимопомощь</w:t>
            </w:r>
          </w:p>
        </w:tc>
        <w:tc>
          <w:tcPr>
            <w:tcW w:w="3454"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r>
      <w:tr w:rsidR="00A958B1" w:rsidRPr="00A958B1" w:rsidTr="00A958B1">
        <w:trPr>
          <w:trHeight w:val="184"/>
        </w:trPr>
        <w:tc>
          <w:tcPr>
            <w:tcW w:w="2091"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SimSun" w:cs="Times New Roman"/>
                <w:sz w:val="24"/>
                <w:szCs w:val="24"/>
                <w:lang w:eastAsia="ru-RU"/>
              </w:rPr>
              <w:t>Признание заслуг и достижений со стороны руководителя</w:t>
            </w:r>
          </w:p>
        </w:tc>
        <w:tc>
          <w:tcPr>
            <w:tcW w:w="3454"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r>
      <w:tr w:rsidR="00A958B1" w:rsidRPr="00A958B1" w:rsidTr="00A958B1">
        <w:trPr>
          <w:trHeight w:val="285"/>
        </w:trPr>
        <w:tc>
          <w:tcPr>
            <w:tcW w:w="2091"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rsidR="00A958B1" w:rsidRPr="00A958B1" w:rsidRDefault="00A958B1" w:rsidP="00A958B1">
            <w:pPr>
              <w:spacing w:line="240" w:lineRule="auto"/>
              <w:ind w:firstLine="0"/>
              <w:rPr>
                <w:rFonts w:eastAsia="SimSun" w:cs="Times New Roman"/>
                <w:sz w:val="24"/>
                <w:szCs w:val="24"/>
                <w:lang w:eastAsia="ru-RU"/>
              </w:rPr>
            </w:pPr>
            <w:r w:rsidRPr="00A958B1">
              <w:rPr>
                <w:rFonts w:eastAsia="SimSun" w:cs="Times New Roman"/>
                <w:sz w:val="24"/>
                <w:szCs w:val="24"/>
                <w:lang w:eastAsia="ru-RU"/>
              </w:rPr>
              <w:t>Справедливость дисциплинарных воздействий</w:t>
            </w:r>
          </w:p>
        </w:tc>
        <w:tc>
          <w:tcPr>
            <w:tcW w:w="3454"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r>
    </w:tbl>
    <w:p w:rsidR="00A958B1" w:rsidRDefault="000F661B" w:rsidP="00A958B1">
      <w:pPr>
        <w:spacing w:line="360" w:lineRule="auto"/>
        <w:ind w:firstLine="0"/>
      </w:pPr>
      <w:r>
        <w:rPr>
          <w:sz w:val="24"/>
        </w:rPr>
        <w:lastRenderedPageBreak/>
        <w:t>Продолжение таблицы 7.</w:t>
      </w:r>
      <w:r w:rsidR="00A958B1">
        <w:rPr>
          <w:sz w:val="24"/>
        </w:rPr>
        <w:t>1</w:t>
      </w:r>
    </w:p>
    <w:tbl>
      <w:tblPr>
        <w:tblW w:w="14871"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1"/>
        <w:gridCol w:w="6917"/>
        <w:gridCol w:w="3454"/>
        <w:gridCol w:w="2409"/>
      </w:tblGrid>
      <w:tr w:rsidR="00A958B1" w:rsidRPr="00A958B1" w:rsidTr="00A958B1">
        <w:trPr>
          <w:trHeight w:val="103"/>
        </w:trPr>
        <w:tc>
          <w:tcPr>
            <w:tcW w:w="2091" w:type="dxa"/>
            <w:tcBorders>
              <w:left w:val="single" w:sz="4" w:space="0" w:color="auto"/>
              <w:right w:val="single" w:sz="4" w:space="0" w:color="auto"/>
            </w:tcBorders>
          </w:tcPr>
          <w:p w:rsidR="00A958B1" w:rsidRPr="00A958B1" w:rsidRDefault="00A958B1" w:rsidP="00A958B1">
            <w:pPr>
              <w:spacing w:line="240" w:lineRule="auto"/>
              <w:ind w:firstLine="0"/>
              <w:jc w:val="center"/>
              <w:rPr>
                <w:rFonts w:eastAsia="Times New Roman" w:cs="Times New Roman"/>
                <w:sz w:val="24"/>
                <w:szCs w:val="24"/>
              </w:rPr>
            </w:pPr>
            <w:r>
              <w:rPr>
                <w:rFonts w:eastAsia="Times New Roman" w:cs="Times New Roman"/>
                <w:sz w:val="24"/>
                <w:szCs w:val="24"/>
              </w:rPr>
              <w:t>1</w:t>
            </w:r>
          </w:p>
        </w:tc>
        <w:tc>
          <w:tcPr>
            <w:tcW w:w="6917" w:type="dxa"/>
            <w:tcBorders>
              <w:top w:val="single" w:sz="4" w:space="0" w:color="auto"/>
              <w:left w:val="single" w:sz="4" w:space="0" w:color="auto"/>
              <w:bottom w:val="single" w:sz="4" w:space="0" w:color="auto"/>
              <w:right w:val="single" w:sz="4" w:space="0" w:color="auto"/>
            </w:tcBorders>
          </w:tcPr>
          <w:p w:rsidR="00A958B1" w:rsidRPr="00A958B1" w:rsidRDefault="00A958B1" w:rsidP="00A958B1">
            <w:pPr>
              <w:spacing w:line="240" w:lineRule="auto"/>
              <w:ind w:firstLine="0"/>
              <w:jc w:val="center"/>
              <w:rPr>
                <w:rFonts w:eastAsia="SimSun" w:cs="Times New Roman"/>
                <w:sz w:val="24"/>
                <w:szCs w:val="24"/>
                <w:lang w:eastAsia="ru-RU"/>
              </w:rPr>
            </w:pPr>
            <w:r>
              <w:rPr>
                <w:rFonts w:eastAsia="SimSun" w:cs="Times New Roman"/>
                <w:sz w:val="24"/>
                <w:szCs w:val="24"/>
                <w:lang w:eastAsia="ru-RU"/>
              </w:rPr>
              <w:t>2</w:t>
            </w:r>
          </w:p>
        </w:tc>
        <w:tc>
          <w:tcPr>
            <w:tcW w:w="3454" w:type="dxa"/>
            <w:tcBorders>
              <w:left w:val="single" w:sz="4" w:space="0" w:color="auto"/>
              <w:right w:val="single" w:sz="4" w:space="0" w:color="auto"/>
            </w:tcBorders>
          </w:tcPr>
          <w:p w:rsidR="00A958B1" w:rsidRPr="00A958B1" w:rsidRDefault="00A958B1" w:rsidP="00A958B1">
            <w:pPr>
              <w:spacing w:line="240" w:lineRule="auto"/>
              <w:ind w:firstLine="0"/>
              <w:jc w:val="center"/>
              <w:rPr>
                <w:rFonts w:eastAsia="Times New Roman" w:cs="Times New Roman"/>
                <w:sz w:val="24"/>
                <w:szCs w:val="24"/>
              </w:rPr>
            </w:pPr>
            <w:r>
              <w:rPr>
                <w:rFonts w:eastAsia="Times New Roman" w:cs="Times New Roman"/>
                <w:sz w:val="24"/>
                <w:szCs w:val="24"/>
              </w:rPr>
              <w:t>3</w:t>
            </w:r>
          </w:p>
        </w:tc>
        <w:tc>
          <w:tcPr>
            <w:tcW w:w="2409" w:type="dxa"/>
            <w:tcBorders>
              <w:left w:val="single" w:sz="4" w:space="0" w:color="auto"/>
              <w:right w:val="single" w:sz="4" w:space="0" w:color="auto"/>
            </w:tcBorders>
          </w:tcPr>
          <w:p w:rsidR="00A958B1" w:rsidRPr="00A958B1" w:rsidRDefault="00A958B1" w:rsidP="00A958B1">
            <w:pPr>
              <w:spacing w:line="240" w:lineRule="auto"/>
              <w:ind w:firstLine="0"/>
              <w:jc w:val="center"/>
              <w:rPr>
                <w:rFonts w:eastAsia="Times New Roman" w:cs="Times New Roman"/>
                <w:sz w:val="24"/>
                <w:szCs w:val="24"/>
              </w:rPr>
            </w:pPr>
            <w:r>
              <w:rPr>
                <w:rFonts w:eastAsia="Times New Roman" w:cs="Times New Roman"/>
                <w:sz w:val="24"/>
                <w:szCs w:val="24"/>
              </w:rPr>
              <w:t>4</w:t>
            </w:r>
          </w:p>
        </w:tc>
      </w:tr>
      <w:tr w:rsidR="00A958B1" w:rsidRPr="00A958B1" w:rsidTr="00A958B1">
        <w:trPr>
          <w:trHeight w:val="103"/>
        </w:trPr>
        <w:tc>
          <w:tcPr>
            <w:tcW w:w="2091" w:type="dxa"/>
            <w:vMerge w:val="restart"/>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rsidR="00A958B1" w:rsidRPr="00A958B1" w:rsidRDefault="00A958B1" w:rsidP="00A958B1">
            <w:pPr>
              <w:spacing w:line="240" w:lineRule="auto"/>
              <w:ind w:firstLine="0"/>
              <w:rPr>
                <w:rFonts w:eastAsia="SimSun" w:cs="Times New Roman"/>
                <w:sz w:val="24"/>
                <w:szCs w:val="24"/>
                <w:lang w:eastAsia="ru-RU"/>
              </w:rPr>
            </w:pPr>
            <w:r w:rsidRPr="00A958B1">
              <w:rPr>
                <w:rFonts w:eastAsia="SimSun" w:cs="Times New Roman"/>
                <w:sz w:val="24"/>
                <w:szCs w:val="24"/>
                <w:lang w:eastAsia="ru-RU"/>
              </w:rPr>
              <w:t>Формы морального поощрения (благодарность, грамота и др.)</w:t>
            </w:r>
          </w:p>
        </w:tc>
        <w:tc>
          <w:tcPr>
            <w:tcW w:w="3454" w:type="dxa"/>
            <w:vMerge w:val="restart"/>
            <w:tcBorders>
              <w:left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признании и моральном вознаграждении за достигнутые результаты профессиональной деятельности</w:t>
            </w:r>
          </w:p>
        </w:tc>
        <w:tc>
          <w:tcPr>
            <w:tcW w:w="2409" w:type="dxa"/>
            <w:vMerge w:val="restart"/>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r>
      <w:tr w:rsidR="00A958B1" w:rsidRPr="00A958B1" w:rsidTr="00A958B1">
        <w:trPr>
          <w:trHeight w:val="103"/>
        </w:trPr>
        <w:tc>
          <w:tcPr>
            <w:tcW w:w="2091"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rsidR="00A958B1" w:rsidRPr="00A958B1" w:rsidRDefault="00A958B1" w:rsidP="00A958B1">
            <w:pPr>
              <w:spacing w:line="240" w:lineRule="auto"/>
              <w:ind w:firstLine="0"/>
              <w:rPr>
                <w:rFonts w:eastAsia="SimSun" w:cs="Times New Roman"/>
                <w:sz w:val="24"/>
                <w:szCs w:val="24"/>
                <w:lang w:eastAsia="ru-RU"/>
              </w:rPr>
            </w:pPr>
            <w:r w:rsidRPr="00A958B1">
              <w:rPr>
                <w:rFonts w:eastAsia="SimSun" w:cs="Times New Roman"/>
                <w:sz w:val="24"/>
                <w:szCs w:val="24"/>
                <w:lang w:eastAsia="ru-RU"/>
              </w:rPr>
              <w:t>Размещение сведений о результатах работы в СМИ, на сайте организации</w:t>
            </w:r>
          </w:p>
        </w:tc>
        <w:tc>
          <w:tcPr>
            <w:tcW w:w="3454"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r>
      <w:tr w:rsidR="00A958B1" w:rsidRPr="00A958B1" w:rsidTr="00A958B1">
        <w:trPr>
          <w:trHeight w:val="138"/>
        </w:trPr>
        <w:tc>
          <w:tcPr>
            <w:tcW w:w="2091"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rsidR="00A958B1" w:rsidRPr="00A958B1" w:rsidRDefault="00A958B1" w:rsidP="00A958B1">
            <w:pPr>
              <w:spacing w:line="240" w:lineRule="auto"/>
              <w:ind w:firstLine="0"/>
              <w:rPr>
                <w:rFonts w:eastAsia="SimSun" w:cs="Times New Roman"/>
                <w:sz w:val="24"/>
                <w:szCs w:val="24"/>
                <w:lang w:eastAsia="ru-RU"/>
              </w:rPr>
            </w:pPr>
            <w:r w:rsidRPr="00A958B1">
              <w:rPr>
                <w:rFonts w:eastAsia="SimSun" w:cs="Times New Roman"/>
                <w:sz w:val="24"/>
                <w:szCs w:val="24"/>
                <w:lang w:eastAsia="ru-RU"/>
              </w:rPr>
              <w:t xml:space="preserve">Справедливая оценка результатов </w:t>
            </w:r>
            <w:proofErr w:type="gramStart"/>
            <w:r w:rsidRPr="00A958B1">
              <w:rPr>
                <w:rFonts w:eastAsia="SimSun" w:cs="Times New Roman"/>
                <w:sz w:val="24"/>
                <w:szCs w:val="24"/>
                <w:lang w:eastAsia="ru-RU"/>
              </w:rPr>
              <w:t>профессиональной  деятельности</w:t>
            </w:r>
            <w:proofErr w:type="gramEnd"/>
            <w:r w:rsidRPr="00A958B1">
              <w:rPr>
                <w:rFonts w:eastAsia="SimSun" w:cs="Times New Roman"/>
                <w:sz w:val="24"/>
                <w:szCs w:val="24"/>
                <w:lang w:eastAsia="ru-RU"/>
              </w:rPr>
              <w:t>, объективность критериев и показателей оценки</w:t>
            </w:r>
          </w:p>
        </w:tc>
        <w:tc>
          <w:tcPr>
            <w:tcW w:w="3454"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r>
      <w:tr w:rsidR="00A958B1" w:rsidRPr="00A958B1" w:rsidTr="00A958B1">
        <w:trPr>
          <w:trHeight w:val="129"/>
        </w:trPr>
        <w:tc>
          <w:tcPr>
            <w:tcW w:w="2091"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rsidR="00A958B1" w:rsidRPr="00A958B1" w:rsidRDefault="00A958B1" w:rsidP="00A958B1">
            <w:pPr>
              <w:spacing w:line="240" w:lineRule="auto"/>
              <w:ind w:firstLine="0"/>
              <w:rPr>
                <w:rFonts w:eastAsia="SimSun" w:cs="Times New Roman"/>
                <w:sz w:val="24"/>
                <w:szCs w:val="24"/>
                <w:lang w:eastAsia="ru-RU"/>
              </w:rPr>
            </w:pPr>
            <w:r w:rsidRPr="00A958B1">
              <w:rPr>
                <w:rFonts w:eastAsia="SimSun" w:cs="Times New Roman"/>
                <w:sz w:val="24"/>
                <w:szCs w:val="24"/>
                <w:lang w:eastAsia="ru-RU"/>
              </w:rPr>
              <w:t>Взаимоотношения с непосредственным руководителем</w:t>
            </w:r>
          </w:p>
        </w:tc>
        <w:tc>
          <w:tcPr>
            <w:tcW w:w="3454"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r>
      <w:tr w:rsidR="00A958B1" w:rsidRPr="00A958B1" w:rsidTr="00A958B1">
        <w:trPr>
          <w:trHeight w:val="274"/>
        </w:trPr>
        <w:tc>
          <w:tcPr>
            <w:tcW w:w="2091" w:type="dxa"/>
            <w:vMerge/>
            <w:tcBorders>
              <w:left w:val="single" w:sz="4" w:space="0" w:color="auto"/>
              <w:bottom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rsidR="00A958B1" w:rsidRPr="00A958B1" w:rsidRDefault="00A958B1" w:rsidP="00A958B1">
            <w:pPr>
              <w:spacing w:line="240" w:lineRule="auto"/>
              <w:ind w:firstLine="0"/>
              <w:rPr>
                <w:rFonts w:eastAsia="SimSun" w:cs="Times New Roman"/>
                <w:sz w:val="24"/>
                <w:szCs w:val="24"/>
                <w:lang w:eastAsia="ru-RU"/>
              </w:rPr>
            </w:pPr>
            <w:r w:rsidRPr="00A958B1">
              <w:rPr>
                <w:rFonts w:eastAsia="SimSun" w:cs="Times New Roman"/>
                <w:sz w:val="24"/>
                <w:szCs w:val="24"/>
                <w:lang w:eastAsia="ru-RU"/>
              </w:rPr>
              <w:t>Стиль и методы работы в организации</w:t>
            </w:r>
          </w:p>
        </w:tc>
        <w:tc>
          <w:tcPr>
            <w:tcW w:w="3454" w:type="dxa"/>
            <w:vMerge/>
            <w:tcBorders>
              <w:left w:val="single" w:sz="4" w:space="0" w:color="auto"/>
              <w:bottom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c>
          <w:tcPr>
            <w:tcW w:w="2409" w:type="dxa"/>
            <w:vMerge/>
            <w:tcBorders>
              <w:left w:val="single" w:sz="4" w:space="0" w:color="auto"/>
              <w:right w:val="single" w:sz="4" w:space="0" w:color="auto"/>
            </w:tcBorders>
          </w:tcPr>
          <w:p w:rsidR="00A958B1" w:rsidRPr="00A958B1" w:rsidRDefault="00A958B1" w:rsidP="00A958B1">
            <w:pPr>
              <w:spacing w:line="240" w:lineRule="auto"/>
              <w:rPr>
                <w:rFonts w:eastAsia="Times New Roman" w:cs="Times New Roman"/>
                <w:sz w:val="24"/>
                <w:szCs w:val="24"/>
              </w:rPr>
            </w:pPr>
          </w:p>
        </w:tc>
      </w:tr>
      <w:tr w:rsidR="00A958B1" w:rsidRPr="00A958B1" w:rsidTr="00A958B1">
        <w:tblPrEx>
          <w:tblLook w:val="0000" w:firstRow="0" w:lastRow="0" w:firstColumn="0" w:lastColumn="0" w:noHBand="0" w:noVBand="0"/>
        </w:tblPrEx>
        <w:trPr>
          <w:trHeight w:val="558"/>
        </w:trPr>
        <w:tc>
          <w:tcPr>
            <w:tcW w:w="2091" w:type="dxa"/>
            <w:vMerge w:val="restart"/>
            <w:tcBorders>
              <w:top w:val="single" w:sz="4" w:space="0" w:color="auto"/>
              <w:right w:val="nil"/>
            </w:tcBorders>
          </w:tcPr>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 xml:space="preserve">Организационно-физиологические </w:t>
            </w:r>
          </w:p>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факторы</w:t>
            </w:r>
          </w:p>
          <w:p w:rsidR="00A958B1" w:rsidRPr="00A958B1" w:rsidRDefault="00A958B1" w:rsidP="00A958B1">
            <w:pPr>
              <w:spacing w:line="240" w:lineRule="auto"/>
              <w:ind w:firstLine="0"/>
              <w:jc w:val="left"/>
              <w:rPr>
                <w:rFonts w:eastAsia="SimSun" w:cs="Times New Roman"/>
                <w:sz w:val="24"/>
                <w:szCs w:val="24"/>
                <w:lang w:eastAsia="ru-RU"/>
              </w:rPr>
            </w:pPr>
          </w:p>
        </w:tc>
        <w:tc>
          <w:tcPr>
            <w:tcW w:w="6917" w:type="dxa"/>
            <w:tcBorders>
              <w:top w:val="single" w:sz="4" w:space="0" w:color="auto"/>
              <w:right w:val="nil"/>
            </w:tcBorders>
          </w:tcPr>
          <w:p w:rsidR="00A958B1" w:rsidRPr="00A958B1" w:rsidRDefault="00A958B1" w:rsidP="00A958B1">
            <w:pPr>
              <w:spacing w:line="240" w:lineRule="auto"/>
              <w:ind w:firstLine="0"/>
              <w:rPr>
                <w:rFonts w:eastAsia="SimSun" w:cs="Times New Roman"/>
                <w:sz w:val="24"/>
                <w:szCs w:val="24"/>
                <w:lang w:eastAsia="ru-RU"/>
              </w:rPr>
            </w:pPr>
            <w:r w:rsidRPr="00A958B1">
              <w:rPr>
                <w:rFonts w:eastAsia="Times New Roman" w:cs="Times New Roman"/>
                <w:sz w:val="24"/>
                <w:szCs w:val="24"/>
              </w:rPr>
              <w:t>Материально-техническая оснащенность (обеспечение оргтехникой, современными программными продуктами и др.)</w:t>
            </w:r>
          </w:p>
        </w:tc>
        <w:tc>
          <w:tcPr>
            <w:tcW w:w="3454" w:type="dxa"/>
            <w:vMerge w:val="restart"/>
            <w:tcBorders>
              <w:top w:val="single" w:sz="4" w:space="0" w:color="auto"/>
              <w:right w:val="single" w:sz="4" w:space="0" w:color="auto"/>
            </w:tcBorders>
          </w:tcPr>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 xml:space="preserve">Потребность работника в комфортных и безопасных условиях труда </w:t>
            </w:r>
          </w:p>
          <w:p w:rsidR="00A958B1" w:rsidRPr="00A958B1" w:rsidRDefault="00A958B1" w:rsidP="00A958B1">
            <w:pPr>
              <w:spacing w:line="240" w:lineRule="auto"/>
              <w:rPr>
                <w:rFonts w:eastAsia="Times New Roman" w:cs="Times New Roman"/>
                <w:sz w:val="24"/>
                <w:szCs w:val="24"/>
              </w:rPr>
            </w:pPr>
          </w:p>
          <w:p w:rsidR="00A958B1" w:rsidRPr="00A958B1" w:rsidRDefault="00A958B1" w:rsidP="00A958B1">
            <w:pPr>
              <w:spacing w:line="240" w:lineRule="auto"/>
              <w:jc w:val="left"/>
              <w:rPr>
                <w:rFonts w:eastAsia="SimSun" w:cs="Times New Roman"/>
                <w:sz w:val="24"/>
                <w:szCs w:val="24"/>
                <w:u w:val="single"/>
                <w:lang w:eastAsia="ru-RU"/>
              </w:rPr>
            </w:pPr>
          </w:p>
        </w:tc>
        <w:tc>
          <w:tcPr>
            <w:tcW w:w="2409" w:type="dxa"/>
            <w:vMerge w:val="restart"/>
            <w:tcBorders>
              <w:left w:val="single" w:sz="4" w:space="0" w:color="auto"/>
              <w:right w:val="single" w:sz="4" w:space="0" w:color="auto"/>
            </w:tcBorders>
          </w:tcPr>
          <w:p w:rsidR="00A958B1" w:rsidRPr="00A958B1" w:rsidRDefault="00A958B1" w:rsidP="00A958B1">
            <w:pPr>
              <w:spacing w:line="240" w:lineRule="auto"/>
              <w:ind w:firstLine="0"/>
              <w:jc w:val="left"/>
              <w:rPr>
                <w:rFonts w:eastAsia="SimSun" w:cs="Times New Roman"/>
                <w:sz w:val="24"/>
                <w:szCs w:val="24"/>
                <w:u w:val="single"/>
                <w:lang w:eastAsia="ru-RU"/>
              </w:rPr>
            </w:pPr>
            <w:r w:rsidRPr="00A958B1">
              <w:rPr>
                <w:rFonts w:eastAsia="Times New Roman" w:cs="Times New Roman"/>
                <w:sz w:val="24"/>
                <w:szCs w:val="24"/>
              </w:rPr>
              <w:t xml:space="preserve">Административные, социально-экономические методы мотивации  </w:t>
            </w:r>
          </w:p>
        </w:tc>
      </w:tr>
      <w:tr w:rsidR="00A958B1" w:rsidRPr="00A958B1" w:rsidTr="00A958B1">
        <w:tblPrEx>
          <w:tblLook w:val="0000" w:firstRow="0" w:lastRow="0" w:firstColumn="0" w:lastColumn="0" w:noHBand="0" w:noVBand="0"/>
        </w:tblPrEx>
        <w:trPr>
          <w:trHeight w:val="279"/>
        </w:trPr>
        <w:tc>
          <w:tcPr>
            <w:tcW w:w="2091" w:type="dxa"/>
            <w:vMerge/>
            <w:tcBorders>
              <w:right w:val="nil"/>
            </w:tcBorders>
          </w:tcPr>
          <w:p w:rsidR="00A958B1" w:rsidRPr="00A958B1" w:rsidRDefault="00A958B1" w:rsidP="00A958B1">
            <w:pPr>
              <w:spacing w:line="240" w:lineRule="auto"/>
              <w:ind w:firstLine="0"/>
              <w:jc w:val="left"/>
              <w:rPr>
                <w:rFonts w:eastAsia="SimSun" w:cs="Times New Roman"/>
                <w:sz w:val="24"/>
                <w:szCs w:val="24"/>
                <w:lang w:eastAsia="ru-RU"/>
              </w:rPr>
            </w:pPr>
          </w:p>
        </w:tc>
        <w:tc>
          <w:tcPr>
            <w:tcW w:w="6917" w:type="dxa"/>
            <w:tcBorders>
              <w:top w:val="single" w:sz="4" w:space="0" w:color="auto"/>
              <w:right w:val="nil"/>
            </w:tcBorders>
          </w:tcPr>
          <w:p w:rsidR="00A958B1" w:rsidRPr="00A958B1" w:rsidRDefault="00A958B1" w:rsidP="00A958B1">
            <w:pPr>
              <w:spacing w:line="240" w:lineRule="auto"/>
              <w:ind w:firstLine="0"/>
              <w:rPr>
                <w:rFonts w:eastAsia="SimSun" w:cs="Times New Roman"/>
                <w:sz w:val="24"/>
                <w:szCs w:val="24"/>
                <w:lang w:eastAsia="ru-RU"/>
              </w:rPr>
            </w:pPr>
            <w:r w:rsidRPr="00A958B1">
              <w:rPr>
                <w:rFonts w:eastAsia="SimSun" w:cs="Times New Roman"/>
                <w:sz w:val="24"/>
                <w:szCs w:val="24"/>
                <w:lang w:eastAsia="ru-RU"/>
              </w:rPr>
              <w:t xml:space="preserve">Условия труда (безопасность, режим труда и отдыха и др.) </w:t>
            </w:r>
          </w:p>
        </w:tc>
        <w:tc>
          <w:tcPr>
            <w:tcW w:w="3454" w:type="dxa"/>
            <w:vMerge/>
            <w:tcBorders>
              <w:right w:val="single" w:sz="4" w:space="0" w:color="auto"/>
            </w:tcBorders>
          </w:tcPr>
          <w:p w:rsidR="00A958B1" w:rsidRPr="00A958B1" w:rsidRDefault="00A958B1" w:rsidP="00A958B1">
            <w:pPr>
              <w:spacing w:line="240" w:lineRule="auto"/>
              <w:jc w:val="left"/>
              <w:rPr>
                <w:rFonts w:eastAsia="SimSun" w:cs="Times New Roman"/>
                <w:sz w:val="24"/>
                <w:szCs w:val="24"/>
                <w:u w:val="single"/>
                <w:lang w:eastAsia="ru-RU"/>
              </w:rPr>
            </w:pPr>
          </w:p>
        </w:tc>
        <w:tc>
          <w:tcPr>
            <w:tcW w:w="2409" w:type="dxa"/>
            <w:vMerge/>
            <w:tcBorders>
              <w:left w:val="single" w:sz="4" w:space="0" w:color="auto"/>
              <w:right w:val="single" w:sz="4" w:space="0" w:color="auto"/>
            </w:tcBorders>
          </w:tcPr>
          <w:p w:rsidR="00A958B1" w:rsidRPr="00A958B1" w:rsidRDefault="00A958B1" w:rsidP="00A958B1">
            <w:pPr>
              <w:spacing w:line="240" w:lineRule="auto"/>
              <w:ind w:firstLine="0"/>
              <w:jc w:val="left"/>
              <w:rPr>
                <w:rFonts w:eastAsia="SimSun" w:cs="Times New Roman"/>
                <w:sz w:val="24"/>
                <w:szCs w:val="24"/>
                <w:u w:val="single"/>
                <w:lang w:eastAsia="ru-RU"/>
              </w:rPr>
            </w:pPr>
          </w:p>
        </w:tc>
      </w:tr>
      <w:tr w:rsidR="00A958B1" w:rsidRPr="00A958B1" w:rsidTr="00A958B1">
        <w:tblPrEx>
          <w:tblLook w:val="0000" w:firstRow="0" w:lastRow="0" w:firstColumn="0" w:lastColumn="0" w:noHBand="0" w:noVBand="0"/>
        </w:tblPrEx>
        <w:trPr>
          <w:trHeight w:val="811"/>
        </w:trPr>
        <w:tc>
          <w:tcPr>
            <w:tcW w:w="2091" w:type="dxa"/>
            <w:vMerge/>
            <w:tcBorders>
              <w:right w:val="nil"/>
            </w:tcBorders>
          </w:tcPr>
          <w:p w:rsidR="00A958B1" w:rsidRPr="00A958B1" w:rsidRDefault="00A958B1" w:rsidP="00A958B1">
            <w:pPr>
              <w:spacing w:line="240" w:lineRule="auto"/>
              <w:ind w:firstLine="0"/>
              <w:jc w:val="left"/>
              <w:rPr>
                <w:rFonts w:eastAsia="SimSun" w:cs="Times New Roman"/>
                <w:sz w:val="24"/>
                <w:szCs w:val="24"/>
                <w:lang w:eastAsia="ru-RU"/>
              </w:rPr>
            </w:pPr>
          </w:p>
        </w:tc>
        <w:tc>
          <w:tcPr>
            <w:tcW w:w="6917" w:type="dxa"/>
            <w:tcBorders>
              <w:top w:val="single" w:sz="4" w:space="0" w:color="auto"/>
              <w:right w:val="nil"/>
            </w:tcBorders>
          </w:tcPr>
          <w:p w:rsidR="00A958B1" w:rsidRPr="00A958B1" w:rsidRDefault="00A958B1" w:rsidP="00A958B1">
            <w:pPr>
              <w:spacing w:line="240" w:lineRule="auto"/>
              <w:ind w:firstLine="0"/>
              <w:rPr>
                <w:rFonts w:eastAsia="SimSun" w:cs="Times New Roman"/>
                <w:sz w:val="24"/>
                <w:szCs w:val="24"/>
                <w:lang w:eastAsia="ru-RU"/>
              </w:rPr>
            </w:pPr>
            <w:r w:rsidRPr="00A958B1">
              <w:rPr>
                <w:rFonts w:eastAsia="Times New Roman" w:cs="Times New Roman"/>
                <w:sz w:val="24"/>
                <w:szCs w:val="24"/>
              </w:rPr>
              <w:t>Организация работы (объем внеплановых заданий, распределение нагрузки, затруднение в получении необходимой информации и др.)</w:t>
            </w:r>
          </w:p>
        </w:tc>
        <w:tc>
          <w:tcPr>
            <w:tcW w:w="3454" w:type="dxa"/>
            <w:vMerge/>
            <w:tcBorders>
              <w:right w:val="single" w:sz="4" w:space="0" w:color="auto"/>
            </w:tcBorders>
          </w:tcPr>
          <w:p w:rsidR="00A958B1" w:rsidRPr="00A958B1" w:rsidRDefault="00A958B1" w:rsidP="00A958B1">
            <w:pPr>
              <w:spacing w:line="240" w:lineRule="auto"/>
              <w:jc w:val="left"/>
              <w:rPr>
                <w:rFonts w:eastAsia="SimSun" w:cs="Times New Roman"/>
                <w:sz w:val="24"/>
                <w:szCs w:val="24"/>
                <w:u w:val="single"/>
                <w:lang w:eastAsia="ru-RU"/>
              </w:rPr>
            </w:pPr>
          </w:p>
        </w:tc>
        <w:tc>
          <w:tcPr>
            <w:tcW w:w="2409" w:type="dxa"/>
            <w:vMerge/>
            <w:tcBorders>
              <w:left w:val="single" w:sz="4" w:space="0" w:color="auto"/>
              <w:right w:val="single" w:sz="4" w:space="0" w:color="auto"/>
            </w:tcBorders>
          </w:tcPr>
          <w:p w:rsidR="00A958B1" w:rsidRPr="00A958B1" w:rsidRDefault="00A958B1" w:rsidP="00A958B1">
            <w:pPr>
              <w:spacing w:line="240" w:lineRule="auto"/>
              <w:ind w:firstLine="0"/>
              <w:jc w:val="left"/>
              <w:rPr>
                <w:rFonts w:eastAsia="SimSun" w:cs="Times New Roman"/>
                <w:sz w:val="24"/>
                <w:szCs w:val="24"/>
                <w:u w:val="single"/>
                <w:lang w:eastAsia="ru-RU"/>
              </w:rPr>
            </w:pPr>
          </w:p>
        </w:tc>
      </w:tr>
      <w:tr w:rsidR="00A958B1" w:rsidRPr="00A958B1" w:rsidTr="00A958B1">
        <w:tblPrEx>
          <w:tblLook w:val="0000" w:firstRow="0" w:lastRow="0" w:firstColumn="0" w:lastColumn="0" w:noHBand="0" w:noVBand="0"/>
        </w:tblPrEx>
        <w:trPr>
          <w:trHeight w:val="283"/>
        </w:trPr>
        <w:tc>
          <w:tcPr>
            <w:tcW w:w="2091" w:type="dxa"/>
            <w:vMerge w:val="restart"/>
          </w:tcPr>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Материальные</w:t>
            </w:r>
          </w:p>
          <w:p w:rsidR="00A958B1" w:rsidRPr="00A958B1" w:rsidRDefault="00A958B1" w:rsidP="00A958B1">
            <w:pPr>
              <w:tabs>
                <w:tab w:val="left" w:pos="9639"/>
              </w:tabs>
              <w:spacing w:after="160" w:line="240" w:lineRule="auto"/>
              <w:ind w:firstLine="0"/>
              <w:rPr>
                <w:rFonts w:eastAsia="SimSun" w:cs="Times New Roman"/>
                <w:sz w:val="24"/>
                <w:szCs w:val="24"/>
                <w:lang w:eastAsia="ru-RU"/>
              </w:rPr>
            </w:pPr>
            <w:r w:rsidRPr="00A958B1">
              <w:rPr>
                <w:rFonts w:eastAsia="Times New Roman" w:cs="Times New Roman"/>
                <w:sz w:val="24"/>
                <w:szCs w:val="24"/>
              </w:rPr>
              <w:t>факторы</w:t>
            </w:r>
          </w:p>
          <w:p w:rsidR="00A958B1" w:rsidRPr="00A958B1" w:rsidRDefault="00A958B1" w:rsidP="00A958B1">
            <w:pPr>
              <w:tabs>
                <w:tab w:val="left" w:pos="9639"/>
              </w:tabs>
              <w:spacing w:after="160" w:line="240" w:lineRule="auto"/>
              <w:rPr>
                <w:rFonts w:eastAsia="SimSun" w:cs="Times New Roman"/>
                <w:sz w:val="24"/>
                <w:szCs w:val="24"/>
                <w:lang w:eastAsia="ru-RU"/>
              </w:rPr>
            </w:pPr>
          </w:p>
          <w:p w:rsidR="00A958B1" w:rsidRPr="00A958B1" w:rsidRDefault="00A958B1" w:rsidP="00A958B1">
            <w:pPr>
              <w:tabs>
                <w:tab w:val="left" w:pos="9639"/>
              </w:tabs>
              <w:spacing w:after="160" w:line="240" w:lineRule="auto"/>
              <w:rPr>
                <w:rFonts w:eastAsia="SimSun" w:cs="Times New Roman"/>
                <w:sz w:val="24"/>
                <w:szCs w:val="24"/>
                <w:u w:val="single"/>
                <w:lang w:eastAsia="ru-RU"/>
              </w:rPr>
            </w:pPr>
          </w:p>
        </w:tc>
        <w:tc>
          <w:tcPr>
            <w:tcW w:w="6917" w:type="dxa"/>
          </w:tcPr>
          <w:p w:rsidR="00A958B1" w:rsidRPr="00A958B1" w:rsidRDefault="00A958B1" w:rsidP="00A958B1">
            <w:pPr>
              <w:spacing w:line="240" w:lineRule="auto"/>
              <w:ind w:firstLine="0"/>
              <w:rPr>
                <w:rFonts w:eastAsia="SimSun" w:cs="Times New Roman"/>
                <w:sz w:val="24"/>
                <w:szCs w:val="24"/>
                <w:u w:val="single"/>
                <w:lang w:eastAsia="ru-RU"/>
              </w:rPr>
            </w:pPr>
            <w:r w:rsidRPr="00A958B1">
              <w:rPr>
                <w:rFonts w:eastAsia="Times New Roman" w:cs="Times New Roman"/>
                <w:sz w:val="24"/>
                <w:szCs w:val="24"/>
              </w:rPr>
              <w:t>Заработная плата (тарифная ставка (оклад), надбавки и др.)</w:t>
            </w:r>
          </w:p>
        </w:tc>
        <w:tc>
          <w:tcPr>
            <w:tcW w:w="3454" w:type="dxa"/>
            <w:vMerge w:val="restart"/>
          </w:tcPr>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Потребность работника в</w:t>
            </w:r>
          </w:p>
          <w:p w:rsidR="00A958B1" w:rsidRPr="00A958B1" w:rsidRDefault="00A958B1" w:rsidP="00A958B1">
            <w:pPr>
              <w:spacing w:line="240" w:lineRule="auto"/>
              <w:ind w:firstLine="0"/>
              <w:rPr>
                <w:rFonts w:eastAsia="Times New Roman" w:cs="Times New Roman"/>
                <w:sz w:val="24"/>
                <w:szCs w:val="24"/>
                <w:shd w:val="clear" w:color="auto" w:fill="FFFFFF"/>
              </w:rPr>
            </w:pPr>
            <w:r w:rsidRPr="00A958B1">
              <w:rPr>
                <w:rFonts w:eastAsia="Times New Roman" w:cs="Times New Roman"/>
                <w:sz w:val="24"/>
                <w:szCs w:val="24"/>
                <w:shd w:val="clear" w:color="auto" w:fill="FFFFFF"/>
              </w:rPr>
              <w:t xml:space="preserve">материальном стимулировании, </w:t>
            </w:r>
          </w:p>
          <w:p w:rsidR="00A958B1" w:rsidRPr="00A958B1" w:rsidRDefault="00A958B1" w:rsidP="00A958B1">
            <w:pPr>
              <w:spacing w:line="240" w:lineRule="auto"/>
              <w:ind w:firstLine="0"/>
              <w:rPr>
                <w:rFonts w:eastAsia="Times New Roman" w:cs="Times New Roman"/>
                <w:sz w:val="24"/>
                <w:szCs w:val="24"/>
                <w:shd w:val="clear" w:color="auto" w:fill="FFFFFF"/>
              </w:rPr>
            </w:pPr>
            <w:r w:rsidRPr="00A958B1">
              <w:rPr>
                <w:rFonts w:eastAsia="Times New Roman" w:cs="Times New Roman"/>
                <w:sz w:val="24"/>
                <w:szCs w:val="24"/>
                <w:shd w:val="clear" w:color="auto" w:fill="FFFFFF"/>
              </w:rPr>
              <w:t xml:space="preserve">социально-бытовом обеспечении  </w:t>
            </w:r>
          </w:p>
          <w:p w:rsidR="00A958B1" w:rsidRPr="00A958B1" w:rsidRDefault="00A958B1" w:rsidP="00A958B1">
            <w:pPr>
              <w:spacing w:line="240" w:lineRule="auto"/>
              <w:jc w:val="left"/>
              <w:rPr>
                <w:rFonts w:eastAsia="SimSun" w:cs="Times New Roman"/>
                <w:sz w:val="24"/>
                <w:szCs w:val="24"/>
                <w:u w:val="single"/>
                <w:lang w:eastAsia="ru-RU"/>
              </w:rPr>
            </w:pPr>
          </w:p>
        </w:tc>
        <w:tc>
          <w:tcPr>
            <w:tcW w:w="2409" w:type="dxa"/>
            <w:vMerge w:val="restart"/>
          </w:tcPr>
          <w:p w:rsidR="00A958B1" w:rsidRPr="00A958B1" w:rsidRDefault="00A958B1" w:rsidP="00A958B1">
            <w:pPr>
              <w:spacing w:line="240" w:lineRule="auto"/>
              <w:ind w:firstLine="0"/>
              <w:rPr>
                <w:rFonts w:eastAsia="Times New Roman" w:cs="Times New Roman"/>
                <w:sz w:val="24"/>
                <w:szCs w:val="24"/>
              </w:rPr>
            </w:pPr>
            <w:r w:rsidRPr="00A958B1">
              <w:rPr>
                <w:rFonts w:eastAsia="Times New Roman" w:cs="Times New Roman"/>
                <w:sz w:val="24"/>
                <w:szCs w:val="24"/>
              </w:rPr>
              <w:t>Административные, экономические методы мотивации</w:t>
            </w:r>
          </w:p>
        </w:tc>
      </w:tr>
      <w:tr w:rsidR="00A958B1" w:rsidRPr="00A958B1" w:rsidTr="00A958B1">
        <w:tblPrEx>
          <w:tblLook w:val="0000" w:firstRow="0" w:lastRow="0" w:firstColumn="0" w:lastColumn="0" w:noHBand="0" w:noVBand="0"/>
        </w:tblPrEx>
        <w:trPr>
          <w:trHeight w:val="270"/>
        </w:trPr>
        <w:tc>
          <w:tcPr>
            <w:tcW w:w="2091" w:type="dxa"/>
            <w:vMerge/>
          </w:tcPr>
          <w:p w:rsidR="00A958B1" w:rsidRPr="00A958B1" w:rsidRDefault="00A958B1" w:rsidP="00A958B1">
            <w:pPr>
              <w:tabs>
                <w:tab w:val="left" w:pos="9639"/>
              </w:tabs>
              <w:spacing w:after="160" w:line="240" w:lineRule="auto"/>
              <w:ind w:firstLine="0"/>
              <w:rPr>
                <w:rFonts w:eastAsia="SimSun" w:cs="Times New Roman"/>
                <w:sz w:val="24"/>
                <w:szCs w:val="24"/>
                <w:lang w:eastAsia="ru-RU"/>
              </w:rPr>
            </w:pPr>
          </w:p>
        </w:tc>
        <w:tc>
          <w:tcPr>
            <w:tcW w:w="6917" w:type="dxa"/>
          </w:tcPr>
          <w:p w:rsidR="00A958B1" w:rsidRPr="00A958B1" w:rsidRDefault="00A958B1" w:rsidP="00A958B1">
            <w:pPr>
              <w:spacing w:line="240" w:lineRule="auto"/>
              <w:ind w:firstLine="0"/>
              <w:rPr>
                <w:rFonts w:eastAsia="SimSun" w:cs="Times New Roman"/>
                <w:sz w:val="24"/>
                <w:szCs w:val="24"/>
                <w:lang w:eastAsia="ru-RU"/>
              </w:rPr>
            </w:pPr>
            <w:r w:rsidRPr="00A958B1">
              <w:rPr>
                <w:rFonts w:eastAsia="Times New Roman" w:cs="Times New Roman"/>
                <w:sz w:val="24"/>
                <w:szCs w:val="24"/>
              </w:rPr>
              <w:t xml:space="preserve">Формы материального поощрения (премия, ценный подарок и др.) </w:t>
            </w:r>
            <w:r w:rsidRPr="00A958B1">
              <w:rPr>
                <w:rFonts w:eastAsia="SimSun" w:cs="Times New Roman"/>
                <w:sz w:val="24"/>
                <w:szCs w:val="24"/>
                <w:lang w:eastAsia="ru-RU"/>
              </w:rPr>
              <w:t xml:space="preserve"> </w:t>
            </w:r>
          </w:p>
        </w:tc>
        <w:tc>
          <w:tcPr>
            <w:tcW w:w="3454" w:type="dxa"/>
            <w:vMerge/>
          </w:tcPr>
          <w:p w:rsidR="00A958B1" w:rsidRPr="00A958B1" w:rsidRDefault="00A958B1" w:rsidP="00A958B1">
            <w:pPr>
              <w:spacing w:line="240" w:lineRule="auto"/>
              <w:ind w:firstLine="0"/>
              <w:rPr>
                <w:rFonts w:eastAsia="Times New Roman" w:cs="Times New Roman"/>
                <w:sz w:val="24"/>
                <w:szCs w:val="24"/>
              </w:rPr>
            </w:pPr>
          </w:p>
        </w:tc>
        <w:tc>
          <w:tcPr>
            <w:tcW w:w="2409" w:type="dxa"/>
            <w:vMerge/>
          </w:tcPr>
          <w:p w:rsidR="00A958B1" w:rsidRPr="00A958B1" w:rsidRDefault="00A958B1" w:rsidP="00A958B1">
            <w:pPr>
              <w:spacing w:line="240" w:lineRule="auto"/>
              <w:ind w:firstLine="0"/>
              <w:rPr>
                <w:rFonts w:eastAsia="Times New Roman" w:cs="Times New Roman"/>
                <w:sz w:val="24"/>
                <w:szCs w:val="24"/>
              </w:rPr>
            </w:pPr>
          </w:p>
        </w:tc>
      </w:tr>
      <w:tr w:rsidR="00A958B1" w:rsidRPr="00A958B1" w:rsidTr="00A958B1">
        <w:tblPrEx>
          <w:tblLook w:val="0000" w:firstRow="0" w:lastRow="0" w:firstColumn="0" w:lastColumn="0" w:noHBand="0" w:noVBand="0"/>
        </w:tblPrEx>
        <w:trPr>
          <w:trHeight w:val="230"/>
        </w:trPr>
        <w:tc>
          <w:tcPr>
            <w:tcW w:w="2091" w:type="dxa"/>
            <w:vMerge/>
          </w:tcPr>
          <w:p w:rsidR="00A958B1" w:rsidRPr="00A958B1" w:rsidRDefault="00A958B1" w:rsidP="00A958B1">
            <w:pPr>
              <w:tabs>
                <w:tab w:val="left" w:pos="9639"/>
              </w:tabs>
              <w:spacing w:after="160" w:line="240" w:lineRule="auto"/>
              <w:ind w:firstLine="0"/>
              <w:rPr>
                <w:rFonts w:eastAsia="SimSun" w:cs="Times New Roman"/>
                <w:sz w:val="24"/>
                <w:szCs w:val="24"/>
                <w:lang w:eastAsia="ru-RU"/>
              </w:rPr>
            </w:pPr>
          </w:p>
        </w:tc>
        <w:tc>
          <w:tcPr>
            <w:tcW w:w="6917" w:type="dxa"/>
          </w:tcPr>
          <w:p w:rsidR="00A958B1" w:rsidRPr="00A958B1" w:rsidRDefault="00A958B1" w:rsidP="00A958B1">
            <w:pPr>
              <w:spacing w:line="240" w:lineRule="auto"/>
              <w:ind w:firstLine="0"/>
              <w:rPr>
                <w:rFonts w:eastAsia="SimSun" w:cs="Times New Roman"/>
                <w:sz w:val="24"/>
                <w:szCs w:val="24"/>
                <w:lang w:eastAsia="ru-RU"/>
              </w:rPr>
            </w:pPr>
            <w:r w:rsidRPr="00A958B1">
              <w:rPr>
                <w:rFonts w:eastAsia="Times New Roman" w:cs="Times New Roman"/>
                <w:sz w:val="24"/>
                <w:szCs w:val="24"/>
              </w:rPr>
              <w:t>Материально-социальные гарантии (денежное пособие, материальная помощь, пенсионное обеспечение и др.)</w:t>
            </w:r>
          </w:p>
        </w:tc>
        <w:tc>
          <w:tcPr>
            <w:tcW w:w="3454" w:type="dxa"/>
            <w:vMerge/>
          </w:tcPr>
          <w:p w:rsidR="00A958B1" w:rsidRPr="00A958B1" w:rsidRDefault="00A958B1" w:rsidP="00A958B1">
            <w:pPr>
              <w:spacing w:line="240" w:lineRule="auto"/>
              <w:ind w:firstLine="0"/>
              <w:rPr>
                <w:rFonts w:eastAsia="Times New Roman" w:cs="Times New Roman"/>
                <w:sz w:val="24"/>
                <w:szCs w:val="24"/>
              </w:rPr>
            </w:pPr>
          </w:p>
        </w:tc>
        <w:tc>
          <w:tcPr>
            <w:tcW w:w="2409" w:type="dxa"/>
            <w:vMerge/>
          </w:tcPr>
          <w:p w:rsidR="00A958B1" w:rsidRPr="00A958B1" w:rsidRDefault="00A958B1" w:rsidP="00A958B1">
            <w:pPr>
              <w:spacing w:line="240" w:lineRule="auto"/>
              <w:ind w:firstLine="0"/>
              <w:rPr>
                <w:rFonts w:eastAsia="Times New Roman" w:cs="Times New Roman"/>
                <w:sz w:val="24"/>
                <w:szCs w:val="24"/>
              </w:rPr>
            </w:pPr>
          </w:p>
        </w:tc>
      </w:tr>
      <w:tr w:rsidR="00A958B1" w:rsidRPr="00A958B1" w:rsidTr="00A958B1">
        <w:tblPrEx>
          <w:tblLook w:val="0000" w:firstRow="0" w:lastRow="0" w:firstColumn="0" w:lastColumn="0" w:noHBand="0" w:noVBand="0"/>
        </w:tblPrEx>
        <w:trPr>
          <w:trHeight w:val="356"/>
        </w:trPr>
        <w:tc>
          <w:tcPr>
            <w:tcW w:w="2091" w:type="dxa"/>
            <w:vMerge/>
          </w:tcPr>
          <w:p w:rsidR="00A958B1" w:rsidRPr="00A958B1" w:rsidRDefault="00A958B1" w:rsidP="00A958B1">
            <w:pPr>
              <w:tabs>
                <w:tab w:val="left" w:pos="9639"/>
              </w:tabs>
              <w:spacing w:after="160" w:line="240" w:lineRule="auto"/>
              <w:ind w:firstLine="0"/>
              <w:rPr>
                <w:rFonts w:eastAsia="SimSun" w:cs="Times New Roman"/>
                <w:sz w:val="24"/>
                <w:szCs w:val="24"/>
                <w:lang w:eastAsia="ru-RU"/>
              </w:rPr>
            </w:pPr>
          </w:p>
        </w:tc>
        <w:tc>
          <w:tcPr>
            <w:tcW w:w="6917" w:type="dxa"/>
          </w:tcPr>
          <w:p w:rsidR="00A958B1" w:rsidRPr="00A958B1" w:rsidRDefault="00A958B1" w:rsidP="00A958B1">
            <w:pPr>
              <w:spacing w:line="240" w:lineRule="auto"/>
              <w:ind w:firstLine="0"/>
              <w:rPr>
                <w:rFonts w:eastAsia="SimSun" w:cs="Times New Roman"/>
                <w:sz w:val="24"/>
                <w:szCs w:val="24"/>
                <w:lang w:eastAsia="ru-RU"/>
              </w:rPr>
            </w:pPr>
            <w:r w:rsidRPr="00A958B1">
              <w:rPr>
                <w:rFonts w:eastAsia="Times New Roman" w:cs="Times New Roman"/>
                <w:sz w:val="24"/>
                <w:szCs w:val="24"/>
              </w:rPr>
              <w:t xml:space="preserve">Социально-бытовое обеспечение (предоставление жилья, медицинское, санаторно-курортное обслуживание и др.) </w:t>
            </w:r>
          </w:p>
        </w:tc>
        <w:tc>
          <w:tcPr>
            <w:tcW w:w="3454" w:type="dxa"/>
            <w:vMerge/>
          </w:tcPr>
          <w:p w:rsidR="00A958B1" w:rsidRPr="00A958B1" w:rsidRDefault="00A958B1" w:rsidP="00A958B1">
            <w:pPr>
              <w:spacing w:line="240" w:lineRule="auto"/>
              <w:ind w:firstLine="0"/>
              <w:rPr>
                <w:rFonts w:eastAsia="Times New Roman" w:cs="Times New Roman"/>
                <w:sz w:val="24"/>
                <w:szCs w:val="24"/>
              </w:rPr>
            </w:pPr>
          </w:p>
        </w:tc>
        <w:tc>
          <w:tcPr>
            <w:tcW w:w="2409" w:type="dxa"/>
            <w:vMerge/>
          </w:tcPr>
          <w:p w:rsidR="00A958B1" w:rsidRPr="00A958B1" w:rsidRDefault="00A958B1" w:rsidP="00A958B1">
            <w:pPr>
              <w:spacing w:line="240" w:lineRule="auto"/>
              <w:ind w:firstLine="0"/>
              <w:rPr>
                <w:rFonts w:eastAsia="Times New Roman" w:cs="Times New Roman"/>
                <w:sz w:val="24"/>
                <w:szCs w:val="24"/>
              </w:rPr>
            </w:pPr>
          </w:p>
        </w:tc>
      </w:tr>
    </w:tbl>
    <w:p w:rsidR="00030C46" w:rsidRDefault="00030C46" w:rsidP="00A958B1">
      <w:pPr>
        <w:spacing w:line="360" w:lineRule="auto"/>
        <w:rPr>
          <w:sz w:val="24"/>
        </w:rPr>
      </w:pPr>
    </w:p>
    <w:p w:rsidR="00A958B1" w:rsidRDefault="00A958B1" w:rsidP="00A958B1">
      <w:pPr>
        <w:spacing w:line="360" w:lineRule="auto"/>
        <w:rPr>
          <w:sz w:val="24"/>
        </w:rPr>
      </w:pPr>
    </w:p>
    <w:p w:rsidR="00A958B1" w:rsidRDefault="00A958B1" w:rsidP="00A958B1">
      <w:pPr>
        <w:spacing w:line="360" w:lineRule="auto"/>
        <w:rPr>
          <w:sz w:val="24"/>
        </w:rPr>
      </w:pPr>
    </w:p>
    <w:p w:rsidR="00A958B1" w:rsidRDefault="00A958B1" w:rsidP="00A958B1">
      <w:pPr>
        <w:spacing w:line="360" w:lineRule="auto"/>
        <w:rPr>
          <w:sz w:val="24"/>
        </w:rPr>
        <w:sectPr w:rsidR="00A958B1" w:rsidSect="00A958B1">
          <w:footerReference w:type="first" r:id="rId56"/>
          <w:pgSz w:w="16838" w:h="11906" w:orient="landscape"/>
          <w:pgMar w:top="1701" w:right="1134" w:bottom="851" w:left="1134" w:header="709" w:footer="709" w:gutter="0"/>
          <w:cols w:space="708"/>
          <w:docGrid w:linePitch="381"/>
        </w:sectPr>
      </w:pPr>
    </w:p>
    <w:p w:rsidR="00A958B1" w:rsidRPr="00A958B1" w:rsidRDefault="000F661B" w:rsidP="00A958B1">
      <w:pPr>
        <w:spacing w:line="360" w:lineRule="auto"/>
        <w:ind w:firstLine="0"/>
        <w:jc w:val="center"/>
        <w:rPr>
          <w:b/>
          <w:sz w:val="24"/>
        </w:rPr>
      </w:pPr>
      <w:r>
        <w:rPr>
          <w:b/>
          <w:sz w:val="24"/>
        </w:rPr>
        <w:lastRenderedPageBreak/>
        <w:t>ПРИЛОЖЕНИЕ 8</w:t>
      </w:r>
    </w:p>
    <w:p w:rsidR="00A958B1" w:rsidRPr="00A958B1" w:rsidRDefault="00A958B1" w:rsidP="00A958B1">
      <w:pPr>
        <w:spacing w:line="360" w:lineRule="auto"/>
        <w:ind w:firstLine="0"/>
        <w:jc w:val="center"/>
        <w:rPr>
          <w:b/>
          <w:sz w:val="24"/>
        </w:rPr>
      </w:pPr>
      <w:r w:rsidRPr="00A958B1">
        <w:rPr>
          <w:b/>
          <w:sz w:val="24"/>
        </w:rPr>
        <w:t>Проект персональной мотивационной карты</w:t>
      </w:r>
    </w:p>
    <w:p w:rsidR="00A958B1" w:rsidRDefault="00A958B1" w:rsidP="00A958B1">
      <w:pPr>
        <w:spacing w:line="360" w:lineRule="auto"/>
        <w:rPr>
          <w:sz w:val="24"/>
        </w:rPr>
      </w:pPr>
    </w:p>
    <w:p w:rsidR="00A958B1" w:rsidRDefault="000F661B" w:rsidP="00A958B1">
      <w:pPr>
        <w:spacing w:line="360" w:lineRule="auto"/>
        <w:ind w:firstLine="0"/>
        <w:rPr>
          <w:sz w:val="24"/>
        </w:rPr>
      </w:pPr>
      <w:r>
        <w:rPr>
          <w:sz w:val="24"/>
        </w:rPr>
        <w:t>Таблица 8.</w:t>
      </w:r>
      <w:r w:rsidR="00A958B1">
        <w:rPr>
          <w:sz w:val="24"/>
        </w:rPr>
        <w:t>1 – Персональная мотивационная карта</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8"/>
        <w:gridCol w:w="1293"/>
        <w:gridCol w:w="1294"/>
        <w:gridCol w:w="1294"/>
      </w:tblGrid>
      <w:tr w:rsidR="00A958B1" w:rsidRPr="00A958B1" w:rsidTr="00A958B1">
        <w:tc>
          <w:tcPr>
            <w:tcW w:w="5328" w:type="dxa"/>
            <w:shd w:val="clear" w:color="auto" w:fill="auto"/>
          </w:tcPr>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ОЖИДАНИЯ, ПОТРЕБНОСТИ, СТИМУЛЫ</w:t>
            </w:r>
          </w:p>
        </w:tc>
        <w:tc>
          <w:tcPr>
            <w:tcW w:w="3881" w:type="dxa"/>
            <w:gridSpan w:val="3"/>
            <w:shd w:val="clear" w:color="auto" w:fill="auto"/>
          </w:tcPr>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ЗАПОЛНЯЕТСЯ РАБОТНИКОМ</w:t>
            </w:r>
          </w:p>
        </w:tc>
      </w:tr>
      <w:tr w:rsidR="00A958B1" w:rsidRPr="00A958B1" w:rsidTr="00A958B1">
        <w:tc>
          <w:tcPr>
            <w:tcW w:w="5328" w:type="dxa"/>
            <w:shd w:val="clear" w:color="auto" w:fill="auto"/>
          </w:tcPr>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МОТИВАТОРЫ</w:t>
            </w:r>
          </w:p>
        </w:tc>
        <w:tc>
          <w:tcPr>
            <w:tcW w:w="3881" w:type="dxa"/>
            <w:gridSpan w:val="3"/>
            <w:shd w:val="clear" w:color="auto" w:fill="auto"/>
          </w:tcPr>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ВАРИАНТЫ ОТВЕТА</w:t>
            </w:r>
          </w:p>
        </w:tc>
      </w:tr>
      <w:tr w:rsidR="00A958B1" w:rsidRPr="00A958B1" w:rsidTr="00A958B1">
        <w:trPr>
          <w:trHeight w:val="551"/>
        </w:trPr>
        <w:tc>
          <w:tcPr>
            <w:tcW w:w="5328" w:type="dxa"/>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 xml:space="preserve">Какие факторы наиболее важны для Вас в настоящее время для эффективного труда в нашей организации? </w:t>
            </w:r>
            <w:proofErr w:type="spellStart"/>
            <w:r w:rsidRPr="00A958B1">
              <w:rPr>
                <w:rFonts w:eastAsia="Times New Roman" w:cs="Times New Roman"/>
                <w:sz w:val="24"/>
                <w:szCs w:val="24"/>
              </w:rPr>
              <w:t>Проранжируйте</w:t>
            </w:r>
            <w:proofErr w:type="spellEnd"/>
            <w:r w:rsidRPr="00A958B1">
              <w:rPr>
                <w:rFonts w:eastAsia="Times New Roman" w:cs="Times New Roman"/>
                <w:sz w:val="24"/>
                <w:szCs w:val="24"/>
              </w:rPr>
              <w:t xml:space="preserve"> их.</w:t>
            </w:r>
          </w:p>
        </w:tc>
        <w:tc>
          <w:tcPr>
            <w:tcW w:w="3881" w:type="dxa"/>
            <w:gridSpan w:val="3"/>
            <w:vMerge w:val="restart"/>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1.</w:t>
            </w:r>
          </w:p>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2.</w:t>
            </w:r>
          </w:p>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3.</w:t>
            </w:r>
          </w:p>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 xml:space="preserve">4. Иное (собственный </w:t>
            </w:r>
            <w:proofErr w:type="gramStart"/>
            <w:r w:rsidRPr="00A958B1">
              <w:rPr>
                <w:rFonts w:eastAsia="Times New Roman" w:cs="Times New Roman"/>
                <w:sz w:val="24"/>
                <w:szCs w:val="24"/>
              </w:rPr>
              <w:t xml:space="preserve">вариант)  </w:t>
            </w:r>
            <w:proofErr w:type="gramEnd"/>
          </w:p>
        </w:tc>
      </w:tr>
      <w:tr w:rsidR="00A958B1" w:rsidRPr="00A958B1" w:rsidTr="00A958B1">
        <w:trPr>
          <w:trHeight w:val="495"/>
        </w:trPr>
        <w:tc>
          <w:tcPr>
            <w:tcW w:w="5328" w:type="dxa"/>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 xml:space="preserve">* для выбора ответа со знаком «+» используется карта </w:t>
            </w:r>
            <w:proofErr w:type="spellStart"/>
            <w:r w:rsidRPr="00A958B1">
              <w:rPr>
                <w:rFonts w:eastAsia="Times New Roman" w:cs="Times New Roman"/>
                <w:sz w:val="24"/>
                <w:szCs w:val="24"/>
              </w:rPr>
              <w:t>мотиваторов</w:t>
            </w:r>
            <w:proofErr w:type="spellEnd"/>
            <w:r w:rsidRPr="00A958B1">
              <w:rPr>
                <w:rFonts w:eastAsia="Times New Roman" w:cs="Times New Roman"/>
                <w:sz w:val="24"/>
                <w:szCs w:val="24"/>
              </w:rPr>
              <w:t xml:space="preserve"> </w:t>
            </w:r>
          </w:p>
        </w:tc>
        <w:tc>
          <w:tcPr>
            <w:tcW w:w="3881" w:type="dxa"/>
            <w:gridSpan w:val="3"/>
            <w:vMerge/>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p>
        </w:tc>
      </w:tr>
      <w:tr w:rsidR="00A958B1" w:rsidRPr="00A958B1" w:rsidTr="00A958B1">
        <w:tc>
          <w:tcPr>
            <w:tcW w:w="5328" w:type="dxa"/>
            <w:shd w:val="clear" w:color="auto" w:fill="auto"/>
          </w:tcPr>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ДЕМОТИВАТОРЫ</w:t>
            </w:r>
          </w:p>
        </w:tc>
        <w:tc>
          <w:tcPr>
            <w:tcW w:w="3881" w:type="dxa"/>
            <w:gridSpan w:val="3"/>
            <w:shd w:val="clear" w:color="auto" w:fill="auto"/>
          </w:tcPr>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ВАРИАНТЫ ОТВЕТА</w:t>
            </w:r>
          </w:p>
        </w:tc>
      </w:tr>
      <w:tr w:rsidR="00A958B1" w:rsidRPr="00A958B1" w:rsidTr="00A958B1">
        <w:trPr>
          <w:trHeight w:val="663"/>
        </w:trPr>
        <w:tc>
          <w:tcPr>
            <w:tcW w:w="5328" w:type="dxa"/>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 xml:space="preserve">Какие факторы оказывают/могут оказать наиболее негативное воздействие на эффективность, результаты Вашего труда и (или) интерес к </w:t>
            </w:r>
            <w:proofErr w:type="gramStart"/>
            <w:r w:rsidRPr="00A958B1">
              <w:rPr>
                <w:rFonts w:eastAsia="Times New Roman" w:cs="Times New Roman"/>
                <w:sz w:val="24"/>
                <w:szCs w:val="24"/>
              </w:rPr>
              <w:t>работе ?</w:t>
            </w:r>
            <w:proofErr w:type="gramEnd"/>
            <w:r w:rsidRPr="00A958B1">
              <w:rPr>
                <w:rFonts w:eastAsia="Times New Roman" w:cs="Times New Roman"/>
                <w:sz w:val="24"/>
                <w:szCs w:val="24"/>
              </w:rPr>
              <w:t xml:space="preserve"> </w:t>
            </w:r>
            <w:proofErr w:type="spellStart"/>
            <w:r w:rsidRPr="00A958B1">
              <w:rPr>
                <w:rFonts w:eastAsia="Times New Roman" w:cs="Times New Roman"/>
                <w:sz w:val="24"/>
                <w:szCs w:val="24"/>
              </w:rPr>
              <w:t>Проранжируйте</w:t>
            </w:r>
            <w:proofErr w:type="spellEnd"/>
            <w:r w:rsidRPr="00A958B1">
              <w:rPr>
                <w:rFonts w:eastAsia="Times New Roman" w:cs="Times New Roman"/>
                <w:sz w:val="24"/>
                <w:szCs w:val="24"/>
              </w:rPr>
              <w:t xml:space="preserve"> их.</w:t>
            </w:r>
          </w:p>
        </w:tc>
        <w:tc>
          <w:tcPr>
            <w:tcW w:w="3881" w:type="dxa"/>
            <w:gridSpan w:val="3"/>
            <w:vMerge w:val="restart"/>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1.</w:t>
            </w:r>
          </w:p>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2.</w:t>
            </w:r>
          </w:p>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3.</w:t>
            </w:r>
          </w:p>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 xml:space="preserve">4. Иное (собственный </w:t>
            </w:r>
            <w:proofErr w:type="gramStart"/>
            <w:r w:rsidRPr="00A958B1">
              <w:rPr>
                <w:rFonts w:eastAsia="Times New Roman" w:cs="Times New Roman"/>
                <w:sz w:val="24"/>
                <w:szCs w:val="24"/>
              </w:rPr>
              <w:t xml:space="preserve">вариант)  </w:t>
            </w:r>
            <w:proofErr w:type="gramEnd"/>
          </w:p>
        </w:tc>
      </w:tr>
      <w:tr w:rsidR="00A958B1" w:rsidRPr="00A958B1" w:rsidTr="00A958B1">
        <w:trPr>
          <w:trHeight w:val="710"/>
        </w:trPr>
        <w:tc>
          <w:tcPr>
            <w:tcW w:w="5328" w:type="dxa"/>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 xml:space="preserve">*для выбора ответа со знаком «–» используется карта </w:t>
            </w:r>
            <w:proofErr w:type="spellStart"/>
            <w:r w:rsidRPr="00A958B1">
              <w:rPr>
                <w:rFonts w:eastAsia="Times New Roman" w:cs="Times New Roman"/>
                <w:sz w:val="24"/>
                <w:szCs w:val="24"/>
              </w:rPr>
              <w:t>мотиваторов</w:t>
            </w:r>
            <w:proofErr w:type="spellEnd"/>
            <w:r w:rsidRPr="00A958B1">
              <w:rPr>
                <w:rFonts w:eastAsia="Times New Roman" w:cs="Times New Roman"/>
                <w:sz w:val="24"/>
                <w:szCs w:val="24"/>
              </w:rPr>
              <w:t xml:space="preserve">, </w:t>
            </w:r>
          </w:p>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 xml:space="preserve">«–» означает неудовлетворенность фактором </w:t>
            </w:r>
          </w:p>
        </w:tc>
        <w:tc>
          <w:tcPr>
            <w:tcW w:w="3881" w:type="dxa"/>
            <w:gridSpan w:val="3"/>
            <w:vMerge/>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p>
        </w:tc>
      </w:tr>
      <w:tr w:rsidR="00A958B1" w:rsidRPr="00A958B1" w:rsidTr="00A958B1">
        <w:tc>
          <w:tcPr>
            <w:tcW w:w="5328" w:type="dxa"/>
            <w:shd w:val="clear" w:color="auto" w:fill="auto"/>
          </w:tcPr>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ИНСТРУМЕНТЫ МОТИВАЦИИ</w:t>
            </w:r>
          </w:p>
        </w:tc>
        <w:tc>
          <w:tcPr>
            <w:tcW w:w="3881" w:type="dxa"/>
            <w:gridSpan w:val="3"/>
            <w:shd w:val="clear" w:color="auto" w:fill="auto"/>
          </w:tcPr>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ВАРИАНТЫ ОТВЕТА</w:t>
            </w:r>
          </w:p>
        </w:tc>
      </w:tr>
      <w:tr w:rsidR="00A958B1" w:rsidRPr="00A958B1" w:rsidTr="00A958B1">
        <w:trPr>
          <w:trHeight w:val="787"/>
        </w:trPr>
        <w:tc>
          <w:tcPr>
            <w:tcW w:w="5328" w:type="dxa"/>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 xml:space="preserve">Какой (какие) из видов инструментов, поощрений, наказаний является для Вас наиболее </w:t>
            </w:r>
            <w:proofErr w:type="gramStart"/>
            <w:r w:rsidRPr="00A958B1">
              <w:rPr>
                <w:rFonts w:eastAsia="Times New Roman" w:cs="Times New Roman"/>
                <w:sz w:val="24"/>
                <w:szCs w:val="24"/>
              </w:rPr>
              <w:t>эффективным ?</w:t>
            </w:r>
            <w:proofErr w:type="gramEnd"/>
            <w:r w:rsidRPr="00A958B1">
              <w:rPr>
                <w:rFonts w:eastAsia="Times New Roman" w:cs="Times New Roman"/>
                <w:sz w:val="24"/>
                <w:szCs w:val="24"/>
              </w:rPr>
              <w:t xml:space="preserve"> </w:t>
            </w:r>
            <w:proofErr w:type="spellStart"/>
            <w:r w:rsidRPr="00A958B1">
              <w:rPr>
                <w:rFonts w:eastAsia="Times New Roman" w:cs="Times New Roman"/>
                <w:sz w:val="24"/>
                <w:szCs w:val="24"/>
              </w:rPr>
              <w:t>Проранжируйте</w:t>
            </w:r>
            <w:proofErr w:type="spellEnd"/>
            <w:r w:rsidRPr="00A958B1">
              <w:rPr>
                <w:rFonts w:eastAsia="Times New Roman" w:cs="Times New Roman"/>
                <w:sz w:val="24"/>
                <w:szCs w:val="24"/>
              </w:rPr>
              <w:t xml:space="preserve"> </w:t>
            </w:r>
            <w:proofErr w:type="gramStart"/>
            <w:r w:rsidRPr="00A958B1">
              <w:rPr>
                <w:rFonts w:eastAsia="Times New Roman" w:cs="Times New Roman"/>
                <w:sz w:val="24"/>
                <w:szCs w:val="24"/>
              </w:rPr>
              <w:t xml:space="preserve">их.   </w:t>
            </w:r>
            <w:proofErr w:type="gramEnd"/>
            <w:r w:rsidRPr="00A958B1">
              <w:rPr>
                <w:rFonts w:eastAsia="Times New Roman" w:cs="Times New Roman"/>
                <w:sz w:val="24"/>
                <w:szCs w:val="24"/>
              </w:rPr>
              <w:t xml:space="preserve">                                                                                 </w:t>
            </w:r>
          </w:p>
        </w:tc>
        <w:tc>
          <w:tcPr>
            <w:tcW w:w="3881" w:type="dxa"/>
            <w:gridSpan w:val="3"/>
            <w:vMerge w:val="restart"/>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1.</w:t>
            </w:r>
          </w:p>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2.</w:t>
            </w:r>
          </w:p>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3.</w:t>
            </w:r>
          </w:p>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 xml:space="preserve">4. Иное (собственный </w:t>
            </w:r>
            <w:proofErr w:type="gramStart"/>
            <w:r w:rsidRPr="00A958B1">
              <w:rPr>
                <w:rFonts w:eastAsia="Times New Roman" w:cs="Times New Roman"/>
                <w:sz w:val="24"/>
                <w:szCs w:val="24"/>
              </w:rPr>
              <w:t xml:space="preserve">вариант)  </w:t>
            </w:r>
            <w:proofErr w:type="gramEnd"/>
          </w:p>
        </w:tc>
      </w:tr>
      <w:tr w:rsidR="00A958B1" w:rsidRPr="00A958B1" w:rsidTr="00A958B1">
        <w:trPr>
          <w:trHeight w:val="557"/>
        </w:trPr>
        <w:tc>
          <w:tcPr>
            <w:tcW w:w="5328" w:type="dxa"/>
            <w:tcBorders>
              <w:bottom w:val="single" w:sz="4" w:space="0" w:color="auto"/>
            </w:tcBorders>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 xml:space="preserve">*для выбора ответа используется таблица инструментов </w:t>
            </w:r>
            <w:proofErr w:type="spellStart"/>
            <w:r w:rsidRPr="00A958B1">
              <w:rPr>
                <w:rFonts w:eastAsia="Times New Roman" w:cs="Times New Roman"/>
                <w:sz w:val="24"/>
                <w:szCs w:val="24"/>
              </w:rPr>
              <w:t>мотиваторов</w:t>
            </w:r>
            <w:proofErr w:type="spellEnd"/>
            <w:r w:rsidRPr="00A958B1">
              <w:rPr>
                <w:rFonts w:eastAsia="Times New Roman" w:cs="Times New Roman"/>
                <w:sz w:val="24"/>
                <w:szCs w:val="24"/>
              </w:rPr>
              <w:t xml:space="preserve"> </w:t>
            </w:r>
          </w:p>
        </w:tc>
        <w:tc>
          <w:tcPr>
            <w:tcW w:w="3881" w:type="dxa"/>
            <w:gridSpan w:val="3"/>
            <w:vMerge/>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p>
        </w:tc>
      </w:tr>
      <w:tr w:rsidR="00A958B1" w:rsidRPr="00A958B1" w:rsidTr="00A958B1">
        <w:trPr>
          <w:trHeight w:val="244"/>
        </w:trPr>
        <w:tc>
          <w:tcPr>
            <w:tcW w:w="5328" w:type="dxa"/>
            <w:shd w:val="clear" w:color="auto" w:fill="auto"/>
          </w:tcPr>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КАРЬЕРНЫЙ РОСТ</w:t>
            </w:r>
          </w:p>
        </w:tc>
        <w:tc>
          <w:tcPr>
            <w:tcW w:w="3881" w:type="dxa"/>
            <w:gridSpan w:val="3"/>
            <w:shd w:val="clear" w:color="auto" w:fill="auto"/>
          </w:tcPr>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ВАРИАНТЫ ОТВЕТА</w:t>
            </w:r>
          </w:p>
        </w:tc>
      </w:tr>
      <w:tr w:rsidR="00A958B1" w:rsidRPr="00A958B1" w:rsidTr="00A958B1">
        <w:trPr>
          <w:trHeight w:val="441"/>
        </w:trPr>
        <w:tc>
          <w:tcPr>
            <w:tcW w:w="5328" w:type="dxa"/>
            <w:shd w:val="clear" w:color="auto" w:fill="auto"/>
          </w:tcPr>
          <w:p w:rsidR="00A958B1" w:rsidRPr="00A958B1" w:rsidRDefault="00A958B1" w:rsidP="00A015E2">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 xml:space="preserve">Важны ли для Вас информация о возможном карьерном росте и составление программы карьерного роста? </w:t>
            </w:r>
          </w:p>
        </w:tc>
        <w:tc>
          <w:tcPr>
            <w:tcW w:w="3881" w:type="dxa"/>
            <w:gridSpan w:val="3"/>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При по</w:t>
            </w:r>
            <w:r w:rsidR="00384B1D">
              <w:rPr>
                <w:rFonts w:eastAsia="Times New Roman" w:cs="Times New Roman"/>
                <w:sz w:val="24"/>
                <w:szCs w:val="24"/>
              </w:rPr>
              <w:t xml:space="preserve">ложительном </w:t>
            </w:r>
            <w:proofErr w:type="gramStart"/>
            <w:r w:rsidR="00384B1D">
              <w:rPr>
                <w:rFonts w:eastAsia="Times New Roman" w:cs="Times New Roman"/>
                <w:sz w:val="24"/>
                <w:szCs w:val="24"/>
              </w:rPr>
              <w:t xml:space="preserve">ответе </w:t>
            </w:r>
            <w:r w:rsidRPr="00A958B1">
              <w:rPr>
                <w:rFonts w:eastAsia="Times New Roman" w:cs="Times New Roman"/>
                <w:sz w:val="24"/>
                <w:szCs w:val="24"/>
              </w:rPr>
              <w:t xml:space="preserve"> создается</w:t>
            </w:r>
            <w:proofErr w:type="gramEnd"/>
            <w:r w:rsidRPr="00A958B1">
              <w:rPr>
                <w:rFonts w:eastAsia="Times New Roman" w:cs="Times New Roman"/>
                <w:sz w:val="24"/>
                <w:szCs w:val="24"/>
              </w:rPr>
              <w:t xml:space="preserve"> карта  карьеры  </w:t>
            </w:r>
          </w:p>
        </w:tc>
      </w:tr>
      <w:tr w:rsidR="00A958B1" w:rsidRPr="00A958B1" w:rsidTr="00A958B1">
        <w:tc>
          <w:tcPr>
            <w:tcW w:w="5328" w:type="dxa"/>
            <w:shd w:val="clear" w:color="auto" w:fill="auto"/>
          </w:tcPr>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МОТИВАЦИОННЫЙ ПРОФИЛЬ</w:t>
            </w:r>
          </w:p>
        </w:tc>
        <w:tc>
          <w:tcPr>
            <w:tcW w:w="3881" w:type="dxa"/>
            <w:gridSpan w:val="3"/>
            <w:shd w:val="clear" w:color="auto" w:fill="auto"/>
          </w:tcPr>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ВАРИАНТЫ ОТВЕТА</w:t>
            </w:r>
          </w:p>
        </w:tc>
      </w:tr>
      <w:tr w:rsidR="00A958B1" w:rsidRPr="00A958B1" w:rsidTr="00A958B1">
        <w:tc>
          <w:tcPr>
            <w:tcW w:w="5328" w:type="dxa"/>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Важно ли для Вас знать свой мотивационный профиль и готовы ли Вы пройти тестирование для его определения по соответствующим методикам?</w:t>
            </w:r>
          </w:p>
        </w:tc>
        <w:tc>
          <w:tcPr>
            <w:tcW w:w="3881" w:type="dxa"/>
            <w:gridSpan w:val="3"/>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При положительном ответе проводится тестирование и создается мотивационный профиль</w:t>
            </w:r>
          </w:p>
        </w:tc>
      </w:tr>
      <w:tr w:rsidR="00A958B1" w:rsidRPr="00A958B1" w:rsidTr="00A958B1">
        <w:tc>
          <w:tcPr>
            <w:tcW w:w="5328" w:type="dxa"/>
            <w:shd w:val="clear" w:color="auto" w:fill="auto"/>
          </w:tcPr>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СОГЛАСИЕ / НЕСОГЛАСИЕ С РЕЗУЛЬТАТАМИ ТЕСТИРОВАНИЯ</w:t>
            </w:r>
          </w:p>
        </w:tc>
        <w:tc>
          <w:tcPr>
            <w:tcW w:w="3881" w:type="dxa"/>
            <w:gridSpan w:val="3"/>
            <w:shd w:val="clear" w:color="auto" w:fill="auto"/>
          </w:tcPr>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ВАРИАНТЫ ОТВЕТА</w:t>
            </w:r>
          </w:p>
        </w:tc>
      </w:tr>
      <w:tr w:rsidR="00A958B1" w:rsidRPr="00A958B1" w:rsidTr="00A958B1">
        <w:tc>
          <w:tcPr>
            <w:tcW w:w="5328" w:type="dxa"/>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 xml:space="preserve">Согласны ли Вы с результатами тестирования, позволило ли оно Вам лучше узнать свои мотивы и </w:t>
            </w:r>
            <w:proofErr w:type="gramStart"/>
            <w:r w:rsidRPr="00A958B1">
              <w:rPr>
                <w:rFonts w:eastAsia="Times New Roman" w:cs="Times New Roman"/>
                <w:sz w:val="24"/>
                <w:szCs w:val="24"/>
              </w:rPr>
              <w:t>потребности ?</w:t>
            </w:r>
            <w:proofErr w:type="gramEnd"/>
            <w:r w:rsidRPr="00A958B1">
              <w:rPr>
                <w:rFonts w:eastAsia="Times New Roman" w:cs="Times New Roman"/>
                <w:sz w:val="24"/>
                <w:szCs w:val="24"/>
              </w:rPr>
              <w:t xml:space="preserve"> </w:t>
            </w:r>
          </w:p>
        </w:tc>
        <w:tc>
          <w:tcPr>
            <w:tcW w:w="3881" w:type="dxa"/>
            <w:gridSpan w:val="3"/>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 xml:space="preserve">При отрицательном ответе указывается причина  </w:t>
            </w:r>
          </w:p>
        </w:tc>
      </w:tr>
      <w:tr w:rsidR="00A958B1" w:rsidRPr="00A958B1" w:rsidTr="00A958B1">
        <w:tc>
          <w:tcPr>
            <w:tcW w:w="5328" w:type="dxa"/>
            <w:shd w:val="clear" w:color="auto" w:fill="auto"/>
          </w:tcPr>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ПРЕДЛОЖЕНИЯ ПО МОТИВАЦИИ</w:t>
            </w:r>
          </w:p>
        </w:tc>
        <w:tc>
          <w:tcPr>
            <w:tcW w:w="3881" w:type="dxa"/>
            <w:gridSpan w:val="3"/>
            <w:vMerge w:val="restart"/>
            <w:shd w:val="clear" w:color="auto" w:fill="auto"/>
          </w:tcPr>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ВАРИАНТЫ ОТВЕТА</w:t>
            </w:r>
          </w:p>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1.</w:t>
            </w:r>
          </w:p>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2.</w:t>
            </w:r>
          </w:p>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3.</w:t>
            </w:r>
          </w:p>
          <w:p w:rsidR="00A958B1" w:rsidRPr="00A958B1" w:rsidRDefault="00A958B1" w:rsidP="00A958B1">
            <w:pPr>
              <w:tabs>
                <w:tab w:val="left" w:pos="9639"/>
              </w:tabs>
              <w:spacing w:after="160" w:line="240" w:lineRule="auto"/>
              <w:ind w:firstLine="0"/>
              <w:rPr>
                <w:rFonts w:eastAsia="Times New Roman" w:cs="Times New Roman"/>
                <w:sz w:val="24"/>
                <w:szCs w:val="24"/>
              </w:rPr>
            </w:pPr>
            <w:r w:rsidRPr="00A958B1">
              <w:rPr>
                <w:rFonts w:eastAsia="Times New Roman" w:cs="Times New Roman"/>
                <w:sz w:val="24"/>
                <w:szCs w:val="24"/>
              </w:rPr>
              <w:t>…</w:t>
            </w:r>
          </w:p>
        </w:tc>
      </w:tr>
      <w:tr w:rsidR="00A958B1" w:rsidRPr="00A958B1" w:rsidTr="00A958B1">
        <w:trPr>
          <w:trHeight w:val="1071"/>
        </w:trPr>
        <w:tc>
          <w:tcPr>
            <w:tcW w:w="5328" w:type="dxa"/>
            <w:tcBorders>
              <w:bottom w:val="single" w:sz="4" w:space="0" w:color="auto"/>
            </w:tcBorders>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r w:rsidRPr="00A958B1">
              <w:rPr>
                <w:rFonts w:eastAsia="Times New Roman" w:cs="Times New Roman"/>
                <w:sz w:val="24"/>
                <w:szCs w:val="24"/>
              </w:rPr>
              <w:t>Какие меры (мероприятия) позволят, по Вашему мнению, повысить эффективность Вашего труда и уровень удовлетворенности им, а также работой в нашей организации?</w:t>
            </w:r>
          </w:p>
        </w:tc>
        <w:tc>
          <w:tcPr>
            <w:tcW w:w="3881" w:type="dxa"/>
            <w:gridSpan w:val="3"/>
            <w:vMerge/>
            <w:tcBorders>
              <w:bottom w:val="single" w:sz="4" w:space="0" w:color="auto"/>
            </w:tcBorders>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rPr>
            </w:pPr>
          </w:p>
        </w:tc>
      </w:tr>
      <w:tr w:rsidR="00A958B1" w:rsidRPr="00A958B1" w:rsidTr="00A958B1">
        <w:trPr>
          <w:trHeight w:val="363"/>
        </w:trPr>
        <w:tc>
          <w:tcPr>
            <w:tcW w:w="5328" w:type="dxa"/>
            <w:tcBorders>
              <w:left w:val="nil"/>
              <w:bottom w:val="nil"/>
              <w:right w:val="nil"/>
            </w:tcBorders>
            <w:shd w:val="clear" w:color="auto" w:fill="auto"/>
          </w:tcPr>
          <w:p w:rsidR="00A958B1" w:rsidRDefault="00A958B1" w:rsidP="00A958B1">
            <w:pPr>
              <w:tabs>
                <w:tab w:val="left" w:pos="9639"/>
              </w:tabs>
              <w:spacing w:line="240" w:lineRule="auto"/>
              <w:ind w:firstLine="0"/>
              <w:jc w:val="center"/>
              <w:rPr>
                <w:rFonts w:eastAsia="Times New Roman" w:cs="Times New Roman"/>
                <w:sz w:val="24"/>
                <w:szCs w:val="24"/>
                <w:lang w:val="uk-UA"/>
              </w:rPr>
            </w:pPr>
          </w:p>
          <w:p w:rsidR="00A958B1" w:rsidRDefault="00A958B1" w:rsidP="00A958B1">
            <w:pPr>
              <w:tabs>
                <w:tab w:val="left" w:pos="9639"/>
              </w:tabs>
              <w:spacing w:line="240" w:lineRule="auto"/>
              <w:ind w:firstLine="0"/>
              <w:jc w:val="center"/>
              <w:rPr>
                <w:rFonts w:eastAsia="Times New Roman" w:cs="Times New Roman"/>
                <w:sz w:val="24"/>
                <w:szCs w:val="24"/>
                <w:lang w:val="uk-UA"/>
              </w:rPr>
            </w:pPr>
          </w:p>
          <w:p w:rsidR="00A958B1" w:rsidRDefault="00A958B1" w:rsidP="00A958B1">
            <w:pPr>
              <w:tabs>
                <w:tab w:val="left" w:pos="9639"/>
              </w:tabs>
              <w:spacing w:line="240" w:lineRule="auto"/>
              <w:ind w:firstLine="0"/>
              <w:jc w:val="center"/>
              <w:rPr>
                <w:rFonts w:eastAsia="Times New Roman" w:cs="Times New Roman"/>
                <w:sz w:val="24"/>
                <w:szCs w:val="24"/>
                <w:lang w:val="uk-UA"/>
              </w:rPr>
            </w:pPr>
          </w:p>
          <w:p w:rsidR="00A958B1" w:rsidRDefault="00A958B1" w:rsidP="00A958B1">
            <w:pPr>
              <w:tabs>
                <w:tab w:val="left" w:pos="9639"/>
              </w:tabs>
              <w:spacing w:line="240" w:lineRule="auto"/>
              <w:ind w:firstLine="0"/>
              <w:jc w:val="center"/>
              <w:rPr>
                <w:rFonts w:eastAsia="Times New Roman" w:cs="Times New Roman"/>
                <w:sz w:val="24"/>
                <w:szCs w:val="24"/>
                <w:lang w:val="uk-UA"/>
              </w:rPr>
            </w:pPr>
          </w:p>
          <w:p w:rsidR="00A958B1" w:rsidRPr="00A958B1" w:rsidRDefault="00A958B1" w:rsidP="00A958B1">
            <w:pPr>
              <w:tabs>
                <w:tab w:val="left" w:pos="9639"/>
              </w:tabs>
              <w:spacing w:line="240" w:lineRule="auto"/>
              <w:ind w:firstLine="0"/>
              <w:jc w:val="center"/>
              <w:rPr>
                <w:rFonts w:eastAsia="Times New Roman" w:cs="Times New Roman"/>
                <w:sz w:val="24"/>
                <w:szCs w:val="24"/>
                <w:lang w:val="uk-UA"/>
              </w:rPr>
            </w:pPr>
          </w:p>
        </w:tc>
        <w:tc>
          <w:tcPr>
            <w:tcW w:w="3881" w:type="dxa"/>
            <w:gridSpan w:val="3"/>
            <w:tcBorders>
              <w:left w:val="nil"/>
              <w:bottom w:val="nil"/>
              <w:right w:val="nil"/>
            </w:tcBorders>
            <w:shd w:val="clear" w:color="auto" w:fill="auto"/>
          </w:tcPr>
          <w:p w:rsidR="00A958B1" w:rsidRPr="00A958B1" w:rsidRDefault="00A958B1" w:rsidP="00A958B1">
            <w:pPr>
              <w:tabs>
                <w:tab w:val="left" w:pos="9639"/>
              </w:tabs>
              <w:spacing w:line="240" w:lineRule="auto"/>
              <w:ind w:firstLine="0"/>
              <w:jc w:val="center"/>
              <w:rPr>
                <w:rFonts w:eastAsia="Times New Roman" w:cs="Times New Roman"/>
                <w:sz w:val="24"/>
                <w:szCs w:val="24"/>
              </w:rPr>
            </w:pPr>
          </w:p>
        </w:tc>
      </w:tr>
      <w:tr w:rsidR="00A958B1" w:rsidRPr="00A958B1" w:rsidTr="00A958B1">
        <w:trPr>
          <w:trHeight w:val="363"/>
        </w:trPr>
        <w:tc>
          <w:tcPr>
            <w:tcW w:w="9209" w:type="dxa"/>
            <w:gridSpan w:val="4"/>
            <w:tcBorders>
              <w:top w:val="nil"/>
              <w:left w:val="nil"/>
              <w:right w:val="nil"/>
            </w:tcBorders>
            <w:shd w:val="clear" w:color="auto" w:fill="auto"/>
          </w:tcPr>
          <w:p w:rsidR="00A958B1" w:rsidRPr="00A958B1" w:rsidRDefault="00A958B1" w:rsidP="00A958B1">
            <w:pPr>
              <w:tabs>
                <w:tab w:val="left" w:pos="9639"/>
              </w:tabs>
              <w:spacing w:line="240" w:lineRule="auto"/>
              <w:ind w:firstLine="0"/>
              <w:jc w:val="left"/>
              <w:rPr>
                <w:rFonts w:eastAsia="Times New Roman" w:cs="Times New Roman"/>
                <w:sz w:val="24"/>
                <w:szCs w:val="24"/>
              </w:rPr>
            </w:pPr>
            <w:r>
              <w:rPr>
                <w:rFonts w:eastAsia="Times New Roman" w:cs="Times New Roman"/>
                <w:sz w:val="24"/>
                <w:szCs w:val="24"/>
              </w:rPr>
              <w:lastRenderedPageBreak/>
              <w:t>Продолжение та</w:t>
            </w:r>
            <w:r w:rsidR="000F661B">
              <w:rPr>
                <w:rFonts w:eastAsia="Times New Roman" w:cs="Times New Roman"/>
                <w:sz w:val="24"/>
                <w:szCs w:val="24"/>
              </w:rPr>
              <w:t>блицы 8.</w:t>
            </w:r>
            <w:r>
              <w:rPr>
                <w:rFonts w:eastAsia="Times New Roman" w:cs="Times New Roman"/>
                <w:sz w:val="24"/>
                <w:szCs w:val="24"/>
              </w:rPr>
              <w:t>1</w:t>
            </w:r>
          </w:p>
        </w:tc>
      </w:tr>
      <w:tr w:rsidR="00A958B1" w:rsidRPr="00A958B1" w:rsidTr="00A958B1">
        <w:trPr>
          <w:trHeight w:val="363"/>
        </w:trPr>
        <w:tc>
          <w:tcPr>
            <w:tcW w:w="5328" w:type="dxa"/>
            <w:shd w:val="clear" w:color="auto" w:fill="auto"/>
            <w:vAlign w:val="center"/>
          </w:tcPr>
          <w:p w:rsidR="00A958B1" w:rsidRPr="00A958B1" w:rsidRDefault="00A958B1" w:rsidP="00A958B1">
            <w:pPr>
              <w:tabs>
                <w:tab w:val="left" w:pos="9639"/>
              </w:tabs>
              <w:spacing w:line="240" w:lineRule="auto"/>
              <w:ind w:firstLine="0"/>
              <w:jc w:val="center"/>
              <w:rPr>
                <w:rFonts w:eastAsia="Times New Roman" w:cs="Times New Roman"/>
                <w:sz w:val="24"/>
                <w:szCs w:val="24"/>
                <w:lang w:val="uk-UA"/>
              </w:rPr>
            </w:pPr>
            <w:r w:rsidRPr="00A958B1">
              <w:rPr>
                <w:rFonts w:eastAsia="Times New Roman" w:cs="Times New Roman"/>
                <w:sz w:val="24"/>
                <w:szCs w:val="24"/>
                <w:lang w:val="uk-UA"/>
              </w:rPr>
              <w:t>ПЛАН МОТИВАЦИОННЫХ МЕРОПРИЯТИЙ</w:t>
            </w:r>
          </w:p>
        </w:tc>
        <w:tc>
          <w:tcPr>
            <w:tcW w:w="3881" w:type="dxa"/>
            <w:gridSpan w:val="3"/>
            <w:shd w:val="clear" w:color="auto" w:fill="auto"/>
            <w:vAlign w:val="center"/>
          </w:tcPr>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ЗАПОЛНЯЕТСЯ</w:t>
            </w:r>
          </w:p>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КАДРОВОЙ СЛУЖБОЙ</w:t>
            </w:r>
          </w:p>
        </w:tc>
      </w:tr>
      <w:tr w:rsidR="00A958B1" w:rsidRPr="00A958B1" w:rsidTr="00A958B1">
        <w:trPr>
          <w:trHeight w:val="198"/>
        </w:trPr>
        <w:tc>
          <w:tcPr>
            <w:tcW w:w="5328" w:type="dxa"/>
            <w:vMerge w:val="restart"/>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lang w:val="uk-UA"/>
              </w:rPr>
            </w:pPr>
            <w:proofErr w:type="spellStart"/>
            <w:r w:rsidRPr="00A958B1">
              <w:rPr>
                <w:rFonts w:eastAsia="Times New Roman" w:cs="Times New Roman"/>
                <w:sz w:val="24"/>
                <w:szCs w:val="24"/>
                <w:lang w:val="uk-UA"/>
              </w:rPr>
              <w:t>Выводы</w:t>
            </w:r>
            <w:proofErr w:type="spellEnd"/>
            <w:r w:rsidRPr="00A958B1">
              <w:rPr>
                <w:rFonts w:eastAsia="Times New Roman" w:cs="Times New Roman"/>
                <w:sz w:val="24"/>
                <w:szCs w:val="24"/>
                <w:lang w:val="uk-UA"/>
              </w:rPr>
              <w:t xml:space="preserve"> о результатах </w:t>
            </w:r>
            <w:proofErr w:type="spellStart"/>
            <w:r w:rsidRPr="00A958B1">
              <w:rPr>
                <w:rFonts w:eastAsia="Times New Roman" w:cs="Times New Roman"/>
                <w:sz w:val="24"/>
                <w:szCs w:val="24"/>
                <w:lang w:val="uk-UA"/>
              </w:rPr>
              <w:t>диагностики</w:t>
            </w:r>
            <w:proofErr w:type="spellEnd"/>
            <w:r w:rsidRPr="00A958B1">
              <w:rPr>
                <w:rFonts w:eastAsia="Times New Roman" w:cs="Times New Roman"/>
                <w:sz w:val="24"/>
                <w:szCs w:val="24"/>
                <w:lang w:val="uk-UA"/>
              </w:rPr>
              <w:t xml:space="preserve"> </w:t>
            </w:r>
            <w:proofErr w:type="spellStart"/>
            <w:r w:rsidRPr="00A958B1">
              <w:rPr>
                <w:rFonts w:eastAsia="Times New Roman" w:cs="Times New Roman"/>
                <w:sz w:val="24"/>
                <w:szCs w:val="24"/>
                <w:lang w:val="uk-UA"/>
              </w:rPr>
              <w:t>структуры</w:t>
            </w:r>
            <w:proofErr w:type="spellEnd"/>
            <w:r w:rsidRPr="00A958B1">
              <w:rPr>
                <w:rFonts w:eastAsia="Times New Roman" w:cs="Times New Roman"/>
                <w:sz w:val="24"/>
                <w:szCs w:val="24"/>
                <w:lang w:val="uk-UA"/>
              </w:rPr>
              <w:t xml:space="preserve"> </w:t>
            </w:r>
            <w:r w:rsidRPr="00A958B1">
              <w:rPr>
                <w:rFonts w:eastAsia="Times New Roman" w:cs="Times New Roman"/>
                <w:sz w:val="24"/>
                <w:szCs w:val="24"/>
              </w:rPr>
              <w:t xml:space="preserve">мотивов и потребностей работника </w:t>
            </w:r>
            <w:r w:rsidRPr="00A958B1">
              <w:rPr>
                <w:rFonts w:eastAsia="Times New Roman" w:cs="Times New Roman"/>
                <w:sz w:val="24"/>
                <w:szCs w:val="24"/>
                <w:lang w:val="uk-UA"/>
              </w:rPr>
              <w:t xml:space="preserve">  </w:t>
            </w:r>
          </w:p>
        </w:tc>
        <w:tc>
          <w:tcPr>
            <w:tcW w:w="3881" w:type="dxa"/>
            <w:gridSpan w:val="3"/>
            <w:shd w:val="clear" w:color="auto" w:fill="auto"/>
          </w:tcPr>
          <w:p w:rsidR="00A958B1" w:rsidRPr="00A958B1" w:rsidRDefault="00A958B1" w:rsidP="00A958B1">
            <w:pPr>
              <w:tabs>
                <w:tab w:val="left" w:pos="9639"/>
              </w:tabs>
              <w:spacing w:line="240" w:lineRule="auto"/>
              <w:ind w:firstLine="0"/>
              <w:jc w:val="center"/>
              <w:rPr>
                <w:rFonts w:eastAsia="Times New Roman" w:cs="Times New Roman"/>
                <w:sz w:val="24"/>
                <w:szCs w:val="24"/>
              </w:rPr>
            </w:pPr>
            <w:r w:rsidRPr="00A958B1">
              <w:rPr>
                <w:rFonts w:eastAsia="Times New Roman" w:cs="Times New Roman"/>
                <w:sz w:val="24"/>
                <w:szCs w:val="24"/>
              </w:rPr>
              <w:t>Характеристика – анализ</w:t>
            </w:r>
          </w:p>
        </w:tc>
      </w:tr>
      <w:tr w:rsidR="00A958B1" w:rsidRPr="00A958B1" w:rsidTr="00A958B1">
        <w:trPr>
          <w:trHeight w:val="487"/>
        </w:trPr>
        <w:tc>
          <w:tcPr>
            <w:tcW w:w="5328" w:type="dxa"/>
            <w:vMerge/>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lang w:val="uk-UA"/>
              </w:rPr>
            </w:pPr>
          </w:p>
        </w:tc>
        <w:tc>
          <w:tcPr>
            <w:tcW w:w="1293" w:type="dxa"/>
            <w:shd w:val="clear" w:color="auto" w:fill="auto"/>
            <w:vAlign w:val="center"/>
          </w:tcPr>
          <w:p w:rsidR="00A958B1" w:rsidRPr="00A958B1" w:rsidRDefault="00A958B1" w:rsidP="00A958B1">
            <w:pPr>
              <w:tabs>
                <w:tab w:val="left" w:pos="9639"/>
              </w:tabs>
              <w:spacing w:after="160" w:line="240" w:lineRule="auto"/>
              <w:ind w:firstLine="0"/>
              <w:jc w:val="center"/>
              <w:rPr>
                <w:rFonts w:eastAsia="Times New Roman" w:cs="Times New Roman"/>
                <w:sz w:val="24"/>
                <w:szCs w:val="24"/>
              </w:rPr>
            </w:pPr>
            <w:r w:rsidRPr="00A958B1">
              <w:rPr>
                <w:rFonts w:eastAsia="Times New Roman" w:cs="Times New Roman"/>
                <w:sz w:val="24"/>
                <w:szCs w:val="24"/>
              </w:rPr>
              <w:t>мотивов (профиля)</w:t>
            </w:r>
          </w:p>
        </w:tc>
        <w:tc>
          <w:tcPr>
            <w:tcW w:w="1294" w:type="dxa"/>
            <w:shd w:val="clear" w:color="auto" w:fill="auto"/>
            <w:vAlign w:val="center"/>
          </w:tcPr>
          <w:p w:rsidR="00A958B1" w:rsidRPr="00A958B1" w:rsidRDefault="00A958B1" w:rsidP="00A958B1">
            <w:pPr>
              <w:tabs>
                <w:tab w:val="left" w:pos="9639"/>
              </w:tabs>
              <w:spacing w:after="160" w:line="240" w:lineRule="auto"/>
              <w:ind w:firstLine="0"/>
              <w:jc w:val="center"/>
              <w:rPr>
                <w:rFonts w:eastAsia="Times New Roman" w:cs="Times New Roman"/>
                <w:sz w:val="24"/>
                <w:szCs w:val="24"/>
              </w:rPr>
            </w:pPr>
            <w:proofErr w:type="spellStart"/>
            <w:proofErr w:type="gramStart"/>
            <w:r w:rsidRPr="00A958B1">
              <w:rPr>
                <w:rFonts w:eastAsia="Times New Roman" w:cs="Times New Roman"/>
                <w:sz w:val="24"/>
                <w:szCs w:val="24"/>
              </w:rPr>
              <w:t>инстру</w:t>
            </w:r>
            <w:proofErr w:type="spellEnd"/>
            <w:r>
              <w:rPr>
                <w:rFonts w:eastAsia="Times New Roman" w:cs="Times New Roman"/>
                <w:sz w:val="24"/>
                <w:szCs w:val="24"/>
              </w:rPr>
              <w:t>-</w:t>
            </w:r>
            <w:r w:rsidRPr="00A958B1">
              <w:rPr>
                <w:rFonts w:eastAsia="Times New Roman" w:cs="Times New Roman"/>
                <w:sz w:val="24"/>
                <w:szCs w:val="24"/>
              </w:rPr>
              <w:t>ментов</w:t>
            </w:r>
            <w:proofErr w:type="gramEnd"/>
          </w:p>
        </w:tc>
        <w:tc>
          <w:tcPr>
            <w:tcW w:w="1294" w:type="dxa"/>
            <w:shd w:val="clear" w:color="auto" w:fill="auto"/>
            <w:vAlign w:val="center"/>
          </w:tcPr>
          <w:p w:rsidR="00A958B1" w:rsidRPr="00A958B1" w:rsidRDefault="00A958B1" w:rsidP="00A958B1">
            <w:pPr>
              <w:tabs>
                <w:tab w:val="left" w:pos="9639"/>
              </w:tabs>
              <w:spacing w:after="160" w:line="240" w:lineRule="auto"/>
              <w:ind w:firstLine="0"/>
              <w:jc w:val="center"/>
              <w:rPr>
                <w:rFonts w:eastAsia="Times New Roman" w:cs="Times New Roman"/>
                <w:sz w:val="24"/>
                <w:szCs w:val="24"/>
              </w:rPr>
            </w:pPr>
            <w:proofErr w:type="spellStart"/>
            <w:proofErr w:type="gramStart"/>
            <w:r w:rsidRPr="00A958B1">
              <w:rPr>
                <w:rFonts w:eastAsia="Times New Roman" w:cs="Times New Roman"/>
                <w:sz w:val="24"/>
                <w:szCs w:val="24"/>
              </w:rPr>
              <w:t>предло</w:t>
            </w:r>
            <w:r>
              <w:rPr>
                <w:rFonts w:eastAsia="Times New Roman" w:cs="Times New Roman"/>
                <w:sz w:val="24"/>
                <w:szCs w:val="24"/>
              </w:rPr>
              <w:t>-</w:t>
            </w:r>
            <w:r w:rsidRPr="00A958B1">
              <w:rPr>
                <w:rFonts w:eastAsia="Times New Roman" w:cs="Times New Roman"/>
                <w:sz w:val="24"/>
                <w:szCs w:val="24"/>
              </w:rPr>
              <w:t>жений</w:t>
            </w:r>
            <w:proofErr w:type="spellEnd"/>
            <w:proofErr w:type="gramEnd"/>
          </w:p>
        </w:tc>
      </w:tr>
      <w:tr w:rsidR="00A958B1" w:rsidRPr="00A958B1" w:rsidTr="00A958B1">
        <w:trPr>
          <w:trHeight w:val="114"/>
        </w:trPr>
        <w:tc>
          <w:tcPr>
            <w:tcW w:w="5328" w:type="dxa"/>
            <w:vMerge/>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lang w:val="uk-UA"/>
              </w:rPr>
            </w:pPr>
          </w:p>
        </w:tc>
        <w:tc>
          <w:tcPr>
            <w:tcW w:w="1293" w:type="dxa"/>
            <w:shd w:val="clear" w:color="auto" w:fill="auto"/>
            <w:vAlign w:val="center"/>
          </w:tcPr>
          <w:p w:rsidR="00A958B1" w:rsidRPr="00A958B1" w:rsidRDefault="00A958B1" w:rsidP="00A958B1">
            <w:pPr>
              <w:tabs>
                <w:tab w:val="left" w:pos="9639"/>
              </w:tabs>
              <w:spacing w:after="160" w:line="240" w:lineRule="auto"/>
              <w:ind w:firstLine="0"/>
              <w:jc w:val="center"/>
              <w:rPr>
                <w:rFonts w:eastAsia="Times New Roman" w:cs="Times New Roman"/>
                <w:sz w:val="24"/>
                <w:szCs w:val="24"/>
              </w:rPr>
            </w:pPr>
          </w:p>
        </w:tc>
        <w:tc>
          <w:tcPr>
            <w:tcW w:w="1294" w:type="dxa"/>
            <w:shd w:val="clear" w:color="auto" w:fill="auto"/>
            <w:vAlign w:val="center"/>
          </w:tcPr>
          <w:p w:rsidR="00A958B1" w:rsidRPr="00A958B1" w:rsidRDefault="00A958B1" w:rsidP="00A958B1">
            <w:pPr>
              <w:tabs>
                <w:tab w:val="left" w:pos="9639"/>
              </w:tabs>
              <w:spacing w:after="160" w:line="240" w:lineRule="auto"/>
              <w:ind w:firstLine="0"/>
              <w:jc w:val="center"/>
              <w:rPr>
                <w:rFonts w:eastAsia="Times New Roman" w:cs="Times New Roman"/>
                <w:sz w:val="24"/>
                <w:szCs w:val="24"/>
              </w:rPr>
            </w:pPr>
          </w:p>
        </w:tc>
        <w:tc>
          <w:tcPr>
            <w:tcW w:w="1294" w:type="dxa"/>
            <w:shd w:val="clear" w:color="auto" w:fill="auto"/>
            <w:vAlign w:val="center"/>
          </w:tcPr>
          <w:p w:rsidR="00A958B1" w:rsidRPr="00A958B1" w:rsidRDefault="00A958B1" w:rsidP="00A958B1">
            <w:pPr>
              <w:tabs>
                <w:tab w:val="left" w:pos="9639"/>
              </w:tabs>
              <w:spacing w:after="160" w:line="240" w:lineRule="auto"/>
              <w:ind w:firstLine="0"/>
              <w:jc w:val="center"/>
              <w:rPr>
                <w:rFonts w:eastAsia="Times New Roman" w:cs="Times New Roman"/>
                <w:sz w:val="24"/>
                <w:szCs w:val="24"/>
              </w:rPr>
            </w:pPr>
          </w:p>
        </w:tc>
      </w:tr>
      <w:tr w:rsidR="00A958B1" w:rsidRPr="00A958B1" w:rsidTr="00A958B1">
        <w:trPr>
          <w:trHeight w:val="578"/>
        </w:trPr>
        <w:tc>
          <w:tcPr>
            <w:tcW w:w="5328" w:type="dxa"/>
            <w:vMerge w:val="restart"/>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lang w:val="uk-UA"/>
              </w:rPr>
            </w:pPr>
            <w:proofErr w:type="spellStart"/>
            <w:r w:rsidRPr="00A958B1">
              <w:rPr>
                <w:rFonts w:eastAsia="Times New Roman" w:cs="Times New Roman"/>
                <w:sz w:val="24"/>
                <w:szCs w:val="24"/>
                <w:lang w:val="uk-UA"/>
              </w:rPr>
              <w:t>Рекомендуемые</w:t>
            </w:r>
            <w:proofErr w:type="spellEnd"/>
            <w:r w:rsidRPr="00A958B1">
              <w:rPr>
                <w:rFonts w:eastAsia="Times New Roman" w:cs="Times New Roman"/>
                <w:sz w:val="24"/>
                <w:szCs w:val="24"/>
                <w:lang w:val="uk-UA"/>
              </w:rPr>
              <w:t xml:space="preserve"> </w:t>
            </w:r>
            <w:proofErr w:type="spellStart"/>
            <w:r w:rsidRPr="00A958B1">
              <w:rPr>
                <w:rFonts w:eastAsia="Times New Roman" w:cs="Times New Roman"/>
                <w:sz w:val="24"/>
                <w:szCs w:val="24"/>
                <w:lang w:val="uk-UA"/>
              </w:rPr>
              <w:t>мероприятия</w:t>
            </w:r>
            <w:proofErr w:type="spellEnd"/>
            <w:r w:rsidRPr="00A958B1">
              <w:rPr>
                <w:rFonts w:eastAsia="Times New Roman" w:cs="Times New Roman"/>
                <w:sz w:val="24"/>
                <w:szCs w:val="24"/>
                <w:lang w:val="uk-UA"/>
              </w:rPr>
              <w:t xml:space="preserve"> по </w:t>
            </w:r>
            <w:proofErr w:type="spellStart"/>
            <w:r w:rsidRPr="00A958B1">
              <w:rPr>
                <w:rFonts w:eastAsia="Times New Roman" w:cs="Times New Roman"/>
                <w:sz w:val="24"/>
                <w:szCs w:val="24"/>
                <w:lang w:val="uk-UA"/>
              </w:rPr>
              <w:t>удовлетворению</w:t>
            </w:r>
            <w:proofErr w:type="spellEnd"/>
            <w:r w:rsidRPr="00A958B1">
              <w:rPr>
                <w:rFonts w:eastAsia="Times New Roman" w:cs="Times New Roman"/>
                <w:sz w:val="24"/>
                <w:szCs w:val="24"/>
                <w:lang w:val="uk-UA"/>
              </w:rPr>
              <w:t xml:space="preserve"> </w:t>
            </w:r>
            <w:proofErr w:type="spellStart"/>
            <w:r w:rsidRPr="00A958B1">
              <w:rPr>
                <w:rFonts w:eastAsia="Times New Roman" w:cs="Times New Roman"/>
                <w:sz w:val="24"/>
                <w:szCs w:val="24"/>
                <w:lang w:val="uk-UA"/>
              </w:rPr>
              <w:t>значимых</w:t>
            </w:r>
            <w:proofErr w:type="spellEnd"/>
            <w:r w:rsidRPr="00A958B1">
              <w:rPr>
                <w:rFonts w:eastAsia="Times New Roman" w:cs="Times New Roman"/>
                <w:sz w:val="24"/>
                <w:szCs w:val="24"/>
                <w:lang w:val="uk-UA"/>
              </w:rPr>
              <w:t xml:space="preserve"> </w:t>
            </w:r>
            <w:proofErr w:type="spellStart"/>
            <w:r w:rsidRPr="00A958B1">
              <w:rPr>
                <w:rFonts w:eastAsia="Times New Roman" w:cs="Times New Roman"/>
                <w:sz w:val="24"/>
                <w:szCs w:val="24"/>
                <w:lang w:val="uk-UA"/>
              </w:rPr>
              <w:t>потребностей</w:t>
            </w:r>
            <w:proofErr w:type="spellEnd"/>
            <w:r w:rsidRPr="00A958B1">
              <w:rPr>
                <w:rFonts w:eastAsia="Times New Roman" w:cs="Times New Roman"/>
                <w:sz w:val="24"/>
                <w:szCs w:val="24"/>
                <w:lang w:val="uk-UA"/>
              </w:rPr>
              <w:t xml:space="preserve"> и </w:t>
            </w:r>
            <w:proofErr w:type="spellStart"/>
            <w:r w:rsidRPr="00A958B1">
              <w:rPr>
                <w:rFonts w:eastAsia="Times New Roman" w:cs="Times New Roman"/>
                <w:sz w:val="24"/>
                <w:szCs w:val="24"/>
                <w:lang w:val="uk-UA"/>
              </w:rPr>
              <w:t>мотивов</w:t>
            </w:r>
            <w:proofErr w:type="spellEnd"/>
            <w:r w:rsidRPr="00A958B1">
              <w:rPr>
                <w:rFonts w:eastAsia="Times New Roman" w:cs="Times New Roman"/>
                <w:sz w:val="24"/>
                <w:szCs w:val="24"/>
                <w:lang w:val="uk-UA"/>
              </w:rPr>
              <w:t xml:space="preserve"> </w:t>
            </w:r>
            <w:proofErr w:type="spellStart"/>
            <w:r w:rsidRPr="00A958B1">
              <w:rPr>
                <w:rFonts w:eastAsia="Times New Roman" w:cs="Times New Roman"/>
                <w:sz w:val="24"/>
                <w:szCs w:val="24"/>
                <w:lang w:val="uk-UA"/>
              </w:rPr>
              <w:t>работника</w:t>
            </w:r>
            <w:proofErr w:type="spellEnd"/>
            <w:r w:rsidRPr="00A958B1">
              <w:rPr>
                <w:rFonts w:eastAsia="Times New Roman" w:cs="Times New Roman"/>
                <w:sz w:val="24"/>
                <w:szCs w:val="24"/>
                <w:lang w:val="uk-UA"/>
              </w:rPr>
              <w:t xml:space="preserve">, </w:t>
            </w:r>
            <w:proofErr w:type="spellStart"/>
            <w:r w:rsidRPr="00A958B1">
              <w:rPr>
                <w:rFonts w:eastAsia="Times New Roman" w:cs="Times New Roman"/>
                <w:sz w:val="24"/>
                <w:szCs w:val="24"/>
                <w:lang w:val="uk-UA"/>
              </w:rPr>
              <w:t>минимизации</w:t>
            </w:r>
            <w:proofErr w:type="spellEnd"/>
            <w:r w:rsidRPr="00A958B1">
              <w:rPr>
                <w:rFonts w:eastAsia="Times New Roman" w:cs="Times New Roman"/>
                <w:sz w:val="24"/>
                <w:szCs w:val="24"/>
                <w:lang w:val="uk-UA"/>
              </w:rPr>
              <w:t xml:space="preserve"> (</w:t>
            </w:r>
            <w:proofErr w:type="spellStart"/>
            <w:r w:rsidRPr="00A958B1">
              <w:rPr>
                <w:rFonts w:eastAsia="Times New Roman" w:cs="Times New Roman"/>
                <w:sz w:val="24"/>
                <w:szCs w:val="24"/>
                <w:lang w:val="uk-UA"/>
              </w:rPr>
              <w:t>устранения</w:t>
            </w:r>
            <w:proofErr w:type="spellEnd"/>
            <w:r w:rsidRPr="00A958B1">
              <w:rPr>
                <w:rFonts w:eastAsia="Times New Roman" w:cs="Times New Roman"/>
                <w:sz w:val="24"/>
                <w:szCs w:val="24"/>
                <w:lang w:val="uk-UA"/>
              </w:rPr>
              <w:t xml:space="preserve">) </w:t>
            </w:r>
            <w:proofErr w:type="spellStart"/>
            <w:r w:rsidRPr="00A958B1">
              <w:rPr>
                <w:rFonts w:eastAsia="Times New Roman" w:cs="Times New Roman"/>
                <w:sz w:val="24"/>
                <w:szCs w:val="24"/>
                <w:lang w:val="uk-UA"/>
              </w:rPr>
              <w:t>демотиваторов</w:t>
            </w:r>
            <w:proofErr w:type="spellEnd"/>
          </w:p>
        </w:tc>
        <w:tc>
          <w:tcPr>
            <w:tcW w:w="1293" w:type="dxa"/>
            <w:shd w:val="clear" w:color="auto" w:fill="auto"/>
            <w:vAlign w:val="center"/>
          </w:tcPr>
          <w:p w:rsidR="00A958B1" w:rsidRPr="00A958B1" w:rsidRDefault="00A958B1" w:rsidP="00A958B1">
            <w:pPr>
              <w:tabs>
                <w:tab w:val="left" w:pos="9639"/>
              </w:tabs>
              <w:spacing w:after="160" w:line="240" w:lineRule="auto"/>
              <w:ind w:firstLine="0"/>
              <w:jc w:val="center"/>
              <w:rPr>
                <w:rFonts w:eastAsia="Times New Roman" w:cs="Times New Roman"/>
                <w:sz w:val="24"/>
                <w:szCs w:val="24"/>
                <w:lang w:val="uk-UA"/>
              </w:rPr>
            </w:pPr>
            <w:proofErr w:type="spellStart"/>
            <w:r w:rsidRPr="00A958B1">
              <w:rPr>
                <w:rFonts w:eastAsia="Times New Roman" w:cs="Times New Roman"/>
                <w:sz w:val="24"/>
                <w:szCs w:val="24"/>
                <w:lang w:val="uk-UA"/>
              </w:rPr>
              <w:t>меры</w:t>
            </w:r>
            <w:proofErr w:type="spellEnd"/>
            <w:r w:rsidRPr="00A958B1">
              <w:rPr>
                <w:rFonts w:eastAsia="Times New Roman" w:cs="Times New Roman"/>
                <w:sz w:val="24"/>
                <w:szCs w:val="24"/>
                <w:lang w:val="uk-UA"/>
              </w:rPr>
              <w:t xml:space="preserve">, </w:t>
            </w:r>
            <w:r w:rsidRPr="00A958B1">
              <w:rPr>
                <w:rFonts w:eastAsia="Times New Roman" w:cs="Times New Roman"/>
                <w:sz w:val="24"/>
                <w:szCs w:val="24"/>
              </w:rPr>
              <w:t>алгоритм</w:t>
            </w:r>
          </w:p>
        </w:tc>
        <w:tc>
          <w:tcPr>
            <w:tcW w:w="1294" w:type="dxa"/>
            <w:shd w:val="clear" w:color="auto" w:fill="auto"/>
            <w:vAlign w:val="center"/>
          </w:tcPr>
          <w:p w:rsidR="00A958B1" w:rsidRPr="00A958B1" w:rsidRDefault="00A958B1" w:rsidP="00A958B1">
            <w:pPr>
              <w:tabs>
                <w:tab w:val="left" w:pos="9639"/>
              </w:tabs>
              <w:spacing w:line="240" w:lineRule="auto"/>
              <w:ind w:firstLine="0"/>
              <w:jc w:val="center"/>
              <w:rPr>
                <w:rFonts w:eastAsia="Times New Roman" w:cs="Times New Roman"/>
                <w:sz w:val="24"/>
                <w:szCs w:val="24"/>
              </w:rPr>
            </w:pPr>
            <w:proofErr w:type="gramStart"/>
            <w:r w:rsidRPr="00A958B1">
              <w:rPr>
                <w:rFonts w:eastAsia="Times New Roman" w:cs="Times New Roman"/>
                <w:sz w:val="24"/>
                <w:szCs w:val="24"/>
              </w:rPr>
              <w:t>исполни</w:t>
            </w:r>
            <w:r>
              <w:rPr>
                <w:rFonts w:eastAsia="Times New Roman" w:cs="Times New Roman"/>
                <w:sz w:val="24"/>
                <w:szCs w:val="24"/>
              </w:rPr>
              <w:t>-</w:t>
            </w:r>
            <w:proofErr w:type="spellStart"/>
            <w:r w:rsidRPr="00A958B1">
              <w:rPr>
                <w:rFonts w:eastAsia="Times New Roman" w:cs="Times New Roman"/>
                <w:sz w:val="24"/>
                <w:szCs w:val="24"/>
              </w:rPr>
              <w:t>тель</w:t>
            </w:r>
            <w:proofErr w:type="spellEnd"/>
            <w:proofErr w:type="gramEnd"/>
            <w:r w:rsidRPr="00A958B1">
              <w:rPr>
                <w:rFonts w:eastAsia="Times New Roman" w:cs="Times New Roman"/>
                <w:sz w:val="24"/>
                <w:szCs w:val="24"/>
              </w:rPr>
              <w:t>,</w:t>
            </w:r>
            <w:r>
              <w:rPr>
                <w:rFonts w:eastAsia="Times New Roman" w:cs="Times New Roman"/>
                <w:sz w:val="24"/>
                <w:szCs w:val="24"/>
              </w:rPr>
              <w:t xml:space="preserve"> </w:t>
            </w:r>
            <w:r w:rsidRPr="00A958B1">
              <w:rPr>
                <w:rFonts w:eastAsia="Times New Roman" w:cs="Times New Roman"/>
                <w:sz w:val="24"/>
                <w:szCs w:val="24"/>
              </w:rPr>
              <w:t>срок</w:t>
            </w:r>
          </w:p>
        </w:tc>
        <w:tc>
          <w:tcPr>
            <w:tcW w:w="1294" w:type="dxa"/>
            <w:shd w:val="clear" w:color="auto" w:fill="auto"/>
            <w:vAlign w:val="center"/>
          </w:tcPr>
          <w:p w:rsidR="00A958B1" w:rsidRPr="00A958B1" w:rsidRDefault="00A958B1" w:rsidP="00A958B1">
            <w:pPr>
              <w:spacing w:line="240" w:lineRule="auto"/>
              <w:ind w:firstLine="0"/>
              <w:jc w:val="center"/>
              <w:rPr>
                <w:rFonts w:eastAsia="Times New Roman" w:cs="Times New Roman"/>
                <w:sz w:val="24"/>
                <w:szCs w:val="24"/>
              </w:rPr>
            </w:pPr>
            <w:r w:rsidRPr="00A958B1">
              <w:rPr>
                <w:rFonts w:eastAsia="Times New Roman" w:cs="Times New Roman"/>
                <w:sz w:val="24"/>
                <w:szCs w:val="24"/>
              </w:rPr>
              <w:t>результат,</w:t>
            </w:r>
          </w:p>
          <w:p w:rsidR="00A958B1" w:rsidRPr="00A958B1" w:rsidRDefault="00A958B1" w:rsidP="00A958B1">
            <w:pPr>
              <w:spacing w:line="240" w:lineRule="auto"/>
              <w:ind w:firstLine="0"/>
              <w:jc w:val="center"/>
              <w:rPr>
                <w:rFonts w:eastAsia="Times New Roman" w:cs="Times New Roman"/>
                <w:sz w:val="24"/>
                <w:szCs w:val="24"/>
              </w:rPr>
            </w:pPr>
            <w:r w:rsidRPr="00A958B1">
              <w:rPr>
                <w:rFonts w:eastAsia="Times New Roman" w:cs="Times New Roman"/>
                <w:sz w:val="24"/>
                <w:szCs w:val="24"/>
              </w:rPr>
              <w:t>оценка</w:t>
            </w:r>
          </w:p>
        </w:tc>
      </w:tr>
      <w:tr w:rsidR="00A958B1" w:rsidRPr="00A958B1" w:rsidTr="00A958B1">
        <w:trPr>
          <w:trHeight w:val="294"/>
        </w:trPr>
        <w:tc>
          <w:tcPr>
            <w:tcW w:w="5328" w:type="dxa"/>
            <w:vMerge/>
            <w:shd w:val="clear" w:color="auto" w:fill="auto"/>
          </w:tcPr>
          <w:p w:rsidR="00A958B1" w:rsidRPr="00A958B1" w:rsidRDefault="00A958B1" w:rsidP="00A958B1">
            <w:pPr>
              <w:tabs>
                <w:tab w:val="left" w:pos="9639"/>
              </w:tabs>
              <w:spacing w:line="240" w:lineRule="auto"/>
              <w:ind w:firstLine="0"/>
              <w:rPr>
                <w:rFonts w:eastAsia="Times New Roman" w:cs="Times New Roman"/>
                <w:sz w:val="24"/>
                <w:szCs w:val="24"/>
                <w:lang w:val="uk-UA"/>
              </w:rPr>
            </w:pPr>
          </w:p>
        </w:tc>
        <w:tc>
          <w:tcPr>
            <w:tcW w:w="1293" w:type="dxa"/>
            <w:shd w:val="clear" w:color="auto" w:fill="auto"/>
            <w:vAlign w:val="center"/>
          </w:tcPr>
          <w:p w:rsidR="00A958B1" w:rsidRPr="00A958B1" w:rsidRDefault="00A958B1" w:rsidP="00A958B1">
            <w:pPr>
              <w:tabs>
                <w:tab w:val="left" w:pos="9639"/>
              </w:tabs>
              <w:spacing w:after="160" w:line="240" w:lineRule="auto"/>
              <w:ind w:firstLine="0"/>
              <w:jc w:val="center"/>
              <w:rPr>
                <w:rFonts w:eastAsia="Times New Roman" w:cs="Times New Roman"/>
                <w:sz w:val="24"/>
                <w:szCs w:val="24"/>
                <w:lang w:val="uk-UA"/>
              </w:rPr>
            </w:pPr>
          </w:p>
        </w:tc>
        <w:tc>
          <w:tcPr>
            <w:tcW w:w="1294" w:type="dxa"/>
            <w:shd w:val="clear" w:color="auto" w:fill="auto"/>
            <w:vAlign w:val="center"/>
          </w:tcPr>
          <w:p w:rsidR="00A958B1" w:rsidRPr="00A958B1" w:rsidRDefault="00A958B1" w:rsidP="00A958B1">
            <w:pPr>
              <w:tabs>
                <w:tab w:val="left" w:pos="9639"/>
              </w:tabs>
              <w:spacing w:after="160" w:line="240" w:lineRule="auto"/>
              <w:ind w:firstLine="0"/>
              <w:jc w:val="center"/>
              <w:rPr>
                <w:rFonts w:eastAsia="Times New Roman" w:cs="Times New Roman"/>
                <w:sz w:val="24"/>
                <w:szCs w:val="24"/>
              </w:rPr>
            </w:pPr>
          </w:p>
        </w:tc>
        <w:tc>
          <w:tcPr>
            <w:tcW w:w="1294" w:type="dxa"/>
            <w:shd w:val="clear" w:color="auto" w:fill="auto"/>
            <w:vAlign w:val="center"/>
          </w:tcPr>
          <w:p w:rsidR="00A958B1" w:rsidRPr="00A958B1" w:rsidRDefault="00A958B1" w:rsidP="00A958B1">
            <w:pPr>
              <w:spacing w:line="240" w:lineRule="auto"/>
              <w:ind w:firstLine="0"/>
              <w:jc w:val="center"/>
              <w:rPr>
                <w:rFonts w:eastAsia="Times New Roman" w:cs="Times New Roman"/>
                <w:sz w:val="24"/>
                <w:szCs w:val="24"/>
              </w:rPr>
            </w:pPr>
          </w:p>
        </w:tc>
      </w:tr>
    </w:tbl>
    <w:p w:rsidR="00A958B1" w:rsidRDefault="00A958B1" w:rsidP="00A958B1">
      <w:pPr>
        <w:spacing w:line="360" w:lineRule="auto"/>
        <w:rPr>
          <w:sz w:val="24"/>
        </w:rPr>
      </w:pPr>
    </w:p>
    <w:p w:rsidR="00DA3BEB" w:rsidRPr="00DA3BEB" w:rsidRDefault="000F661B" w:rsidP="00DA3BEB">
      <w:pPr>
        <w:spacing w:line="360" w:lineRule="auto"/>
        <w:ind w:firstLine="0"/>
        <w:rPr>
          <w:rFonts w:eastAsia="Times New Roman" w:cs="Times New Roman"/>
          <w:sz w:val="24"/>
          <w:szCs w:val="24"/>
        </w:rPr>
      </w:pPr>
      <w:r>
        <w:rPr>
          <w:sz w:val="24"/>
        </w:rPr>
        <w:t>Таблица 8.</w:t>
      </w:r>
      <w:r w:rsidR="00DA3BEB">
        <w:rPr>
          <w:sz w:val="24"/>
        </w:rPr>
        <w:t>2 –</w:t>
      </w:r>
      <w:r w:rsidR="00DA3BEB" w:rsidRPr="00DA3BEB">
        <w:rPr>
          <w:sz w:val="22"/>
        </w:rPr>
        <w:t xml:space="preserve"> </w:t>
      </w:r>
      <w:r w:rsidR="00DA3BEB" w:rsidRPr="00DA3BEB">
        <w:rPr>
          <w:rFonts w:eastAsia="Times New Roman" w:cs="Times New Roman"/>
          <w:sz w:val="24"/>
          <w:szCs w:val="28"/>
        </w:rPr>
        <w:t xml:space="preserve">Примерный перечень </w:t>
      </w:r>
      <w:r w:rsidR="00DA3BEB">
        <w:rPr>
          <w:rFonts w:eastAsia="Times New Roman" w:cs="Times New Roman"/>
          <w:sz w:val="24"/>
          <w:szCs w:val="24"/>
        </w:rPr>
        <w:t>инструментов мотива</w:t>
      </w:r>
      <w:r w:rsidR="007D50B2">
        <w:rPr>
          <w:rFonts w:eastAsia="Times New Roman" w:cs="Times New Roman"/>
          <w:sz w:val="24"/>
          <w:szCs w:val="24"/>
        </w:rPr>
        <w:t>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jc w:val="center"/>
              <w:rPr>
                <w:rFonts w:eastAsia="Times New Roman" w:cs="Times New Roman"/>
                <w:sz w:val="24"/>
                <w:szCs w:val="28"/>
              </w:rPr>
            </w:pPr>
            <w:r w:rsidRPr="00DA3BEB">
              <w:rPr>
                <w:rFonts w:eastAsia="Times New Roman" w:cs="Times New Roman"/>
                <w:sz w:val="24"/>
                <w:szCs w:val="28"/>
              </w:rPr>
              <w:t>Инструменты положительной мотивации труда</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Государственные награды</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Почетные звания</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Занесение на Доску почета</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Награждение почетной грамотой (грамотой)</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Награждение ценным подарком</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Объявление благодарности</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Любые формы морального поощрения, имеющие материальную составляющую</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Общественное признание (благодарственные письма других государственных органов, организаций, граждан, награждение общественными наградами и т.д.)</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Размещение сведений о достижениях в труде и заслугах на сайте организации</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Возможность карьерного роста</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Повышение в должности</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Pr>
                <w:rFonts w:eastAsia="Times New Roman" w:cs="Times New Roman"/>
                <w:sz w:val="24"/>
                <w:szCs w:val="24"/>
              </w:rPr>
              <w:t xml:space="preserve">Зачисление в резерв </w:t>
            </w:r>
            <w:r w:rsidRPr="00DA3BEB">
              <w:rPr>
                <w:rFonts w:eastAsia="Times New Roman" w:cs="Times New Roman"/>
                <w:sz w:val="24"/>
                <w:szCs w:val="24"/>
              </w:rPr>
              <w:t>руководящих кадров</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Профессиональный рост и развитие</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Смена направления деятельности (перевод на другую должность, в другое структурное подразделение, в другую местность и т.д.)</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Получение высшего образования (помимо имеющегося) за счет организации</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 xml:space="preserve">Стажировка за рубежом, зарубежная командировка с целью повышения квалификации (при наличии у организации таких возможностей) </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 xml:space="preserve">Повышение квалификации в зарубежных учебных заведениях (при наличии у организации таких возможностей) </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Повышение квалификации, переподготовка в отечественных высших учебных заведениях</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Единовременное денежное вознаграждение</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Регулярное премирование (ежемесячное, ежеквартальное)</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 xml:space="preserve">Премия как форма материального поощрения за сложную и (или) срочную работу </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 xml:space="preserve">Дифференцированный, индивидуальный подход к определению размера премии (исходя из личных результатов труда) </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Любые формы материального поощрения</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rPr>
                <w:rFonts w:eastAsia="Times New Roman" w:cs="Times New Roman"/>
                <w:sz w:val="24"/>
                <w:szCs w:val="24"/>
              </w:rPr>
            </w:pPr>
            <w:r w:rsidRPr="00DA3BEB">
              <w:rPr>
                <w:rFonts w:eastAsia="Times New Roman" w:cs="Times New Roman"/>
                <w:sz w:val="24"/>
                <w:szCs w:val="24"/>
              </w:rPr>
              <w:t>Улучшение жилищных условий *(при наличии такой возможности у организации)</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exact"/>
              <w:ind w:firstLine="0"/>
              <w:rPr>
                <w:rFonts w:eastAsia="Times New Roman" w:cs="Times New Roman"/>
                <w:sz w:val="24"/>
                <w:szCs w:val="24"/>
              </w:rPr>
            </w:pPr>
            <w:r w:rsidRPr="00DA3BEB">
              <w:rPr>
                <w:rFonts w:eastAsia="Times New Roman" w:cs="Times New Roman"/>
                <w:sz w:val="24"/>
                <w:szCs w:val="24"/>
              </w:rPr>
              <w:t>Материально-техническая оснащенность (обеспечение оргтехникой, современными программными продуктами и т.д.)</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exact"/>
              <w:ind w:firstLine="0"/>
              <w:rPr>
                <w:rFonts w:eastAsia="Times New Roman" w:cs="Times New Roman"/>
                <w:sz w:val="24"/>
                <w:szCs w:val="24"/>
              </w:rPr>
            </w:pPr>
            <w:r w:rsidRPr="00DA3BEB">
              <w:rPr>
                <w:rFonts w:eastAsia="Times New Roman" w:cs="Times New Roman"/>
                <w:sz w:val="24"/>
                <w:szCs w:val="24"/>
              </w:rPr>
              <w:t>Организация работы (равномерное распределение заданий и т.д.)</w:t>
            </w:r>
          </w:p>
        </w:tc>
      </w:tr>
      <w:tr w:rsidR="00DA3BEB" w:rsidRPr="00DA3BEB" w:rsidTr="00DA3BEB">
        <w:tc>
          <w:tcPr>
            <w:tcW w:w="9209" w:type="dxa"/>
            <w:tcBorders>
              <w:bottom w:val="single" w:sz="4" w:space="0" w:color="auto"/>
            </w:tcBorders>
            <w:shd w:val="clear" w:color="auto" w:fill="auto"/>
          </w:tcPr>
          <w:p w:rsidR="00DA3BEB" w:rsidRPr="00DA3BEB" w:rsidRDefault="00DA3BEB" w:rsidP="00DA3BEB">
            <w:pPr>
              <w:tabs>
                <w:tab w:val="left" w:pos="9639"/>
              </w:tabs>
              <w:spacing w:line="240" w:lineRule="exact"/>
              <w:ind w:firstLine="0"/>
              <w:rPr>
                <w:rFonts w:eastAsia="Times New Roman" w:cs="Times New Roman"/>
                <w:sz w:val="24"/>
                <w:szCs w:val="24"/>
              </w:rPr>
            </w:pPr>
            <w:r w:rsidRPr="00DA3BEB">
              <w:rPr>
                <w:rFonts w:eastAsia="Times New Roman" w:cs="Times New Roman"/>
                <w:sz w:val="24"/>
                <w:szCs w:val="24"/>
              </w:rPr>
              <w:t>Стиль и методы руководителей организации</w:t>
            </w:r>
          </w:p>
        </w:tc>
      </w:tr>
      <w:tr w:rsidR="00DA3BEB" w:rsidRPr="00DA3BEB" w:rsidTr="00DA3BEB">
        <w:tc>
          <w:tcPr>
            <w:tcW w:w="9209" w:type="dxa"/>
            <w:tcBorders>
              <w:left w:val="nil"/>
              <w:bottom w:val="nil"/>
              <w:right w:val="nil"/>
            </w:tcBorders>
            <w:shd w:val="clear" w:color="auto" w:fill="auto"/>
          </w:tcPr>
          <w:p w:rsidR="00DA3BEB" w:rsidRPr="00DA3BEB" w:rsidRDefault="00DA3BEB" w:rsidP="00DA3BEB">
            <w:pPr>
              <w:tabs>
                <w:tab w:val="left" w:pos="9639"/>
              </w:tabs>
              <w:spacing w:line="240" w:lineRule="exact"/>
              <w:ind w:firstLine="0"/>
              <w:rPr>
                <w:rFonts w:eastAsia="Times New Roman" w:cs="Times New Roman"/>
                <w:sz w:val="24"/>
                <w:szCs w:val="24"/>
              </w:rPr>
            </w:pPr>
          </w:p>
        </w:tc>
      </w:tr>
      <w:tr w:rsidR="00DA3BEB" w:rsidRPr="00DA3BEB" w:rsidTr="00DA3BEB">
        <w:tc>
          <w:tcPr>
            <w:tcW w:w="9209" w:type="dxa"/>
            <w:tcBorders>
              <w:top w:val="nil"/>
              <w:left w:val="nil"/>
              <w:right w:val="nil"/>
            </w:tcBorders>
            <w:shd w:val="clear" w:color="auto" w:fill="auto"/>
          </w:tcPr>
          <w:p w:rsidR="00DA3BEB" w:rsidRPr="00DA3BEB" w:rsidRDefault="000F661B" w:rsidP="00DA3BEB">
            <w:pPr>
              <w:tabs>
                <w:tab w:val="left" w:pos="9639"/>
              </w:tabs>
              <w:spacing w:line="240" w:lineRule="exact"/>
              <w:ind w:firstLine="0"/>
              <w:rPr>
                <w:rFonts w:eastAsia="Times New Roman" w:cs="Times New Roman"/>
                <w:sz w:val="24"/>
                <w:szCs w:val="24"/>
              </w:rPr>
            </w:pPr>
            <w:r>
              <w:rPr>
                <w:rFonts w:eastAsia="Times New Roman" w:cs="Times New Roman"/>
                <w:sz w:val="24"/>
                <w:szCs w:val="24"/>
              </w:rPr>
              <w:lastRenderedPageBreak/>
              <w:t>Продолжение таблицы 8.</w:t>
            </w:r>
            <w:r w:rsidR="00DA3BEB">
              <w:rPr>
                <w:rFonts w:eastAsia="Times New Roman" w:cs="Times New Roman"/>
                <w:sz w:val="24"/>
                <w:szCs w:val="24"/>
              </w:rPr>
              <w:t>2</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auto"/>
              <w:ind w:firstLine="0"/>
              <w:jc w:val="center"/>
              <w:rPr>
                <w:rFonts w:eastAsia="Times New Roman" w:cs="Times New Roman"/>
                <w:sz w:val="24"/>
                <w:szCs w:val="28"/>
              </w:rPr>
            </w:pPr>
            <w:r w:rsidRPr="00DA3BEB">
              <w:rPr>
                <w:rFonts w:eastAsia="Times New Roman" w:cs="Times New Roman"/>
                <w:sz w:val="24"/>
                <w:szCs w:val="28"/>
              </w:rPr>
              <w:t>Инструменты положительной мотивации труда</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exact"/>
              <w:ind w:firstLine="0"/>
              <w:rPr>
                <w:rFonts w:eastAsia="Times New Roman" w:cs="Times New Roman"/>
                <w:sz w:val="24"/>
                <w:szCs w:val="24"/>
              </w:rPr>
            </w:pPr>
            <w:r w:rsidRPr="00DA3BEB">
              <w:rPr>
                <w:rFonts w:eastAsia="Times New Roman" w:cs="Times New Roman"/>
                <w:sz w:val="24"/>
                <w:szCs w:val="24"/>
              </w:rPr>
              <w:t>Взаимоотношение с непосредственным руководителем (поддержка, понимание, реакция на личные проблемы и т.п.)</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exact"/>
              <w:ind w:firstLine="0"/>
              <w:rPr>
                <w:rFonts w:eastAsia="Times New Roman" w:cs="Times New Roman"/>
                <w:sz w:val="24"/>
                <w:szCs w:val="24"/>
              </w:rPr>
            </w:pPr>
            <w:r w:rsidRPr="00DA3BEB">
              <w:rPr>
                <w:rFonts w:eastAsia="Times New Roman" w:cs="Times New Roman"/>
                <w:sz w:val="24"/>
                <w:szCs w:val="24"/>
              </w:rPr>
              <w:t>Морально-психологический климат в коллективе</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exact"/>
              <w:ind w:firstLine="0"/>
              <w:rPr>
                <w:rFonts w:eastAsia="Times New Roman" w:cs="Times New Roman"/>
                <w:sz w:val="24"/>
                <w:szCs w:val="24"/>
              </w:rPr>
            </w:pPr>
            <w:r w:rsidRPr="00DA3BEB">
              <w:rPr>
                <w:rFonts w:eastAsia="Times New Roman" w:cs="Times New Roman"/>
                <w:sz w:val="24"/>
                <w:szCs w:val="24"/>
              </w:rPr>
              <w:t>Усиление сплоченности, укрепление командного духа в организации</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exact"/>
              <w:ind w:firstLine="0"/>
              <w:rPr>
                <w:rFonts w:eastAsia="Times New Roman" w:cs="Times New Roman"/>
                <w:sz w:val="24"/>
                <w:szCs w:val="24"/>
              </w:rPr>
            </w:pPr>
            <w:r w:rsidRPr="00DA3BEB">
              <w:rPr>
                <w:rFonts w:eastAsia="Times New Roman" w:cs="Times New Roman"/>
                <w:sz w:val="24"/>
                <w:szCs w:val="24"/>
              </w:rPr>
              <w:t>Наставничество</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exact"/>
              <w:ind w:firstLine="0"/>
              <w:rPr>
                <w:rFonts w:eastAsia="Times New Roman" w:cs="Times New Roman"/>
                <w:sz w:val="24"/>
                <w:szCs w:val="24"/>
              </w:rPr>
            </w:pPr>
            <w:r w:rsidRPr="00DA3BEB">
              <w:rPr>
                <w:rFonts w:eastAsia="Times New Roman" w:cs="Times New Roman"/>
                <w:sz w:val="24"/>
                <w:szCs w:val="24"/>
              </w:rPr>
              <w:t xml:space="preserve">Модернизация кадровой политики в организации </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exact"/>
              <w:ind w:firstLine="0"/>
              <w:rPr>
                <w:rFonts w:eastAsia="Times New Roman" w:cs="Times New Roman"/>
                <w:sz w:val="24"/>
                <w:szCs w:val="24"/>
              </w:rPr>
            </w:pPr>
            <w:r w:rsidRPr="00DA3BEB">
              <w:rPr>
                <w:rFonts w:eastAsia="Times New Roman" w:cs="Times New Roman"/>
                <w:sz w:val="24"/>
                <w:szCs w:val="24"/>
              </w:rPr>
              <w:t>Стабильность, прозрачность служебных перспектив</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exact"/>
              <w:ind w:firstLine="0"/>
              <w:rPr>
                <w:rFonts w:eastAsia="Times New Roman" w:cs="Times New Roman"/>
                <w:sz w:val="24"/>
                <w:szCs w:val="24"/>
              </w:rPr>
            </w:pPr>
            <w:r w:rsidRPr="00DA3BEB">
              <w:rPr>
                <w:rFonts w:eastAsia="Times New Roman" w:cs="Times New Roman"/>
                <w:sz w:val="24"/>
                <w:szCs w:val="24"/>
              </w:rPr>
              <w:t>Увеличение срока (продление) контракта</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exact"/>
              <w:ind w:firstLine="0"/>
              <w:rPr>
                <w:rFonts w:eastAsia="Times New Roman" w:cs="Times New Roman"/>
                <w:sz w:val="24"/>
                <w:szCs w:val="24"/>
              </w:rPr>
            </w:pPr>
            <w:r w:rsidRPr="00DA3BEB">
              <w:rPr>
                <w:rFonts w:eastAsia="Times New Roman" w:cs="Times New Roman"/>
                <w:sz w:val="24"/>
                <w:szCs w:val="24"/>
              </w:rPr>
              <w:t>Интересное содержание работы</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exact"/>
              <w:ind w:firstLine="0"/>
              <w:rPr>
                <w:rFonts w:eastAsia="Times New Roman" w:cs="Times New Roman"/>
                <w:sz w:val="24"/>
                <w:szCs w:val="24"/>
              </w:rPr>
            </w:pPr>
            <w:r w:rsidRPr="00DA3BEB">
              <w:rPr>
                <w:rFonts w:eastAsia="Times New Roman" w:cs="Times New Roman"/>
                <w:sz w:val="24"/>
                <w:szCs w:val="24"/>
              </w:rPr>
              <w:t>Участие в семинарах, круглых столах и т.д.</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exact"/>
              <w:ind w:firstLine="0"/>
              <w:rPr>
                <w:rFonts w:eastAsia="Times New Roman" w:cs="Times New Roman"/>
                <w:sz w:val="24"/>
                <w:szCs w:val="24"/>
              </w:rPr>
            </w:pPr>
            <w:r w:rsidRPr="00DA3BEB">
              <w:rPr>
                <w:rFonts w:eastAsia="Times New Roman" w:cs="Times New Roman"/>
                <w:sz w:val="24"/>
                <w:szCs w:val="24"/>
              </w:rPr>
              <w:t>Выступление по обмену опытом с лекциями, докладами и т.д.</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exact"/>
              <w:ind w:firstLine="0"/>
              <w:rPr>
                <w:rFonts w:eastAsia="Times New Roman" w:cs="Times New Roman"/>
                <w:sz w:val="24"/>
                <w:szCs w:val="24"/>
              </w:rPr>
            </w:pPr>
            <w:r w:rsidRPr="00DA3BEB">
              <w:rPr>
                <w:rFonts w:eastAsia="Times New Roman" w:cs="Times New Roman"/>
                <w:sz w:val="24"/>
                <w:szCs w:val="24"/>
              </w:rPr>
              <w:t xml:space="preserve">Выступление в СМИ </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exact"/>
              <w:ind w:firstLine="0"/>
              <w:rPr>
                <w:rFonts w:eastAsia="Times New Roman" w:cs="Times New Roman"/>
                <w:sz w:val="24"/>
                <w:szCs w:val="24"/>
              </w:rPr>
            </w:pPr>
            <w:r w:rsidRPr="00DA3BEB">
              <w:rPr>
                <w:rFonts w:eastAsia="Times New Roman" w:cs="Times New Roman"/>
                <w:sz w:val="24"/>
                <w:szCs w:val="24"/>
              </w:rPr>
              <w:t>Делегирование полномочий, поручение работы особой важности и сложности</w:t>
            </w:r>
          </w:p>
        </w:tc>
      </w:tr>
      <w:tr w:rsidR="00DA3BEB" w:rsidRPr="00DA3BEB" w:rsidTr="00DA3BEB">
        <w:tc>
          <w:tcPr>
            <w:tcW w:w="9209" w:type="dxa"/>
            <w:shd w:val="clear" w:color="auto" w:fill="auto"/>
          </w:tcPr>
          <w:p w:rsidR="00DA3BEB" w:rsidRPr="00DA3BEB" w:rsidRDefault="00DA3BEB" w:rsidP="00DA3BEB">
            <w:pPr>
              <w:tabs>
                <w:tab w:val="left" w:pos="9639"/>
              </w:tabs>
              <w:spacing w:line="240" w:lineRule="exact"/>
              <w:ind w:firstLine="0"/>
              <w:rPr>
                <w:rFonts w:eastAsia="Times New Roman" w:cs="Times New Roman"/>
                <w:sz w:val="24"/>
                <w:szCs w:val="24"/>
              </w:rPr>
            </w:pPr>
            <w:r w:rsidRPr="00DA3BEB">
              <w:rPr>
                <w:rFonts w:eastAsia="Times New Roman" w:cs="Times New Roman"/>
                <w:sz w:val="24"/>
                <w:szCs w:val="24"/>
              </w:rPr>
              <w:t>Самостоятельность в принятии решений</w:t>
            </w:r>
          </w:p>
        </w:tc>
      </w:tr>
    </w:tbl>
    <w:p w:rsidR="00DA3BEB" w:rsidRPr="00DA3BEB" w:rsidRDefault="000F661B" w:rsidP="00DA3BEB">
      <w:pPr>
        <w:spacing w:line="360" w:lineRule="auto"/>
        <w:rPr>
          <w:rFonts w:eastAsia="Times New Roman" w:cs="Times New Roman"/>
          <w:sz w:val="24"/>
          <w:szCs w:val="28"/>
        </w:rPr>
      </w:pPr>
      <w:r w:rsidRPr="005616A7">
        <w:rPr>
          <w:noProof/>
          <w:sz w:val="24"/>
          <w:lang w:eastAsia="ru-RU"/>
        </w:rPr>
        <w:drawing>
          <wp:anchor distT="0" distB="0" distL="114300" distR="114300" simplePos="0" relativeHeight="251674624" behindDoc="0" locked="0" layoutInCell="1" allowOverlap="1" wp14:anchorId="7CC6954E" wp14:editId="695AD655">
            <wp:simplePos x="0" y="0"/>
            <wp:positionH relativeFrom="column">
              <wp:posOffset>-108585</wp:posOffset>
            </wp:positionH>
            <wp:positionV relativeFrom="paragraph">
              <wp:posOffset>247650</wp:posOffset>
            </wp:positionV>
            <wp:extent cx="5939790" cy="2529564"/>
            <wp:effectExtent l="0" t="0" r="3810" b="444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939790" cy="2529564"/>
                    </a:xfrm>
                    <a:prstGeom prst="rect">
                      <a:avLst/>
                    </a:prstGeom>
                  </pic:spPr>
                </pic:pic>
              </a:graphicData>
            </a:graphic>
          </wp:anchor>
        </w:drawing>
      </w:r>
    </w:p>
    <w:p w:rsidR="00DA3BEB" w:rsidRPr="000F661B" w:rsidRDefault="000F661B" w:rsidP="000F661B">
      <w:pPr>
        <w:spacing w:line="240" w:lineRule="auto"/>
        <w:ind w:firstLine="0"/>
        <w:jc w:val="center"/>
        <w:rPr>
          <w:rFonts w:eastAsia="Times New Roman" w:cs="Times New Roman"/>
          <w:b/>
          <w:sz w:val="24"/>
          <w:szCs w:val="28"/>
        </w:rPr>
      </w:pPr>
      <w:r w:rsidRPr="000F661B">
        <w:rPr>
          <w:rFonts w:eastAsia="Times New Roman" w:cs="Times New Roman"/>
          <w:b/>
          <w:sz w:val="24"/>
          <w:szCs w:val="28"/>
        </w:rPr>
        <w:t xml:space="preserve">Рисунок 8.1 – Образец </w:t>
      </w:r>
      <w:r>
        <w:rPr>
          <w:rFonts w:eastAsia="Times New Roman" w:cs="Times New Roman"/>
          <w:b/>
          <w:sz w:val="24"/>
          <w:szCs w:val="28"/>
        </w:rPr>
        <w:t xml:space="preserve">1 </w:t>
      </w:r>
      <w:r w:rsidRPr="000F661B">
        <w:rPr>
          <w:rFonts w:eastAsia="Times New Roman" w:cs="Times New Roman"/>
          <w:b/>
          <w:sz w:val="24"/>
          <w:szCs w:val="28"/>
        </w:rPr>
        <w:t>графического представления пер</w:t>
      </w:r>
      <w:r>
        <w:rPr>
          <w:rFonts w:eastAsia="Times New Roman" w:cs="Times New Roman"/>
          <w:b/>
          <w:sz w:val="24"/>
          <w:szCs w:val="28"/>
        </w:rPr>
        <w:t>сональной мотивационной </w:t>
      </w:r>
      <w:r w:rsidRPr="000F661B">
        <w:rPr>
          <w:rFonts w:eastAsia="Times New Roman" w:cs="Times New Roman"/>
          <w:b/>
          <w:sz w:val="24"/>
          <w:szCs w:val="28"/>
        </w:rPr>
        <w:t>карты</w:t>
      </w:r>
    </w:p>
    <w:p w:rsidR="00DA3BEB" w:rsidRPr="000F661B" w:rsidRDefault="000F661B" w:rsidP="00DA3BEB">
      <w:pPr>
        <w:spacing w:line="360" w:lineRule="auto"/>
        <w:rPr>
          <w:rFonts w:eastAsia="Times New Roman" w:cs="Times New Roman"/>
          <w:sz w:val="24"/>
          <w:szCs w:val="24"/>
        </w:rPr>
      </w:pPr>
      <w:r w:rsidRPr="000F661B">
        <w:rPr>
          <w:rFonts w:eastAsia="Times New Roman" w:cs="Times New Roman"/>
          <w:noProof/>
          <w:sz w:val="24"/>
          <w:szCs w:val="24"/>
          <w:lang w:eastAsia="ru-RU"/>
        </w:rPr>
        <w:drawing>
          <wp:anchor distT="0" distB="0" distL="114300" distR="114300" simplePos="0" relativeHeight="251673600" behindDoc="0" locked="0" layoutInCell="1" allowOverlap="1" wp14:anchorId="6454F3BE" wp14:editId="2A17A8DA">
            <wp:simplePos x="0" y="0"/>
            <wp:positionH relativeFrom="column">
              <wp:posOffset>859790</wp:posOffset>
            </wp:positionH>
            <wp:positionV relativeFrom="paragraph">
              <wp:posOffset>177800</wp:posOffset>
            </wp:positionV>
            <wp:extent cx="4184650" cy="2832100"/>
            <wp:effectExtent l="0" t="0" r="6350" b="635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PNG"/>
                    <pic:cNvPicPr/>
                  </pic:nvPicPr>
                  <pic:blipFill>
                    <a:blip r:embed="rId58">
                      <a:extLst>
                        <a:ext uri="{28A0092B-C50C-407E-A947-70E740481C1C}">
                          <a14:useLocalDpi xmlns:a14="http://schemas.microsoft.com/office/drawing/2010/main" val="0"/>
                        </a:ext>
                      </a:extLst>
                    </a:blip>
                    <a:stretch>
                      <a:fillRect/>
                    </a:stretch>
                  </pic:blipFill>
                  <pic:spPr>
                    <a:xfrm>
                      <a:off x="0" y="0"/>
                      <a:ext cx="4184650" cy="2832100"/>
                    </a:xfrm>
                    <a:prstGeom prst="rect">
                      <a:avLst/>
                    </a:prstGeom>
                  </pic:spPr>
                </pic:pic>
              </a:graphicData>
            </a:graphic>
          </wp:anchor>
        </w:drawing>
      </w:r>
    </w:p>
    <w:p w:rsidR="00DA3BEB" w:rsidRDefault="000F661B" w:rsidP="000F661B">
      <w:pPr>
        <w:spacing w:line="240" w:lineRule="auto"/>
        <w:ind w:firstLine="0"/>
        <w:jc w:val="center"/>
        <w:rPr>
          <w:rFonts w:eastAsia="Times New Roman" w:cs="Times New Roman"/>
          <w:b/>
          <w:szCs w:val="28"/>
        </w:rPr>
        <w:sectPr w:rsidR="00DA3BEB" w:rsidSect="00A958B1">
          <w:pgSz w:w="11906" w:h="16838"/>
          <w:pgMar w:top="1134" w:right="851" w:bottom="1134" w:left="1701" w:header="709" w:footer="709" w:gutter="0"/>
          <w:cols w:space="708"/>
          <w:docGrid w:linePitch="381"/>
        </w:sectPr>
      </w:pPr>
      <w:r w:rsidRPr="000F661B">
        <w:rPr>
          <w:rFonts w:eastAsia="Times New Roman" w:cs="Times New Roman"/>
          <w:b/>
          <w:sz w:val="24"/>
          <w:szCs w:val="28"/>
        </w:rPr>
        <w:t>Рисунок 8.</w:t>
      </w:r>
      <w:r>
        <w:rPr>
          <w:rFonts w:eastAsia="Times New Roman" w:cs="Times New Roman"/>
          <w:b/>
          <w:sz w:val="24"/>
          <w:szCs w:val="28"/>
        </w:rPr>
        <w:t>2</w:t>
      </w:r>
      <w:r w:rsidRPr="000F661B">
        <w:rPr>
          <w:rFonts w:eastAsia="Times New Roman" w:cs="Times New Roman"/>
          <w:b/>
          <w:sz w:val="24"/>
          <w:szCs w:val="28"/>
        </w:rPr>
        <w:t xml:space="preserve"> – Образец </w:t>
      </w:r>
      <w:r>
        <w:rPr>
          <w:rFonts w:eastAsia="Times New Roman" w:cs="Times New Roman"/>
          <w:b/>
          <w:sz w:val="24"/>
          <w:szCs w:val="28"/>
        </w:rPr>
        <w:t xml:space="preserve">2 </w:t>
      </w:r>
      <w:r w:rsidRPr="000F661B">
        <w:rPr>
          <w:rFonts w:eastAsia="Times New Roman" w:cs="Times New Roman"/>
          <w:b/>
          <w:sz w:val="24"/>
          <w:szCs w:val="28"/>
        </w:rPr>
        <w:t>графического представления пер</w:t>
      </w:r>
      <w:r>
        <w:rPr>
          <w:rFonts w:eastAsia="Times New Roman" w:cs="Times New Roman"/>
          <w:b/>
          <w:sz w:val="24"/>
          <w:szCs w:val="28"/>
        </w:rPr>
        <w:t>сональной мотивационной </w:t>
      </w:r>
      <w:r w:rsidRPr="000F661B">
        <w:rPr>
          <w:rFonts w:eastAsia="Times New Roman" w:cs="Times New Roman"/>
          <w:b/>
          <w:sz w:val="24"/>
          <w:szCs w:val="28"/>
        </w:rPr>
        <w:t>карты</w:t>
      </w:r>
      <w:r w:rsidR="00DA3BEB" w:rsidRPr="00DA3BEB">
        <w:rPr>
          <w:rFonts w:eastAsia="Times New Roman" w:cs="Times New Roman"/>
          <w:b/>
          <w:szCs w:val="28"/>
        </w:rPr>
        <w:br w:type="page"/>
      </w:r>
    </w:p>
    <w:p w:rsidR="00A958B1" w:rsidRPr="00DA3BEB" w:rsidRDefault="000F661B" w:rsidP="00DA3BEB">
      <w:pPr>
        <w:spacing w:line="360" w:lineRule="auto"/>
        <w:ind w:firstLine="0"/>
        <w:jc w:val="center"/>
        <w:rPr>
          <w:b/>
          <w:sz w:val="24"/>
        </w:rPr>
      </w:pPr>
      <w:r>
        <w:rPr>
          <w:b/>
          <w:sz w:val="24"/>
        </w:rPr>
        <w:lastRenderedPageBreak/>
        <w:t>ПРИЛОЖЕНИЕ 9</w:t>
      </w:r>
    </w:p>
    <w:p w:rsidR="00DA3BEB" w:rsidRPr="00DA3BEB" w:rsidRDefault="00DA3BEB" w:rsidP="00DA3BEB">
      <w:pPr>
        <w:spacing w:line="360" w:lineRule="auto"/>
        <w:ind w:firstLine="0"/>
        <w:jc w:val="center"/>
        <w:rPr>
          <w:b/>
          <w:sz w:val="24"/>
        </w:rPr>
      </w:pPr>
      <w:r w:rsidRPr="00DA3BEB">
        <w:rPr>
          <w:b/>
          <w:sz w:val="24"/>
        </w:rPr>
        <w:t>Проект карты профессионального роста</w:t>
      </w:r>
    </w:p>
    <w:p w:rsidR="00DA3BEB" w:rsidRDefault="00DA3BEB" w:rsidP="00A958B1">
      <w:pPr>
        <w:spacing w:line="360" w:lineRule="auto"/>
        <w:rPr>
          <w:sz w:val="24"/>
        </w:rPr>
      </w:pPr>
    </w:p>
    <w:p w:rsidR="00DA3BEB" w:rsidRDefault="000F661B" w:rsidP="00DA3BEB">
      <w:pPr>
        <w:spacing w:line="360" w:lineRule="auto"/>
        <w:ind w:firstLine="0"/>
        <w:rPr>
          <w:sz w:val="24"/>
        </w:rPr>
      </w:pPr>
      <w:r>
        <w:rPr>
          <w:sz w:val="24"/>
        </w:rPr>
        <w:t>Таблица 9.</w:t>
      </w:r>
      <w:r w:rsidR="00DA3BEB">
        <w:rPr>
          <w:sz w:val="24"/>
        </w:rPr>
        <w:t>1 – Карта профессионального роста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18"/>
        <w:gridCol w:w="1573"/>
        <w:gridCol w:w="1574"/>
        <w:gridCol w:w="3260"/>
        <w:gridCol w:w="2127"/>
      </w:tblGrid>
      <w:tr w:rsidR="00DA3BEB" w:rsidRPr="00DA3BEB" w:rsidTr="00DA3BEB">
        <w:tc>
          <w:tcPr>
            <w:tcW w:w="6062" w:type="dxa"/>
            <w:gridSpan w:val="2"/>
            <w:shd w:val="clear" w:color="auto" w:fill="auto"/>
            <w:vAlign w:val="center"/>
          </w:tcPr>
          <w:p w:rsidR="00DA3BEB" w:rsidRPr="00DA3BEB" w:rsidRDefault="00DA3BEB" w:rsidP="00DA3BEB">
            <w:pPr>
              <w:spacing w:line="240" w:lineRule="exact"/>
              <w:ind w:firstLine="0"/>
              <w:jc w:val="center"/>
              <w:rPr>
                <w:rFonts w:eastAsia="Times New Roman" w:cs="Times New Roman"/>
                <w:sz w:val="24"/>
                <w:szCs w:val="24"/>
              </w:rPr>
            </w:pPr>
            <w:r w:rsidRPr="00DA3BEB">
              <w:rPr>
                <w:rFonts w:eastAsia="Times New Roman" w:cs="Times New Roman"/>
                <w:sz w:val="24"/>
                <w:szCs w:val="24"/>
              </w:rPr>
              <w:t>План мероприятий профессионального роста</w:t>
            </w:r>
          </w:p>
        </w:tc>
        <w:tc>
          <w:tcPr>
            <w:tcW w:w="1573" w:type="dxa"/>
            <w:shd w:val="clear" w:color="auto" w:fill="auto"/>
            <w:vAlign w:val="center"/>
          </w:tcPr>
          <w:p w:rsidR="00DA3BEB" w:rsidRPr="00DA3BEB" w:rsidRDefault="00DA3BEB" w:rsidP="00DA3BEB">
            <w:pPr>
              <w:spacing w:line="240" w:lineRule="exact"/>
              <w:ind w:firstLine="0"/>
              <w:jc w:val="center"/>
              <w:rPr>
                <w:rFonts w:eastAsia="Times New Roman" w:cs="Times New Roman"/>
                <w:sz w:val="24"/>
                <w:szCs w:val="24"/>
              </w:rPr>
            </w:pPr>
            <w:r w:rsidRPr="00DA3BEB">
              <w:rPr>
                <w:rFonts w:eastAsia="Times New Roman" w:cs="Times New Roman"/>
                <w:sz w:val="24"/>
                <w:szCs w:val="24"/>
              </w:rPr>
              <w:t>Форма</w:t>
            </w:r>
            <w:r>
              <w:rPr>
                <w:rFonts w:eastAsia="Times New Roman" w:cs="Times New Roman"/>
                <w:sz w:val="24"/>
                <w:szCs w:val="24"/>
              </w:rPr>
              <w:t xml:space="preserve"> </w:t>
            </w:r>
            <w:r w:rsidRPr="00DA3BEB">
              <w:rPr>
                <w:rFonts w:eastAsia="Times New Roman" w:cs="Times New Roman"/>
                <w:sz w:val="24"/>
                <w:szCs w:val="24"/>
              </w:rPr>
              <w:t>/ вид</w:t>
            </w:r>
          </w:p>
        </w:tc>
        <w:tc>
          <w:tcPr>
            <w:tcW w:w="1574" w:type="dxa"/>
            <w:shd w:val="clear" w:color="auto" w:fill="auto"/>
            <w:vAlign w:val="center"/>
          </w:tcPr>
          <w:p w:rsidR="00DA3BEB" w:rsidRPr="00DA3BEB" w:rsidRDefault="00DA3BEB" w:rsidP="00DA3BEB">
            <w:pPr>
              <w:spacing w:line="240" w:lineRule="exact"/>
              <w:ind w:firstLine="0"/>
              <w:jc w:val="center"/>
              <w:rPr>
                <w:rFonts w:eastAsia="Times New Roman" w:cs="Times New Roman"/>
                <w:sz w:val="24"/>
                <w:szCs w:val="24"/>
              </w:rPr>
            </w:pPr>
            <w:r w:rsidRPr="00DA3BEB">
              <w:rPr>
                <w:rFonts w:eastAsia="Times New Roman" w:cs="Times New Roman"/>
                <w:sz w:val="24"/>
                <w:szCs w:val="24"/>
              </w:rPr>
              <w:t>Срок выполнения</w:t>
            </w:r>
          </w:p>
        </w:tc>
        <w:tc>
          <w:tcPr>
            <w:tcW w:w="3260" w:type="dxa"/>
            <w:shd w:val="clear" w:color="auto" w:fill="auto"/>
            <w:vAlign w:val="center"/>
          </w:tcPr>
          <w:p w:rsidR="00DA3BEB" w:rsidRPr="00DA3BEB" w:rsidRDefault="00DA3BEB" w:rsidP="00DA3BEB">
            <w:pPr>
              <w:spacing w:line="240" w:lineRule="exact"/>
              <w:ind w:firstLine="0"/>
              <w:jc w:val="center"/>
              <w:rPr>
                <w:rFonts w:eastAsia="Times New Roman" w:cs="Times New Roman"/>
                <w:sz w:val="24"/>
                <w:szCs w:val="24"/>
              </w:rPr>
            </w:pPr>
            <w:r w:rsidRPr="00DA3BEB">
              <w:rPr>
                <w:rFonts w:eastAsia="Times New Roman" w:cs="Times New Roman"/>
                <w:sz w:val="24"/>
                <w:szCs w:val="24"/>
              </w:rPr>
              <w:t>Ожидаемый результат</w:t>
            </w:r>
          </w:p>
        </w:tc>
        <w:tc>
          <w:tcPr>
            <w:tcW w:w="2127" w:type="dxa"/>
            <w:shd w:val="clear" w:color="auto" w:fill="auto"/>
            <w:vAlign w:val="center"/>
          </w:tcPr>
          <w:p w:rsidR="00DA3BEB" w:rsidRPr="00DA3BEB" w:rsidRDefault="00DA3BEB" w:rsidP="00DA3BEB">
            <w:pPr>
              <w:spacing w:line="240" w:lineRule="exact"/>
              <w:ind w:firstLine="0"/>
              <w:jc w:val="center"/>
              <w:rPr>
                <w:rFonts w:eastAsia="Times New Roman" w:cs="Times New Roman"/>
                <w:sz w:val="24"/>
                <w:szCs w:val="24"/>
              </w:rPr>
            </w:pPr>
            <w:r w:rsidRPr="00DA3BEB">
              <w:rPr>
                <w:rFonts w:eastAsia="Times New Roman" w:cs="Times New Roman"/>
                <w:sz w:val="24"/>
                <w:szCs w:val="24"/>
              </w:rPr>
              <w:t>Документ, подтверждающий выполнение мероприятия</w:t>
            </w:r>
          </w:p>
        </w:tc>
      </w:tr>
      <w:tr w:rsidR="00DA3BEB" w:rsidRPr="00DA3BEB" w:rsidTr="00DA3BEB">
        <w:tc>
          <w:tcPr>
            <w:tcW w:w="6062" w:type="dxa"/>
            <w:gridSpan w:val="2"/>
            <w:shd w:val="clear" w:color="auto" w:fill="auto"/>
          </w:tcPr>
          <w:p w:rsidR="00DA3BEB" w:rsidRPr="00DA3BEB" w:rsidRDefault="00DA3BEB" w:rsidP="00DA3BEB">
            <w:pPr>
              <w:spacing w:line="240" w:lineRule="exact"/>
              <w:ind w:firstLine="0"/>
              <w:jc w:val="center"/>
              <w:rPr>
                <w:rFonts w:eastAsia="Times New Roman" w:cs="Times New Roman"/>
                <w:sz w:val="24"/>
                <w:szCs w:val="24"/>
                <w:lang w:val="en-US"/>
              </w:rPr>
            </w:pPr>
            <w:r w:rsidRPr="00DA3BEB">
              <w:rPr>
                <w:rFonts w:eastAsia="Times New Roman" w:cs="Times New Roman"/>
                <w:sz w:val="24"/>
                <w:szCs w:val="24"/>
                <w:lang w:val="en-US"/>
              </w:rPr>
              <w:t>1</w:t>
            </w:r>
          </w:p>
        </w:tc>
        <w:tc>
          <w:tcPr>
            <w:tcW w:w="1573" w:type="dxa"/>
            <w:shd w:val="clear" w:color="auto" w:fill="auto"/>
          </w:tcPr>
          <w:p w:rsidR="00DA3BEB" w:rsidRPr="00DA3BEB" w:rsidRDefault="00DA3BEB" w:rsidP="00DA3BEB">
            <w:pPr>
              <w:spacing w:line="240" w:lineRule="exact"/>
              <w:ind w:firstLine="0"/>
              <w:jc w:val="center"/>
              <w:rPr>
                <w:rFonts w:eastAsia="Times New Roman" w:cs="Times New Roman"/>
                <w:sz w:val="24"/>
                <w:szCs w:val="24"/>
                <w:lang w:val="en-US"/>
              </w:rPr>
            </w:pPr>
            <w:r w:rsidRPr="00DA3BEB">
              <w:rPr>
                <w:rFonts w:eastAsia="Times New Roman" w:cs="Times New Roman"/>
                <w:sz w:val="24"/>
                <w:szCs w:val="24"/>
                <w:lang w:val="en-US"/>
              </w:rPr>
              <w:t>2</w:t>
            </w:r>
          </w:p>
        </w:tc>
        <w:tc>
          <w:tcPr>
            <w:tcW w:w="1574" w:type="dxa"/>
            <w:shd w:val="clear" w:color="auto" w:fill="auto"/>
          </w:tcPr>
          <w:p w:rsidR="00DA3BEB" w:rsidRPr="00DA3BEB" w:rsidRDefault="00DA3BEB" w:rsidP="00DA3BEB">
            <w:pPr>
              <w:spacing w:line="240" w:lineRule="exact"/>
              <w:ind w:firstLine="0"/>
              <w:jc w:val="center"/>
              <w:rPr>
                <w:rFonts w:eastAsia="Times New Roman" w:cs="Times New Roman"/>
                <w:sz w:val="24"/>
                <w:szCs w:val="24"/>
                <w:lang w:val="en-US"/>
              </w:rPr>
            </w:pPr>
            <w:r w:rsidRPr="00DA3BEB">
              <w:rPr>
                <w:rFonts w:eastAsia="Times New Roman" w:cs="Times New Roman"/>
                <w:sz w:val="24"/>
                <w:szCs w:val="24"/>
              </w:rPr>
              <w:t>3</w:t>
            </w:r>
          </w:p>
        </w:tc>
        <w:tc>
          <w:tcPr>
            <w:tcW w:w="3260" w:type="dxa"/>
            <w:shd w:val="clear" w:color="auto" w:fill="auto"/>
          </w:tcPr>
          <w:p w:rsidR="00DA3BEB" w:rsidRPr="00DA3BEB" w:rsidRDefault="00DA3BEB" w:rsidP="00DA3BEB">
            <w:pPr>
              <w:spacing w:line="240" w:lineRule="exact"/>
              <w:ind w:firstLine="0"/>
              <w:jc w:val="center"/>
              <w:rPr>
                <w:rFonts w:eastAsia="Times New Roman" w:cs="Times New Roman"/>
                <w:sz w:val="24"/>
                <w:szCs w:val="24"/>
                <w:lang w:val="en-US"/>
              </w:rPr>
            </w:pPr>
            <w:r w:rsidRPr="00DA3BEB">
              <w:rPr>
                <w:rFonts w:eastAsia="Times New Roman" w:cs="Times New Roman"/>
                <w:sz w:val="24"/>
                <w:szCs w:val="24"/>
              </w:rPr>
              <w:t>4</w:t>
            </w:r>
          </w:p>
        </w:tc>
        <w:tc>
          <w:tcPr>
            <w:tcW w:w="2127" w:type="dxa"/>
            <w:shd w:val="clear" w:color="auto" w:fill="auto"/>
          </w:tcPr>
          <w:p w:rsidR="00DA3BEB" w:rsidRPr="00DA3BEB" w:rsidRDefault="00DA3BEB" w:rsidP="00DA3BEB">
            <w:pPr>
              <w:spacing w:line="240" w:lineRule="exact"/>
              <w:ind w:firstLine="0"/>
              <w:jc w:val="center"/>
              <w:rPr>
                <w:rFonts w:eastAsia="Times New Roman" w:cs="Times New Roman"/>
                <w:sz w:val="24"/>
                <w:szCs w:val="24"/>
                <w:lang w:val="en-US"/>
              </w:rPr>
            </w:pPr>
            <w:r w:rsidRPr="00DA3BEB">
              <w:rPr>
                <w:rFonts w:eastAsia="Times New Roman" w:cs="Times New Roman"/>
                <w:sz w:val="24"/>
                <w:szCs w:val="24"/>
                <w:lang w:val="en-US"/>
              </w:rPr>
              <w:t>5</w:t>
            </w:r>
          </w:p>
        </w:tc>
      </w:tr>
      <w:tr w:rsidR="00DA3BEB" w:rsidRPr="00DA3BEB" w:rsidTr="00DA3BEB">
        <w:trPr>
          <w:trHeight w:val="504"/>
        </w:trPr>
        <w:tc>
          <w:tcPr>
            <w:tcW w:w="6062" w:type="dxa"/>
            <w:gridSpan w:val="2"/>
            <w:shd w:val="clear" w:color="auto" w:fill="auto"/>
          </w:tcPr>
          <w:p w:rsidR="00DA3BEB" w:rsidRPr="00DA3BEB" w:rsidRDefault="00DA3BEB" w:rsidP="00DA3BEB">
            <w:pPr>
              <w:spacing w:line="240" w:lineRule="exact"/>
              <w:ind w:firstLine="0"/>
              <w:jc w:val="left"/>
              <w:rPr>
                <w:rFonts w:eastAsia="Times New Roman" w:cs="Times New Roman"/>
                <w:sz w:val="24"/>
                <w:szCs w:val="24"/>
              </w:rPr>
            </w:pPr>
            <w:r w:rsidRPr="00DA3BEB">
              <w:rPr>
                <w:rFonts w:eastAsia="Times New Roman" w:cs="Times New Roman"/>
                <w:sz w:val="24"/>
                <w:szCs w:val="24"/>
              </w:rPr>
              <w:t>Дополнительное профессиональное образование</w:t>
            </w:r>
          </w:p>
        </w:tc>
        <w:tc>
          <w:tcPr>
            <w:tcW w:w="1573" w:type="dxa"/>
            <w:vMerge w:val="restart"/>
            <w:shd w:val="clear" w:color="auto" w:fill="auto"/>
          </w:tcPr>
          <w:p w:rsidR="00DA3BEB" w:rsidRPr="00DA3BEB" w:rsidRDefault="00DA3BEB" w:rsidP="00DA3BEB">
            <w:pPr>
              <w:spacing w:line="240" w:lineRule="exact"/>
              <w:rPr>
                <w:rFonts w:eastAsia="Times New Roman" w:cs="Times New Roman"/>
                <w:sz w:val="24"/>
                <w:szCs w:val="24"/>
              </w:rPr>
            </w:pPr>
          </w:p>
        </w:tc>
        <w:tc>
          <w:tcPr>
            <w:tcW w:w="1574" w:type="dxa"/>
            <w:vMerge w:val="restart"/>
            <w:shd w:val="clear" w:color="auto" w:fill="auto"/>
          </w:tcPr>
          <w:p w:rsidR="00DA3BEB" w:rsidRPr="00DA3BEB" w:rsidRDefault="00DA3BEB" w:rsidP="00DA3BEB">
            <w:pPr>
              <w:spacing w:line="240" w:lineRule="exact"/>
              <w:rPr>
                <w:rFonts w:eastAsia="Times New Roman" w:cs="Times New Roman"/>
                <w:sz w:val="24"/>
                <w:szCs w:val="24"/>
              </w:rPr>
            </w:pPr>
          </w:p>
        </w:tc>
        <w:tc>
          <w:tcPr>
            <w:tcW w:w="3260" w:type="dxa"/>
            <w:vMerge w:val="restart"/>
            <w:shd w:val="clear" w:color="auto" w:fill="auto"/>
          </w:tcPr>
          <w:p w:rsidR="00DA3BEB" w:rsidRPr="00DA3BEB" w:rsidRDefault="00DA3BEB" w:rsidP="00DA3BEB">
            <w:pPr>
              <w:spacing w:line="240" w:lineRule="exact"/>
              <w:rPr>
                <w:rFonts w:eastAsia="Times New Roman" w:cs="Times New Roman"/>
                <w:sz w:val="24"/>
                <w:szCs w:val="24"/>
              </w:rPr>
            </w:pPr>
          </w:p>
        </w:tc>
        <w:tc>
          <w:tcPr>
            <w:tcW w:w="2127" w:type="dxa"/>
            <w:vMerge w:val="restart"/>
            <w:shd w:val="clear" w:color="auto" w:fill="auto"/>
          </w:tcPr>
          <w:p w:rsidR="00DA3BEB" w:rsidRPr="00DA3BEB" w:rsidRDefault="00DA3BEB" w:rsidP="00DA3BEB">
            <w:pPr>
              <w:spacing w:line="240" w:lineRule="exact"/>
              <w:rPr>
                <w:rFonts w:eastAsia="Times New Roman" w:cs="Times New Roman"/>
                <w:sz w:val="24"/>
                <w:szCs w:val="24"/>
              </w:rPr>
            </w:pPr>
          </w:p>
        </w:tc>
      </w:tr>
      <w:tr w:rsidR="00DA3BEB" w:rsidRPr="00DA3BEB" w:rsidTr="00DA3BEB">
        <w:trPr>
          <w:trHeight w:val="459"/>
        </w:trPr>
        <w:tc>
          <w:tcPr>
            <w:tcW w:w="4644" w:type="dxa"/>
            <w:shd w:val="clear" w:color="auto" w:fill="auto"/>
          </w:tcPr>
          <w:p w:rsidR="00DA3BEB" w:rsidRPr="00DA3BEB" w:rsidRDefault="00DA3BEB" w:rsidP="00DA3BEB">
            <w:pPr>
              <w:spacing w:line="240" w:lineRule="exact"/>
              <w:ind w:firstLine="0"/>
              <w:rPr>
                <w:rFonts w:eastAsia="Times New Roman" w:cs="Times New Roman"/>
                <w:sz w:val="24"/>
                <w:szCs w:val="24"/>
              </w:rPr>
            </w:pPr>
            <w:r w:rsidRPr="00DA3BEB">
              <w:rPr>
                <w:rFonts w:eastAsia="Times New Roman" w:cs="Times New Roman"/>
                <w:sz w:val="24"/>
                <w:szCs w:val="24"/>
              </w:rPr>
              <w:t>подготовка, переподготовка, повышение квалификации</w:t>
            </w:r>
          </w:p>
        </w:tc>
        <w:tc>
          <w:tcPr>
            <w:tcW w:w="1418" w:type="dxa"/>
            <w:shd w:val="clear" w:color="auto" w:fill="auto"/>
          </w:tcPr>
          <w:p w:rsidR="00DA3BEB" w:rsidRPr="00DA3BEB" w:rsidRDefault="00DA3BEB" w:rsidP="00DA3BEB">
            <w:pPr>
              <w:spacing w:line="240" w:lineRule="exact"/>
              <w:rPr>
                <w:rFonts w:eastAsia="Times New Roman" w:cs="Times New Roman"/>
                <w:sz w:val="24"/>
                <w:szCs w:val="24"/>
              </w:rPr>
            </w:pPr>
          </w:p>
        </w:tc>
        <w:tc>
          <w:tcPr>
            <w:tcW w:w="1573" w:type="dxa"/>
            <w:vMerge/>
            <w:shd w:val="clear" w:color="auto" w:fill="auto"/>
          </w:tcPr>
          <w:p w:rsidR="00DA3BEB" w:rsidRPr="00DA3BEB" w:rsidRDefault="00DA3BEB" w:rsidP="00DA3BEB">
            <w:pPr>
              <w:spacing w:line="240" w:lineRule="exact"/>
              <w:rPr>
                <w:rFonts w:eastAsia="Times New Roman" w:cs="Times New Roman"/>
                <w:sz w:val="24"/>
                <w:szCs w:val="24"/>
              </w:rPr>
            </w:pPr>
          </w:p>
        </w:tc>
        <w:tc>
          <w:tcPr>
            <w:tcW w:w="1574" w:type="dxa"/>
            <w:vMerge/>
            <w:shd w:val="clear" w:color="auto" w:fill="auto"/>
          </w:tcPr>
          <w:p w:rsidR="00DA3BEB" w:rsidRPr="00DA3BEB" w:rsidRDefault="00DA3BEB" w:rsidP="00DA3BEB">
            <w:pPr>
              <w:spacing w:line="240" w:lineRule="exact"/>
              <w:rPr>
                <w:rFonts w:eastAsia="Times New Roman" w:cs="Times New Roman"/>
                <w:sz w:val="24"/>
                <w:szCs w:val="24"/>
              </w:rPr>
            </w:pPr>
          </w:p>
        </w:tc>
        <w:tc>
          <w:tcPr>
            <w:tcW w:w="3260" w:type="dxa"/>
            <w:vMerge/>
            <w:shd w:val="clear" w:color="auto" w:fill="auto"/>
          </w:tcPr>
          <w:p w:rsidR="00DA3BEB" w:rsidRPr="00DA3BEB" w:rsidRDefault="00DA3BEB" w:rsidP="00DA3BEB">
            <w:pPr>
              <w:spacing w:line="240" w:lineRule="exact"/>
              <w:rPr>
                <w:rFonts w:eastAsia="Times New Roman" w:cs="Times New Roman"/>
                <w:sz w:val="24"/>
                <w:szCs w:val="24"/>
              </w:rPr>
            </w:pPr>
          </w:p>
        </w:tc>
        <w:tc>
          <w:tcPr>
            <w:tcW w:w="2127" w:type="dxa"/>
            <w:vMerge/>
            <w:shd w:val="clear" w:color="auto" w:fill="auto"/>
          </w:tcPr>
          <w:p w:rsidR="00DA3BEB" w:rsidRPr="00DA3BEB" w:rsidRDefault="00DA3BEB" w:rsidP="00DA3BEB">
            <w:pPr>
              <w:spacing w:line="240" w:lineRule="exact"/>
              <w:rPr>
                <w:rFonts w:eastAsia="Times New Roman" w:cs="Times New Roman"/>
                <w:sz w:val="24"/>
                <w:szCs w:val="24"/>
              </w:rPr>
            </w:pPr>
          </w:p>
        </w:tc>
      </w:tr>
      <w:tr w:rsidR="00DA3BEB" w:rsidRPr="00DA3BEB" w:rsidTr="00DA3BEB">
        <w:trPr>
          <w:trHeight w:val="220"/>
        </w:trPr>
        <w:tc>
          <w:tcPr>
            <w:tcW w:w="6062" w:type="dxa"/>
            <w:gridSpan w:val="2"/>
            <w:shd w:val="clear" w:color="auto" w:fill="auto"/>
          </w:tcPr>
          <w:p w:rsidR="00DA3BEB" w:rsidRPr="00DA3BEB" w:rsidRDefault="00DA3BEB" w:rsidP="00DA3BEB">
            <w:pPr>
              <w:spacing w:line="240" w:lineRule="exact"/>
              <w:rPr>
                <w:rFonts w:eastAsia="Times New Roman" w:cs="Times New Roman"/>
                <w:sz w:val="24"/>
                <w:szCs w:val="24"/>
              </w:rPr>
            </w:pPr>
            <w:r w:rsidRPr="00DA3BEB">
              <w:rPr>
                <w:rFonts w:eastAsia="Times New Roman" w:cs="Times New Roman"/>
                <w:bCs/>
                <w:sz w:val="24"/>
                <w:szCs w:val="24"/>
              </w:rPr>
              <w:t>Обучающие мероприятия</w:t>
            </w:r>
          </w:p>
        </w:tc>
        <w:tc>
          <w:tcPr>
            <w:tcW w:w="1573" w:type="dxa"/>
            <w:vMerge w:val="restart"/>
            <w:shd w:val="clear" w:color="auto" w:fill="auto"/>
          </w:tcPr>
          <w:p w:rsidR="00DA3BEB" w:rsidRPr="00DA3BEB" w:rsidRDefault="00DA3BEB" w:rsidP="00DA3BEB">
            <w:pPr>
              <w:spacing w:line="240" w:lineRule="exact"/>
              <w:rPr>
                <w:rFonts w:eastAsia="Times New Roman" w:cs="Times New Roman"/>
                <w:sz w:val="24"/>
                <w:szCs w:val="24"/>
              </w:rPr>
            </w:pPr>
          </w:p>
        </w:tc>
        <w:tc>
          <w:tcPr>
            <w:tcW w:w="1574" w:type="dxa"/>
            <w:vMerge w:val="restart"/>
            <w:shd w:val="clear" w:color="auto" w:fill="auto"/>
          </w:tcPr>
          <w:p w:rsidR="00DA3BEB" w:rsidRPr="00DA3BEB" w:rsidRDefault="00DA3BEB" w:rsidP="00DA3BEB">
            <w:pPr>
              <w:spacing w:line="240" w:lineRule="exact"/>
              <w:rPr>
                <w:rFonts w:eastAsia="Times New Roman" w:cs="Times New Roman"/>
                <w:sz w:val="24"/>
                <w:szCs w:val="24"/>
              </w:rPr>
            </w:pPr>
          </w:p>
        </w:tc>
        <w:tc>
          <w:tcPr>
            <w:tcW w:w="3260" w:type="dxa"/>
            <w:vMerge w:val="restart"/>
            <w:shd w:val="clear" w:color="auto" w:fill="auto"/>
          </w:tcPr>
          <w:p w:rsidR="00DA3BEB" w:rsidRPr="00DA3BEB" w:rsidRDefault="00DA3BEB" w:rsidP="00DA3BEB">
            <w:pPr>
              <w:spacing w:line="240" w:lineRule="exact"/>
              <w:rPr>
                <w:rFonts w:eastAsia="Times New Roman" w:cs="Times New Roman"/>
                <w:sz w:val="24"/>
                <w:szCs w:val="24"/>
              </w:rPr>
            </w:pPr>
          </w:p>
        </w:tc>
        <w:tc>
          <w:tcPr>
            <w:tcW w:w="2127" w:type="dxa"/>
            <w:vMerge w:val="restart"/>
            <w:shd w:val="clear" w:color="auto" w:fill="auto"/>
          </w:tcPr>
          <w:p w:rsidR="00DA3BEB" w:rsidRPr="00DA3BEB" w:rsidRDefault="00DA3BEB" w:rsidP="00DA3BEB">
            <w:pPr>
              <w:spacing w:line="240" w:lineRule="exact"/>
              <w:rPr>
                <w:rFonts w:eastAsia="Times New Roman" w:cs="Times New Roman"/>
                <w:sz w:val="24"/>
                <w:szCs w:val="24"/>
              </w:rPr>
            </w:pPr>
          </w:p>
        </w:tc>
      </w:tr>
      <w:tr w:rsidR="00DA3BEB" w:rsidRPr="00DA3BEB" w:rsidTr="00DA3BEB">
        <w:trPr>
          <w:trHeight w:val="495"/>
        </w:trPr>
        <w:tc>
          <w:tcPr>
            <w:tcW w:w="4644" w:type="dxa"/>
            <w:shd w:val="clear" w:color="auto" w:fill="auto"/>
          </w:tcPr>
          <w:p w:rsidR="00DA3BEB" w:rsidRPr="00DA3BEB" w:rsidRDefault="00DA3BEB" w:rsidP="00DA3BEB">
            <w:pPr>
              <w:spacing w:line="240" w:lineRule="exact"/>
              <w:ind w:firstLine="0"/>
              <w:rPr>
                <w:rFonts w:eastAsia="Times New Roman" w:cs="Times New Roman"/>
                <w:bCs/>
                <w:sz w:val="24"/>
                <w:szCs w:val="24"/>
              </w:rPr>
            </w:pPr>
            <w:r w:rsidRPr="00DA3BEB">
              <w:rPr>
                <w:rFonts w:eastAsia="Times New Roman" w:cs="Times New Roman"/>
                <w:bCs/>
                <w:sz w:val="24"/>
                <w:szCs w:val="24"/>
              </w:rPr>
              <w:t>участие в конференциях, круглых столах, семинарах</w:t>
            </w:r>
            <w:r w:rsidR="00A015E2">
              <w:rPr>
                <w:rFonts w:eastAsia="Times New Roman" w:cs="Times New Roman"/>
                <w:bCs/>
                <w:sz w:val="24"/>
                <w:szCs w:val="24"/>
              </w:rPr>
              <w:t>, тренингах, деловых играх</w:t>
            </w:r>
            <w:r w:rsidRPr="00DA3BEB">
              <w:rPr>
                <w:rFonts w:eastAsia="Times New Roman" w:cs="Times New Roman"/>
                <w:bCs/>
                <w:sz w:val="24"/>
                <w:szCs w:val="24"/>
              </w:rPr>
              <w:t xml:space="preserve"> и др.</w:t>
            </w:r>
          </w:p>
        </w:tc>
        <w:tc>
          <w:tcPr>
            <w:tcW w:w="1418" w:type="dxa"/>
            <w:shd w:val="clear" w:color="auto" w:fill="auto"/>
          </w:tcPr>
          <w:p w:rsidR="00DA3BEB" w:rsidRPr="00DA3BEB" w:rsidRDefault="00DA3BEB" w:rsidP="00DA3BEB">
            <w:pPr>
              <w:spacing w:line="240" w:lineRule="exact"/>
              <w:rPr>
                <w:rFonts w:eastAsia="Times New Roman" w:cs="Times New Roman"/>
                <w:sz w:val="24"/>
                <w:szCs w:val="24"/>
              </w:rPr>
            </w:pPr>
          </w:p>
        </w:tc>
        <w:tc>
          <w:tcPr>
            <w:tcW w:w="1573" w:type="dxa"/>
            <w:vMerge/>
            <w:shd w:val="clear" w:color="auto" w:fill="auto"/>
          </w:tcPr>
          <w:p w:rsidR="00DA3BEB" w:rsidRPr="00DA3BEB" w:rsidRDefault="00DA3BEB" w:rsidP="00DA3BEB">
            <w:pPr>
              <w:spacing w:line="240" w:lineRule="exact"/>
              <w:rPr>
                <w:rFonts w:eastAsia="Times New Roman" w:cs="Times New Roman"/>
                <w:sz w:val="24"/>
                <w:szCs w:val="24"/>
              </w:rPr>
            </w:pPr>
          </w:p>
        </w:tc>
        <w:tc>
          <w:tcPr>
            <w:tcW w:w="1574" w:type="dxa"/>
            <w:vMerge/>
            <w:shd w:val="clear" w:color="auto" w:fill="auto"/>
          </w:tcPr>
          <w:p w:rsidR="00DA3BEB" w:rsidRPr="00DA3BEB" w:rsidRDefault="00DA3BEB" w:rsidP="00DA3BEB">
            <w:pPr>
              <w:spacing w:line="240" w:lineRule="exact"/>
              <w:rPr>
                <w:rFonts w:eastAsia="Times New Roman" w:cs="Times New Roman"/>
                <w:sz w:val="24"/>
                <w:szCs w:val="24"/>
              </w:rPr>
            </w:pPr>
          </w:p>
        </w:tc>
        <w:tc>
          <w:tcPr>
            <w:tcW w:w="3260" w:type="dxa"/>
            <w:vMerge/>
            <w:shd w:val="clear" w:color="auto" w:fill="auto"/>
          </w:tcPr>
          <w:p w:rsidR="00DA3BEB" w:rsidRPr="00DA3BEB" w:rsidRDefault="00DA3BEB" w:rsidP="00DA3BEB">
            <w:pPr>
              <w:spacing w:line="240" w:lineRule="exact"/>
              <w:rPr>
                <w:rFonts w:eastAsia="Times New Roman" w:cs="Times New Roman"/>
                <w:sz w:val="24"/>
                <w:szCs w:val="24"/>
              </w:rPr>
            </w:pPr>
          </w:p>
        </w:tc>
        <w:tc>
          <w:tcPr>
            <w:tcW w:w="2127" w:type="dxa"/>
            <w:vMerge/>
            <w:shd w:val="clear" w:color="auto" w:fill="auto"/>
          </w:tcPr>
          <w:p w:rsidR="00DA3BEB" w:rsidRPr="00DA3BEB" w:rsidRDefault="00DA3BEB" w:rsidP="00DA3BEB">
            <w:pPr>
              <w:spacing w:line="240" w:lineRule="exact"/>
              <w:rPr>
                <w:rFonts w:eastAsia="Times New Roman" w:cs="Times New Roman"/>
                <w:sz w:val="24"/>
                <w:szCs w:val="24"/>
              </w:rPr>
            </w:pPr>
          </w:p>
        </w:tc>
      </w:tr>
      <w:tr w:rsidR="00DA3BEB" w:rsidRPr="00DA3BEB" w:rsidTr="00DA3BEB">
        <w:trPr>
          <w:trHeight w:val="726"/>
        </w:trPr>
        <w:tc>
          <w:tcPr>
            <w:tcW w:w="6062" w:type="dxa"/>
            <w:gridSpan w:val="2"/>
            <w:tcBorders>
              <w:bottom w:val="single" w:sz="4" w:space="0" w:color="auto"/>
            </w:tcBorders>
            <w:shd w:val="clear" w:color="auto" w:fill="auto"/>
          </w:tcPr>
          <w:p w:rsidR="00DA3BEB" w:rsidRPr="00DA3BEB" w:rsidRDefault="00DA3BEB" w:rsidP="00DA3BEB">
            <w:pPr>
              <w:spacing w:line="240" w:lineRule="exact"/>
              <w:ind w:firstLine="0"/>
              <w:jc w:val="center"/>
              <w:rPr>
                <w:rFonts w:eastAsia="Times New Roman" w:cs="Times New Roman"/>
                <w:sz w:val="24"/>
                <w:szCs w:val="24"/>
              </w:rPr>
            </w:pPr>
            <w:r w:rsidRPr="00DA3BEB">
              <w:rPr>
                <w:rFonts w:eastAsia="Times New Roman" w:cs="Times New Roman"/>
                <w:bCs/>
                <w:sz w:val="24"/>
                <w:szCs w:val="24"/>
              </w:rPr>
              <w:t>Мероприятия по изучению, освоению и обмену профессиональным опытом внутри и (или) вне организации</w:t>
            </w:r>
          </w:p>
        </w:tc>
        <w:tc>
          <w:tcPr>
            <w:tcW w:w="1573" w:type="dxa"/>
            <w:vMerge w:val="restart"/>
            <w:tcBorders>
              <w:bottom w:val="single" w:sz="4" w:space="0" w:color="auto"/>
            </w:tcBorders>
            <w:shd w:val="clear" w:color="auto" w:fill="auto"/>
          </w:tcPr>
          <w:p w:rsidR="00DA3BEB" w:rsidRPr="00DA3BEB" w:rsidRDefault="00DA3BEB" w:rsidP="00DA3BEB">
            <w:pPr>
              <w:spacing w:line="240" w:lineRule="exact"/>
              <w:rPr>
                <w:rFonts w:eastAsia="Times New Roman" w:cs="Times New Roman"/>
                <w:sz w:val="24"/>
                <w:szCs w:val="24"/>
              </w:rPr>
            </w:pPr>
          </w:p>
        </w:tc>
        <w:tc>
          <w:tcPr>
            <w:tcW w:w="1574" w:type="dxa"/>
            <w:vMerge w:val="restart"/>
            <w:tcBorders>
              <w:bottom w:val="single" w:sz="4" w:space="0" w:color="auto"/>
            </w:tcBorders>
            <w:shd w:val="clear" w:color="auto" w:fill="auto"/>
          </w:tcPr>
          <w:p w:rsidR="00DA3BEB" w:rsidRPr="00DA3BEB" w:rsidRDefault="00DA3BEB" w:rsidP="00DA3BEB">
            <w:pPr>
              <w:spacing w:line="240" w:lineRule="exact"/>
              <w:rPr>
                <w:rFonts w:eastAsia="Times New Roman" w:cs="Times New Roman"/>
                <w:sz w:val="24"/>
                <w:szCs w:val="24"/>
              </w:rPr>
            </w:pPr>
          </w:p>
        </w:tc>
        <w:tc>
          <w:tcPr>
            <w:tcW w:w="3260" w:type="dxa"/>
            <w:vMerge w:val="restart"/>
            <w:tcBorders>
              <w:bottom w:val="single" w:sz="4" w:space="0" w:color="auto"/>
            </w:tcBorders>
            <w:shd w:val="clear" w:color="auto" w:fill="auto"/>
          </w:tcPr>
          <w:p w:rsidR="00DA3BEB" w:rsidRPr="00DA3BEB" w:rsidRDefault="00DA3BEB" w:rsidP="00DA3BEB">
            <w:pPr>
              <w:spacing w:line="240" w:lineRule="exact"/>
              <w:rPr>
                <w:rFonts w:eastAsia="Times New Roman" w:cs="Times New Roman"/>
                <w:sz w:val="24"/>
                <w:szCs w:val="24"/>
              </w:rPr>
            </w:pPr>
          </w:p>
        </w:tc>
        <w:tc>
          <w:tcPr>
            <w:tcW w:w="2127" w:type="dxa"/>
            <w:vMerge w:val="restart"/>
            <w:tcBorders>
              <w:bottom w:val="single" w:sz="4" w:space="0" w:color="auto"/>
            </w:tcBorders>
            <w:shd w:val="clear" w:color="auto" w:fill="auto"/>
          </w:tcPr>
          <w:p w:rsidR="00DA3BEB" w:rsidRPr="00DA3BEB" w:rsidRDefault="00DA3BEB" w:rsidP="00DA3BEB">
            <w:pPr>
              <w:spacing w:line="240" w:lineRule="exact"/>
              <w:rPr>
                <w:rFonts w:eastAsia="Times New Roman" w:cs="Times New Roman"/>
                <w:sz w:val="24"/>
                <w:szCs w:val="24"/>
              </w:rPr>
            </w:pPr>
          </w:p>
        </w:tc>
      </w:tr>
      <w:tr w:rsidR="00DA3BEB" w:rsidRPr="00DA3BEB" w:rsidTr="00DA3BEB">
        <w:trPr>
          <w:trHeight w:val="715"/>
        </w:trPr>
        <w:tc>
          <w:tcPr>
            <w:tcW w:w="4644" w:type="dxa"/>
            <w:shd w:val="clear" w:color="auto" w:fill="auto"/>
          </w:tcPr>
          <w:p w:rsidR="00DA3BEB" w:rsidRPr="00DA3BEB" w:rsidRDefault="00DA3BEB" w:rsidP="00DA3BEB">
            <w:pPr>
              <w:tabs>
                <w:tab w:val="left" w:pos="709"/>
              </w:tabs>
              <w:spacing w:line="240" w:lineRule="exact"/>
              <w:ind w:firstLine="0"/>
              <w:rPr>
                <w:rFonts w:eastAsia="Times New Roman" w:cs="Times New Roman"/>
                <w:bCs/>
                <w:sz w:val="24"/>
                <w:szCs w:val="24"/>
              </w:rPr>
            </w:pPr>
            <w:r w:rsidRPr="00DA3BEB">
              <w:rPr>
                <w:rFonts w:eastAsia="Times New Roman" w:cs="Times New Roman"/>
                <w:bCs/>
                <w:sz w:val="24"/>
                <w:szCs w:val="24"/>
              </w:rPr>
              <w:t>стажировки, командировки, ротации, замещение должности (исполнение обязанностей), делегирование полномочий и др.</w:t>
            </w:r>
          </w:p>
        </w:tc>
        <w:tc>
          <w:tcPr>
            <w:tcW w:w="1418" w:type="dxa"/>
            <w:shd w:val="clear" w:color="auto" w:fill="auto"/>
          </w:tcPr>
          <w:p w:rsidR="00DA3BEB" w:rsidRPr="00DA3BEB" w:rsidRDefault="00DA3BEB" w:rsidP="00DA3BEB">
            <w:pPr>
              <w:spacing w:line="240" w:lineRule="exact"/>
              <w:rPr>
                <w:rFonts w:eastAsia="Times New Roman" w:cs="Times New Roman"/>
                <w:sz w:val="24"/>
                <w:szCs w:val="24"/>
              </w:rPr>
            </w:pPr>
          </w:p>
        </w:tc>
        <w:tc>
          <w:tcPr>
            <w:tcW w:w="1573" w:type="dxa"/>
            <w:vMerge/>
            <w:shd w:val="clear" w:color="auto" w:fill="auto"/>
          </w:tcPr>
          <w:p w:rsidR="00DA3BEB" w:rsidRPr="00DA3BEB" w:rsidRDefault="00DA3BEB" w:rsidP="00DA3BEB">
            <w:pPr>
              <w:spacing w:line="240" w:lineRule="exact"/>
              <w:rPr>
                <w:rFonts w:eastAsia="Times New Roman" w:cs="Times New Roman"/>
                <w:sz w:val="24"/>
                <w:szCs w:val="24"/>
              </w:rPr>
            </w:pPr>
          </w:p>
        </w:tc>
        <w:tc>
          <w:tcPr>
            <w:tcW w:w="1574" w:type="dxa"/>
            <w:vMerge/>
            <w:shd w:val="clear" w:color="auto" w:fill="auto"/>
          </w:tcPr>
          <w:p w:rsidR="00DA3BEB" w:rsidRPr="00DA3BEB" w:rsidRDefault="00DA3BEB" w:rsidP="00DA3BEB">
            <w:pPr>
              <w:spacing w:line="240" w:lineRule="exact"/>
              <w:rPr>
                <w:rFonts w:eastAsia="Times New Roman" w:cs="Times New Roman"/>
                <w:sz w:val="24"/>
                <w:szCs w:val="24"/>
              </w:rPr>
            </w:pPr>
          </w:p>
        </w:tc>
        <w:tc>
          <w:tcPr>
            <w:tcW w:w="3260" w:type="dxa"/>
            <w:vMerge/>
            <w:shd w:val="clear" w:color="auto" w:fill="auto"/>
          </w:tcPr>
          <w:p w:rsidR="00DA3BEB" w:rsidRPr="00DA3BEB" w:rsidRDefault="00DA3BEB" w:rsidP="00DA3BEB">
            <w:pPr>
              <w:spacing w:line="240" w:lineRule="exact"/>
              <w:rPr>
                <w:rFonts w:eastAsia="Times New Roman" w:cs="Times New Roman"/>
                <w:sz w:val="24"/>
                <w:szCs w:val="24"/>
              </w:rPr>
            </w:pPr>
          </w:p>
        </w:tc>
        <w:tc>
          <w:tcPr>
            <w:tcW w:w="2127" w:type="dxa"/>
            <w:vMerge/>
            <w:shd w:val="clear" w:color="auto" w:fill="auto"/>
          </w:tcPr>
          <w:p w:rsidR="00DA3BEB" w:rsidRPr="00DA3BEB" w:rsidRDefault="00DA3BEB" w:rsidP="00DA3BEB">
            <w:pPr>
              <w:spacing w:line="240" w:lineRule="exact"/>
              <w:rPr>
                <w:rFonts w:eastAsia="Times New Roman" w:cs="Times New Roman"/>
                <w:sz w:val="24"/>
                <w:szCs w:val="24"/>
              </w:rPr>
            </w:pPr>
          </w:p>
        </w:tc>
      </w:tr>
      <w:tr w:rsidR="00DA3BEB" w:rsidRPr="00DA3BEB" w:rsidTr="00DA3BEB">
        <w:trPr>
          <w:trHeight w:val="266"/>
        </w:trPr>
        <w:tc>
          <w:tcPr>
            <w:tcW w:w="6062" w:type="dxa"/>
            <w:gridSpan w:val="2"/>
            <w:shd w:val="clear" w:color="auto" w:fill="auto"/>
          </w:tcPr>
          <w:p w:rsidR="00DA3BEB" w:rsidRPr="00DA3BEB" w:rsidRDefault="00DA3BEB" w:rsidP="00DA3BEB">
            <w:pPr>
              <w:spacing w:line="240" w:lineRule="exact"/>
              <w:ind w:firstLine="0"/>
              <w:jc w:val="center"/>
              <w:rPr>
                <w:rFonts w:eastAsia="Times New Roman" w:cs="Times New Roman"/>
                <w:sz w:val="24"/>
                <w:szCs w:val="24"/>
              </w:rPr>
            </w:pPr>
            <w:r w:rsidRPr="00DA3BEB">
              <w:rPr>
                <w:rFonts w:eastAsia="Times New Roman" w:cs="Times New Roman"/>
                <w:bCs/>
                <w:sz w:val="24"/>
                <w:szCs w:val="24"/>
              </w:rPr>
              <w:t>Самообразование</w:t>
            </w:r>
          </w:p>
        </w:tc>
        <w:tc>
          <w:tcPr>
            <w:tcW w:w="1573" w:type="dxa"/>
            <w:vMerge w:val="restart"/>
            <w:shd w:val="clear" w:color="auto" w:fill="auto"/>
          </w:tcPr>
          <w:p w:rsidR="00DA3BEB" w:rsidRPr="00DA3BEB" w:rsidRDefault="00DA3BEB" w:rsidP="00DA3BEB">
            <w:pPr>
              <w:spacing w:line="240" w:lineRule="exact"/>
              <w:rPr>
                <w:rFonts w:eastAsia="Times New Roman" w:cs="Times New Roman"/>
                <w:sz w:val="24"/>
                <w:szCs w:val="24"/>
              </w:rPr>
            </w:pPr>
          </w:p>
        </w:tc>
        <w:tc>
          <w:tcPr>
            <w:tcW w:w="1574" w:type="dxa"/>
            <w:vMerge w:val="restart"/>
            <w:shd w:val="clear" w:color="auto" w:fill="auto"/>
          </w:tcPr>
          <w:p w:rsidR="00DA3BEB" w:rsidRPr="00DA3BEB" w:rsidRDefault="00DA3BEB" w:rsidP="00DA3BEB">
            <w:pPr>
              <w:spacing w:line="240" w:lineRule="exact"/>
              <w:rPr>
                <w:rFonts w:eastAsia="Times New Roman" w:cs="Times New Roman"/>
                <w:sz w:val="24"/>
                <w:szCs w:val="24"/>
              </w:rPr>
            </w:pPr>
          </w:p>
        </w:tc>
        <w:tc>
          <w:tcPr>
            <w:tcW w:w="3260" w:type="dxa"/>
            <w:vMerge w:val="restart"/>
            <w:shd w:val="clear" w:color="auto" w:fill="auto"/>
          </w:tcPr>
          <w:p w:rsidR="00DA3BEB" w:rsidRPr="00DA3BEB" w:rsidRDefault="00DA3BEB" w:rsidP="00DA3BEB">
            <w:pPr>
              <w:spacing w:line="240" w:lineRule="exact"/>
              <w:rPr>
                <w:rFonts w:eastAsia="Times New Roman" w:cs="Times New Roman"/>
                <w:sz w:val="24"/>
                <w:szCs w:val="24"/>
              </w:rPr>
            </w:pPr>
          </w:p>
        </w:tc>
        <w:tc>
          <w:tcPr>
            <w:tcW w:w="2127" w:type="dxa"/>
            <w:vMerge w:val="restart"/>
            <w:shd w:val="clear" w:color="auto" w:fill="auto"/>
          </w:tcPr>
          <w:p w:rsidR="00DA3BEB" w:rsidRPr="00DA3BEB" w:rsidRDefault="00DA3BEB" w:rsidP="00DA3BEB">
            <w:pPr>
              <w:spacing w:line="240" w:lineRule="exact"/>
              <w:rPr>
                <w:rFonts w:eastAsia="Times New Roman" w:cs="Times New Roman"/>
                <w:sz w:val="24"/>
                <w:szCs w:val="24"/>
              </w:rPr>
            </w:pPr>
          </w:p>
        </w:tc>
      </w:tr>
      <w:tr w:rsidR="00DA3BEB" w:rsidRPr="00DA3BEB" w:rsidTr="00DA3BEB">
        <w:trPr>
          <w:trHeight w:val="936"/>
        </w:trPr>
        <w:tc>
          <w:tcPr>
            <w:tcW w:w="4644" w:type="dxa"/>
            <w:tcBorders>
              <w:bottom w:val="single" w:sz="4" w:space="0" w:color="auto"/>
            </w:tcBorders>
            <w:shd w:val="clear" w:color="auto" w:fill="auto"/>
          </w:tcPr>
          <w:p w:rsidR="00DA3BEB" w:rsidRPr="00DA3BEB" w:rsidRDefault="00DA3BEB" w:rsidP="00DA3BEB">
            <w:pPr>
              <w:spacing w:line="240" w:lineRule="exact"/>
              <w:ind w:firstLine="0"/>
              <w:rPr>
                <w:rFonts w:eastAsia="Times New Roman" w:cs="Times New Roman"/>
                <w:bCs/>
                <w:sz w:val="24"/>
                <w:szCs w:val="24"/>
              </w:rPr>
            </w:pPr>
            <w:r w:rsidRPr="00DA3BEB">
              <w:rPr>
                <w:rFonts w:eastAsia="Times New Roman" w:cs="Times New Roman"/>
                <w:sz w:val="24"/>
                <w:szCs w:val="24"/>
              </w:rPr>
              <w:t xml:space="preserve">подготовка рефератов, аналитических докладов, обзоров, иных материалов по результатам </w:t>
            </w:r>
            <w:r w:rsidRPr="00DA3BEB">
              <w:rPr>
                <w:rFonts w:eastAsia="Times New Roman" w:cs="Times New Roman"/>
                <w:bCs/>
                <w:sz w:val="24"/>
                <w:szCs w:val="24"/>
              </w:rPr>
              <w:t>изучения передового практического опыта, научно-практической, методической литературы по различным направлениям профессиональной деятельности и др.</w:t>
            </w:r>
          </w:p>
        </w:tc>
        <w:tc>
          <w:tcPr>
            <w:tcW w:w="1418" w:type="dxa"/>
            <w:tcBorders>
              <w:bottom w:val="single" w:sz="4" w:space="0" w:color="auto"/>
            </w:tcBorders>
            <w:shd w:val="clear" w:color="auto" w:fill="auto"/>
          </w:tcPr>
          <w:p w:rsidR="00DA3BEB" w:rsidRPr="00DA3BEB" w:rsidRDefault="00DA3BEB" w:rsidP="00DA3BEB">
            <w:pPr>
              <w:spacing w:line="240" w:lineRule="exact"/>
              <w:rPr>
                <w:rFonts w:eastAsia="Times New Roman" w:cs="Times New Roman"/>
                <w:sz w:val="24"/>
                <w:szCs w:val="24"/>
              </w:rPr>
            </w:pPr>
          </w:p>
        </w:tc>
        <w:tc>
          <w:tcPr>
            <w:tcW w:w="1573" w:type="dxa"/>
            <w:vMerge/>
            <w:tcBorders>
              <w:bottom w:val="single" w:sz="4" w:space="0" w:color="auto"/>
            </w:tcBorders>
            <w:shd w:val="clear" w:color="auto" w:fill="auto"/>
          </w:tcPr>
          <w:p w:rsidR="00DA3BEB" w:rsidRPr="00DA3BEB" w:rsidRDefault="00DA3BEB" w:rsidP="00DA3BEB">
            <w:pPr>
              <w:spacing w:line="240" w:lineRule="exact"/>
              <w:rPr>
                <w:rFonts w:eastAsia="Times New Roman" w:cs="Times New Roman"/>
                <w:sz w:val="24"/>
                <w:szCs w:val="24"/>
              </w:rPr>
            </w:pPr>
          </w:p>
        </w:tc>
        <w:tc>
          <w:tcPr>
            <w:tcW w:w="1574" w:type="dxa"/>
            <w:vMerge/>
            <w:tcBorders>
              <w:bottom w:val="single" w:sz="4" w:space="0" w:color="auto"/>
            </w:tcBorders>
            <w:shd w:val="clear" w:color="auto" w:fill="auto"/>
          </w:tcPr>
          <w:p w:rsidR="00DA3BEB" w:rsidRPr="00DA3BEB" w:rsidRDefault="00DA3BEB" w:rsidP="00DA3BEB">
            <w:pPr>
              <w:spacing w:line="240" w:lineRule="exact"/>
              <w:rPr>
                <w:rFonts w:eastAsia="Times New Roman" w:cs="Times New Roman"/>
                <w:sz w:val="24"/>
                <w:szCs w:val="24"/>
              </w:rPr>
            </w:pPr>
          </w:p>
        </w:tc>
        <w:tc>
          <w:tcPr>
            <w:tcW w:w="3260" w:type="dxa"/>
            <w:vMerge/>
            <w:tcBorders>
              <w:bottom w:val="single" w:sz="4" w:space="0" w:color="auto"/>
            </w:tcBorders>
            <w:shd w:val="clear" w:color="auto" w:fill="auto"/>
          </w:tcPr>
          <w:p w:rsidR="00DA3BEB" w:rsidRPr="00DA3BEB" w:rsidRDefault="00DA3BEB" w:rsidP="00DA3BEB">
            <w:pPr>
              <w:spacing w:line="240" w:lineRule="exact"/>
              <w:rPr>
                <w:rFonts w:eastAsia="Times New Roman" w:cs="Times New Roman"/>
                <w:sz w:val="24"/>
                <w:szCs w:val="24"/>
              </w:rPr>
            </w:pPr>
          </w:p>
        </w:tc>
        <w:tc>
          <w:tcPr>
            <w:tcW w:w="2127" w:type="dxa"/>
            <w:vMerge/>
            <w:tcBorders>
              <w:bottom w:val="single" w:sz="4" w:space="0" w:color="auto"/>
            </w:tcBorders>
            <w:shd w:val="clear" w:color="auto" w:fill="auto"/>
          </w:tcPr>
          <w:p w:rsidR="00DA3BEB" w:rsidRPr="00DA3BEB" w:rsidRDefault="00DA3BEB" w:rsidP="00DA3BEB">
            <w:pPr>
              <w:spacing w:line="240" w:lineRule="exact"/>
              <w:rPr>
                <w:rFonts w:eastAsia="Times New Roman" w:cs="Times New Roman"/>
                <w:sz w:val="24"/>
                <w:szCs w:val="24"/>
              </w:rPr>
            </w:pPr>
          </w:p>
        </w:tc>
      </w:tr>
      <w:tr w:rsidR="00DA3BEB" w:rsidRPr="00DA3BEB" w:rsidTr="00DA3BEB">
        <w:trPr>
          <w:trHeight w:val="229"/>
        </w:trPr>
        <w:tc>
          <w:tcPr>
            <w:tcW w:w="6062" w:type="dxa"/>
            <w:gridSpan w:val="2"/>
            <w:tcBorders>
              <w:left w:val="nil"/>
              <w:bottom w:val="nil"/>
              <w:right w:val="nil"/>
            </w:tcBorders>
            <w:shd w:val="clear" w:color="auto" w:fill="auto"/>
          </w:tcPr>
          <w:p w:rsidR="00DA3BEB" w:rsidRDefault="00DA3BEB" w:rsidP="00DA3BEB">
            <w:pPr>
              <w:spacing w:line="240" w:lineRule="exact"/>
              <w:ind w:firstLine="0"/>
              <w:jc w:val="center"/>
              <w:rPr>
                <w:rFonts w:eastAsia="Times New Roman" w:cs="Times New Roman"/>
                <w:bCs/>
                <w:sz w:val="24"/>
                <w:szCs w:val="24"/>
              </w:rPr>
            </w:pPr>
          </w:p>
          <w:p w:rsidR="00DA3BEB" w:rsidRDefault="00DA3BEB" w:rsidP="00DA3BEB">
            <w:pPr>
              <w:spacing w:line="240" w:lineRule="exact"/>
              <w:ind w:firstLine="0"/>
              <w:jc w:val="center"/>
              <w:rPr>
                <w:rFonts w:eastAsia="Times New Roman" w:cs="Times New Roman"/>
                <w:bCs/>
                <w:sz w:val="24"/>
                <w:szCs w:val="24"/>
              </w:rPr>
            </w:pPr>
          </w:p>
          <w:p w:rsidR="00DA3BEB" w:rsidRPr="00DA3BEB" w:rsidRDefault="00DA3BEB" w:rsidP="00DA3BEB">
            <w:pPr>
              <w:spacing w:line="240" w:lineRule="exact"/>
              <w:ind w:firstLine="0"/>
              <w:jc w:val="center"/>
              <w:rPr>
                <w:rFonts w:eastAsia="Times New Roman" w:cs="Times New Roman"/>
                <w:bCs/>
                <w:sz w:val="24"/>
                <w:szCs w:val="24"/>
              </w:rPr>
            </w:pPr>
          </w:p>
        </w:tc>
        <w:tc>
          <w:tcPr>
            <w:tcW w:w="1573" w:type="dxa"/>
            <w:tcBorders>
              <w:left w:val="nil"/>
              <w:bottom w:val="nil"/>
              <w:right w:val="nil"/>
            </w:tcBorders>
            <w:shd w:val="clear" w:color="auto" w:fill="auto"/>
          </w:tcPr>
          <w:p w:rsidR="00DA3BEB" w:rsidRPr="00DA3BEB" w:rsidRDefault="00DA3BEB" w:rsidP="00DA3BEB">
            <w:pPr>
              <w:spacing w:line="240" w:lineRule="exact"/>
              <w:rPr>
                <w:rFonts w:eastAsia="Times New Roman" w:cs="Times New Roman"/>
                <w:sz w:val="24"/>
                <w:szCs w:val="24"/>
              </w:rPr>
            </w:pPr>
          </w:p>
        </w:tc>
        <w:tc>
          <w:tcPr>
            <w:tcW w:w="1574" w:type="dxa"/>
            <w:tcBorders>
              <w:left w:val="nil"/>
              <w:bottom w:val="nil"/>
              <w:right w:val="nil"/>
            </w:tcBorders>
            <w:shd w:val="clear" w:color="auto" w:fill="auto"/>
          </w:tcPr>
          <w:p w:rsidR="00DA3BEB" w:rsidRPr="00DA3BEB" w:rsidRDefault="00DA3BEB" w:rsidP="00DA3BEB">
            <w:pPr>
              <w:spacing w:line="240" w:lineRule="exact"/>
              <w:rPr>
                <w:rFonts w:eastAsia="Times New Roman" w:cs="Times New Roman"/>
                <w:sz w:val="24"/>
                <w:szCs w:val="24"/>
              </w:rPr>
            </w:pPr>
          </w:p>
        </w:tc>
        <w:tc>
          <w:tcPr>
            <w:tcW w:w="3260" w:type="dxa"/>
            <w:tcBorders>
              <w:left w:val="nil"/>
              <w:bottom w:val="nil"/>
              <w:right w:val="nil"/>
            </w:tcBorders>
            <w:shd w:val="clear" w:color="auto" w:fill="auto"/>
          </w:tcPr>
          <w:p w:rsidR="00DA3BEB" w:rsidRPr="00DA3BEB" w:rsidRDefault="00DA3BEB" w:rsidP="00DA3BEB">
            <w:pPr>
              <w:spacing w:line="240" w:lineRule="exact"/>
              <w:rPr>
                <w:rFonts w:eastAsia="Times New Roman" w:cs="Times New Roman"/>
                <w:sz w:val="24"/>
                <w:szCs w:val="24"/>
              </w:rPr>
            </w:pPr>
          </w:p>
        </w:tc>
        <w:tc>
          <w:tcPr>
            <w:tcW w:w="2127" w:type="dxa"/>
            <w:tcBorders>
              <w:left w:val="nil"/>
              <w:bottom w:val="nil"/>
              <w:right w:val="nil"/>
            </w:tcBorders>
            <w:shd w:val="clear" w:color="auto" w:fill="auto"/>
          </w:tcPr>
          <w:p w:rsidR="00DA3BEB" w:rsidRPr="00DA3BEB" w:rsidRDefault="00DA3BEB" w:rsidP="00DA3BEB">
            <w:pPr>
              <w:spacing w:line="240" w:lineRule="exact"/>
              <w:rPr>
                <w:rFonts w:eastAsia="Times New Roman" w:cs="Times New Roman"/>
                <w:sz w:val="24"/>
                <w:szCs w:val="24"/>
              </w:rPr>
            </w:pPr>
          </w:p>
        </w:tc>
      </w:tr>
      <w:tr w:rsidR="00DA3BEB" w:rsidRPr="00DA3BEB" w:rsidTr="00DA3BEB">
        <w:trPr>
          <w:trHeight w:val="229"/>
        </w:trPr>
        <w:tc>
          <w:tcPr>
            <w:tcW w:w="14596" w:type="dxa"/>
            <w:gridSpan w:val="6"/>
            <w:tcBorders>
              <w:top w:val="nil"/>
              <w:left w:val="nil"/>
              <w:right w:val="nil"/>
            </w:tcBorders>
            <w:shd w:val="clear" w:color="auto" w:fill="auto"/>
          </w:tcPr>
          <w:p w:rsidR="00DA3BEB" w:rsidRPr="00DA3BEB" w:rsidRDefault="000F661B" w:rsidP="00DA3BEB">
            <w:pPr>
              <w:spacing w:line="240" w:lineRule="exact"/>
              <w:ind w:firstLine="0"/>
              <w:rPr>
                <w:rFonts w:eastAsia="Times New Roman" w:cs="Times New Roman"/>
                <w:sz w:val="24"/>
                <w:szCs w:val="24"/>
              </w:rPr>
            </w:pPr>
            <w:r>
              <w:rPr>
                <w:rFonts w:eastAsia="Times New Roman" w:cs="Times New Roman"/>
                <w:sz w:val="24"/>
                <w:szCs w:val="24"/>
              </w:rPr>
              <w:lastRenderedPageBreak/>
              <w:t>Продолжение таблицы 9.</w:t>
            </w:r>
            <w:r w:rsidR="00DA3BEB">
              <w:rPr>
                <w:rFonts w:eastAsia="Times New Roman" w:cs="Times New Roman"/>
                <w:sz w:val="24"/>
                <w:szCs w:val="24"/>
              </w:rPr>
              <w:t>1</w:t>
            </w:r>
          </w:p>
        </w:tc>
      </w:tr>
      <w:tr w:rsidR="00DA3BEB" w:rsidRPr="00DA3BEB" w:rsidTr="00DA3BEB">
        <w:trPr>
          <w:trHeight w:val="229"/>
        </w:trPr>
        <w:tc>
          <w:tcPr>
            <w:tcW w:w="6062" w:type="dxa"/>
            <w:gridSpan w:val="2"/>
            <w:shd w:val="clear" w:color="auto" w:fill="auto"/>
          </w:tcPr>
          <w:p w:rsidR="00DA3BEB" w:rsidRPr="00DA3BEB" w:rsidRDefault="00DA3BEB" w:rsidP="00DA3BEB">
            <w:pPr>
              <w:spacing w:line="240" w:lineRule="exact"/>
              <w:ind w:firstLine="0"/>
              <w:jc w:val="center"/>
              <w:rPr>
                <w:rFonts w:eastAsia="Times New Roman" w:cs="Times New Roman"/>
                <w:bCs/>
                <w:sz w:val="24"/>
                <w:szCs w:val="24"/>
              </w:rPr>
            </w:pPr>
            <w:r>
              <w:rPr>
                <w:rFonts w:eastAsia="Times New Roman" w:cs="Times New Roman"/>
                <w:bCs/>
                <w:sz w:val="24"/>
                <w:szCs w:val="24"/>
              </w:rPr>
              <w:t>1</w:t>
            </w:r>
          </w:p>
        </w:tc>
        <w:tc>
          <w:tcPr>
            <w:tcW w:w="1573" w:type="dxa"/>
            <w:shd w:val="clear" w:color="auto" w:fill="auto"/>
          </w:tcPr>
          <w:p w:rsidR="00DA3BEB" w:rsidRPr="00DA3BEB" w:rsidRDefault="00DA3BEB" w:rsidP="00DA3BEB">
            <w:pPr>
              <w:spacing w:line="240" w:lineRule="exact"/>
              <w:rPr>
                <w:rFonts w:eastAsia="Times New Roman" w:cs="Times New Roman"/>
                <w:sz w:val="24"/>
                <w:szCs w:val="24"/>
              </w:rPr>
            </w:pPr>
            <w:r>
              <w:rPr>
                <w:rFonts w:eastAsia="Times New Roman" w:cs="Times New Roman"/>
                <w:sz w:val="24"/>
                <w:szCs w:val="24"/>
              </w:rPr>
              <w:t>2</w:t>
            </w:r>
          </w:p>
        </w:tc>
        <w:tc>
          <w:tcPr>
            <w:tcW w:w="1574" w:type="dxa"/>
            <w:shd w:val="clear" w:color="auto" w:fill="auto"/>
          </w:tcPr>
          <w:p w:rsidR="00DA3BEB" w:rsidRPr="00DA3BEB" w:rsidRDefault="00DA3BEB" w:rsidP="00DA3BEB">
            <w:pPr>
              <w:spacing w:line="240" w:lineRule="exact"/>
              <w:rPr>
                <w:rFonts w:eastAsia="Times New Roman" w:cs="Times New Roman"/>
                <w:sz w:val="24"/>
                <w:szCs w:val="24"/>
              </w:rPr>
            </w:pPr>
            <w:r>
              <w:rPr>
                <w:rFonts w:eastAsia="Times New Roman" w:cs="Times New Roman"/>
                <w:sz w:val="24"/>
                <w:szCs w:val="24"/>
              </w:rPr>
              <w:t>3</w:t>
            </w:r>
          </w:p>
        </w:tc>
        <w:tc>
          <w:tcPr>
            <w:tcW w:w="3260" w:type="dxa"/>
            <w:shd w:val="clear" w:color="auto" w:fill="auto"/>
          </w:tcPr>
          <w:p w:rsidR="00DA3BEB" w:rsidRPr="00DA3BEB" w:rsidRDefault="00DA3BEB" w:rsidP="00DA3BEB">
            <w:pPr>
              <w:spacing w:line="240" w:lineRule="exact"/>
              <w:rPr>
                <w:rFonts w:eastAsia="Times New Roman" w:cs="Times New Roman"/>
                <w:sz w:val="24"/>
                <w:szCs w:val="24"/>
              </w:rPr>
            </w:pPr>
            <w:r>
              <w:rPr>
                <w:rFonts w:eastAsia="Times New Roman" w:cs="Times New Roman"/>
                <w:sz w:val="24"/>
                <w:szCs w:val="24"/>
              </w:rPr>
              <w:t>4</w:t>
            </w:r>
          </w:p>
        </w:tc>
        <w:tc>
          <w:tcPr>
            <w:tcW w:w="2127" w:type="dxa"/>
            <w:shd w:val="clear" w:color="auto" w:fill="auto"/>
          </w:tcPr>
          <w:p w:rsidR="00DA3BEB" w:rsidRPr="00DA3BEB" w:rsidRDefault="00DA3BEB" w:rsidP="00DA3BEB">
            <w:pPr>
              <w:spacing w:line="240" w:lineRule="exact"/>
              <w:rPr>
                <w:rFonts w:eastAsia="Times New Roman" w:cs="Times New Roman"/>
                <w:sz w:val="24"/>
                <w:szCs w:val="24"/>
              </w:rPr>
            </w:pPr>
            <w:r>
              <w:rPr>
                <w:rFonts w:eastAsia="Times New Roman" w:cs="Times New Roman"/>
                <w:sz w:val="24"/>
                <w:szCs w:val="24"/>
              </w:rPr>
              <w:t>5</w:t>
            </w:r>
          </w:p>
        </w:tc>
      </w:tr>
      <w:tr w:rsidR="00DA3BEB" w:rsidRPr="00DA3BEB" w:rsidTr="00DA3BEB">
        <w:trPr>
          <w:trHeight w:val="229"/>
        </w:trPr>
        <w:tc>
          <w:tcPr>
            <w:tcW w:w="6062" w:type="dxa"/>
            <w:gridSpan w:val="2"/>
            <w:shd w:val="clear" w:color="auto" w:fill="auto"/>
          </w:tcPr>
          <w:p w:rsidR="00DA3BEB" w:rsidRPr="00DA3BEB" w:rsidRDefault="00DA3BEB" w:rsidP="00DA3BEB">
            <w:pPr>
              <w:spacing w:line="240" w:lineRule="exact"/>
              <w:ind w:firstLine="0"/>
              <w:jc w:val="center"/>
              <w:rPr>
                <w:rFonts w:eastAsia="Times New Roman" w:cs="Times New Roman"/>
                <w:sz w:val="24"/>
                <w:szCs w:val="24"/>
              </w:rPr>
            </w:pPr>
            <w:r w:rsidRPr="00DA3BEB">
              <w:rPr>
                <w:rFonts w:eastAsia="Times New Roman" w:cs="Times New Roman"/>
                <w:bCs/>
                <w:sz w:val="24"/>
                <w:szCs w:val="24"/>
              </w:rPr>
              <w:t>Иные мероприятия</w:t>
            </w:r>
          </w:p>
        </w:tc>
        <w:tc>
          <w:tcPr>
            <w:tcW w:w="1573" w:type="dxa"/>
            <w:vMerge w:val="restart"/>
            <w:shd w:val="clear" w:color="auto" w:fill="auto"/>
          </w:tcPr>
          <w:p w:rsidR="00DA3BEB" w:rsidRPr="00DA3BEB" w:rsidRDefault="00DA3BEB" w:rsidP="00DA3BEB">
            <w:pPr>
              <w:spacing w:line="240" w:lineRule="exact"/>
              <w:rPr>
                <w:rFonts w:eastAsia="Times New Roman" w:cs="Times New Roman"/>
                <w:sz w:val="24"/>
                <w:szCs w:val="24"/>
              </w:rPr>
            </w:pPr>
          </w:p>
        </w:tc>
        <w:tc>
          <w:tcPr>
            <w:tcW w:w="1574" w:type="dxa"/>
            <w:vMerge w:val="restart"/>
            <w:shd w:val="clear" w:color="auto" w:fill="auto"/>
          </w:tcPr>
          <w:p w:rsidR="00DA3BEB" w:rsidRPr="00DA3BEB" w:rsidRDefault="00DA3BEB" w:rsidP="00DA3BEB">
            <w:pPr>
              <w:spacing w:line="240" w:lineRule="exact"/>
              <w:rPr>
                <w:rFonts w:eastAsia="Times New Roman" w:cs="Times New Roman"/>
                <w:sz w:val="24"/>
                <w:szCs w:val="24"/>
              </w:rPr>
            </w:pPr>
          </w:p>
        </w:tc>
        <w:tc>
          <w:tcPr>
            <w:tcW w:w="3260" w:type="dxa"/>
            <w:vMerge w:val="restart"/>
            <w:shd w:val="clear" w:color="auto" w:fill="auto"/>
          </w:tcPr>
          <w:p w:rsidR="00DA3BEB" w:rsidRPr="00DA3BEB" w:rsidRDefault="00DA3BEB" w:rsidP="00DA3BEB">
            <w:pPr>
              <w:spacing w:line="240" w:lineRule="exact"/>
              <w:rPr>
                <w:rFonts w:eastAsia="Times New Roman" w:cs="Times New Roman"/>
                <w:sz w:val="24"/>
                <w:szCs w:val="24"/>
              </w:rPr>
            </w:pPr>
          </w:p>
        </w:tc>
        <w:tc>
          <w:tcPr>
            <w:tcW w:w="2127" w:type="dxa"/>
            <w:vMerge w:val="restart"/>
            <w:shd w:val="clear" w:color="auto" w:fill="auto"/>
          </w:tcPr>
          <w:p w:rsidR="00DA3BEB" w:rsidRPr="00DA3BEB" w:rsidRDefault="00DA3BEB" w:rsidP="00DA3BEB">
            <w:pPr>
              <w:spacing w:line="240" w:lineRule="exact"/>
              <w:rPr>
                <w:rFonts w:eastAsia="Times New Roman" w:cs="Times New Roman"/>
                <w:sz w:val="24"/>
                <w:szCs w:val="24"/>
              </w:rPr>
            </w:pPr>
          </w:p>
        </w:tc>
      </w:tr>
      <w:tr w:rsidR="00DA3BEB" w:rsidRPr="00DA3BEB" w:rsidTr="00DA3BEB">
        <w:trPr>
          <w:trHeight w:val="1697"/>
        </w:trPr>
        <w:tc>
          <w:tcPr>
            <w:tcW w:w="4644" w:type="dxa"/>
            <w:tcBorders>
              <w:bottom w:val="single" w:sz="4" w:space="0" w:color="auto"/>
            </w:tcBorders>
            <w:shd w:val="clear" w:color="auto" w:fill="auto"/>
          </w:tcPr>
          <w:p w:rsidR="00DA3BEB" w:rsidRPr="00DA3BEB" w:rsidRDefault="00DA3BEB" w:rsidP="00DA3BEB">
            <w:pPr>
              <w:tabs>
                <w:tab w:val="left" w:pos="709"/>
              </w:tabs>
              <w:spacing w:line="240" w:lineRule="exact"/>
              <w:ind w:firstLine="0"/>
              <w:rPr>
                <w:rFonts w:eastAsia="Times New Roman" w:cs="Times New Roman"/>
                <w:bCs/>
                <w:sz w:val="24"/>
                <w:szCs w:val="24"/>
              </w:rPr>
            </w:pPr>
            <w:r w:rsidRPr="00DA3BEB">
              <w:rPr>
                <w:rFonts w:eastAsia="Times New Roman" w:cs="Times New Roman"/>
                <w:sz w:val="24"/>
                <w:szCs w:val="24"/>
              </w:rPr>
              <w:t xml:space="preserve">публикационная активность, педагогическая деятельность (чтение лекций), обучение работников свободному владению иностранным </w:t>
            </w:r>
            <w:proofErr w:type="gramStart"/>
            <w:r w:rsidRPr="00DA3BEB">
              <w:rPr>
                <w:rFonts w:eastAsia="Times New Roman" w:cs="Times New Roman"/>
                <w:sz w:val="24"/>
                <w:szCs w:val="24"/>
              </w:rPr>
              <w:t>языком,  подготовка</w:t>
            </w:r>
            <w:proofErr w:type="gramEnd"/>
            <w:r w:rsidRPr="00DA3BEB">
              <w:rPr>
                <w:rFonts w:eastAsia="Times New Roman" w:cs="Times New Roman"/>
                <w:sz w:val="24"/>
                <w:szCs w:val="24"/>
              </w:rPr>
              <w:t xml:space="preserve"> научных работ и </w:t>
            </w:r>
            <w:r w:rsidRPr="00DA3BEB">
              <w:rPr>
                <w:rFonts w:eastAsia="Times New Roman" w:cs="Times New Roman"/>
                <w:bCs/>
                <w:sz w:val="24"/>
                <w:szCs w:val="24"/>
              </w:rPr>
              <w:t>др.</w:t>
            </w:r>
          </w:p>
        </w:tc>
        <w:tc>
          <w:tcPr>
            <w:tcW w:w="1418" w:type="dxa"/>
            <w:shd w:val="clear" w:color="auto" w:fill="auto"/>
          </w:tcPr>
          <w:p w:rsidR="00DA3BEB" w:rsidRPr="00DA3BEB" w:rsidRDefault="00DA3BEB" w:rsidP="00DA3BEB">
            <w:pPr>
              <w:spacing w:line="240" w:lineRule="exact"/>
              <w:rPr>
                <w:rFonts w:eastAsia="Times New Roman" w:cs="Times New Roman"/>
                <w:sz w:val="24"/>
                <w:szCs w:val="24"/>
              </w:rPr>
            </w:pPr>
          </w:p>
        </w:tc>
        <w:tc>
          <w:tcPr>
            <w:tcW w:w="1573" w:type="dxa"/>
            <w:vMerge/>
            <w:shd w:val="clear" w:color="auto" w:fill="auto"/>
          </w:tcPr>
          <w:p w:rsidR="00DA3BEB" w:rsidRPr="00DA3BEB" w:rsidRDefault="00DA3BEB" w:rsidP="00DA3BEB">
            <w:pPr>
              <w:spacing w:line="240" w:lineRule="exact"/>
              <w:rPr>
                <w:rFonts w:eastAsia="Times New Roman" w:cs="Times New Roman"/>
                <w:sz w:val="24"/>
                <w:szCs w:val="24"/>
              </w:rPr>
            </w:pPr>
          </w:p>
        </w:tc>
        <w:tc>
          <w:tcPr>
            <w:tcW w:w="1574" w:type="dxa"/>
            <w:vMerge/>
            <w:shd w:val="clear" w:color="auto" w:fill="auto"/>
          </w:tcPr>
          <w:p w:rsidR="00DA3BEB" w:rsidRPr="00DA3BEB" w:rsidRDefault="00DA3BEB" w:rsidP="00DA3BEB">
            <w:pPr>
              <w:spacing w:line="240" w:lineRule="exact"/>
              <w:rPr>
                <w:rFonts w:eastAsia="Times New Roman" w:cs="Times New Roman"/>
                <w:sz w:val="24"/>
                <w:szCs w:val="24"/>
              </w:rPr>
            </w:pPr>
          </w:p>
        </w:tc>
        <w:tc>
          <w:tcPr>
            <w:tcW w:w="3260" w:type="dxa"/>
            <w:vMerge/>
            <w:shd w:val="clear" w:color="auto" w:fill="auto"/>
          </w:tcPr>
          <w:p w:rsidR="00DA3BEB" w:rsidRPr="00DA3BEB" w:rsidRDefault="00DA3BEB" w:rsidP="00DA3BEB">
            <w:pPr>
              <w:spacing w:line="240" w:lineRule="exact"/>
              <w:rPr>
                <w:rFonts w:eastAsia="Times New Roman" w:cs="Times New Roman"/>
                <w:sz w:val="24"/>
                <w:szCs w:val="24"/>
              </w:rPr>
            </w:pPr>
          </w:p>
        </w:tc>
        <w:tc>
          <w:tcPr>
            <w:tcW w:w="2127" w:type="dxa"/>
            <w:vMerge/>
            <w:shd w:val="clear" w:color="auto" w:fill="auto"/>
          </w:tcPr>
          <w:p w:rsidR="00DA3BEB" w:rsidRPr="00DA3BEB" w:rsidRDefault="00DA3BEB" w:rsidP="00DA3BEB">
            <w:pPr>
              <w:spacing w:line="240" w:lineRule="exact"/>
              <w:rPr>
                <w:rFonts w:eastAsia="Times New Roman" w:cs="Times New Roman"/>
                <w:sz w:val="24"/>
                <w:szCs w:val="24"/>
              </w:rPr>
            </w:pPr>
          </w:p>
        </w:tc>
      </w:tr>
    </w:tbl>
    <w:p w:rsidR="00DA3BEB" w:rsidRDefault="00DA3BEB" w:rsidP="00A958B1">
      <w:pPr>
        <w:spacing w:line="360" w:lineRule="auto"/>
        <w:rPr>
          <w:sz w:val="24"/>
        </w:rPr>
      </w:pPr>
    </w:p>
    <w:p w:rsidR="00DA3BEB" w:rsidRDefault="00DA3BEB" w:rsidP="00A958B1">
      <w:pPr>
        <w:spacing w:line="360" w:lineRule="auto"/>
        <w:rPr>
          <w:sz w:val="24"/>
        </w:rPr>
      </w:pPr>
    </w:p>
    <w:p w:rsidR="00DA3BEB" w:rsidRDefault="00DA3BEB" w:rsidP="00A958B1">
      <w:pPr>
        <w:spacing w:line="360" w:lineRule="auto"/>
        <w:rPr>
          <w:sz w:val="24"/>
        </w:rPr>
        <w:sectPr w:rsidR="00DA3BEB" w:rsidSect="00DA3BEB">
          <w:pgSz w:w="16838" w:h="11906" w:orient="landscape"/>
          <w:pgMar w:top="1701" w:right="1134" w:bottom="851" w:left="1134" w:header="709" w:footer="709" w:gutter="0"/>
          <w:cols w:space="708"/>
          <w:docGrid w:linePitch="381"/>
        </w:sectPr>
      </w:pPr>
    </w:p>
    <w:p w:rsidR="00DA3BEB" w:rsidRPr="00DA3BEB" w:rsidRDefault="000F661B" w:rsidP="00DA3BEB">
      <w:pPr>
        <w:spacing w:line="360" w:lineRule="auto"/>
        <w:ind w:firstLine="0"/>
        <w:jc w:val="center"/>
        <w:rPr>
          <w:b/>
          <w:sz w:val="24"/>
        </w:rPr>
      </w:pPr>
      <w:r>
        <w:rPr>
          <w:b/>
          <w:sz w:val="24"/>
        </w:rPr>
        <w:lastRenderedPageBreak/>
        <w:t>ПРИЛОЖЕНИЕ 10</w:t>
      </w:r>
    </w:p>
    <w:p w:rsidR="00DA3BEB" w:rsidRPr="00DA3BEB" w:rsidRDefault="00DA3BEB" w:rsidP="00DA3BEB">
      <w:pPr>
        <w:spacing w:line="360" w:lineRule="auto"/>
        <w:ind w:firstLine="0"/>
        <w:jc w:val="center"/>
        <w:rPr>
          <w:b/>
          <w:sz w:val="24"/>
        </w:rPr>
      </w:pPr>
      <w:r w:rsidRPr="00DA3BEB">
        <w:rPr>
          <w:b/>
          <w:sz w:val="24"/>
        </w:rPr>
        <w:t>Проект карты карьеры</w:t>
      </w:r>
    </w:p>
    <w:p w:rsidR="00DA3BEB" w:rsidRDefault="00DA3BEB" w:rsidP="00A958B1">
      <w:pPr>
        <w:spacing w:line="360" w:lineRule="auto"/>
        <w:rPr>
          <w:sz w:val="24"/>
        </w:rPr>
      </w:pPr>
    </w:p>
    <w:p w:rsidR="00DA3BEB" w:rsidRDefault="000F661B" w:rsidP="00DA3BEB">
      <w:pPr>
        <w:spacing w:line="360" w:lineRule="auto"/>
        <w:ind w:firstLine="0"/>
        <w:rPr>
          <w:sz w:val="24"/>
        </w:rPr>
      </w:pPr>
      <w:r>
        <w:rPr>
          <w:sz w:val="24"/>
        </w:rPr>
        <w:t>Таблица 10.</w:t>
      </w:r>
      <w:r w:rsidR="00DA3BEB">
        <w:rPr>
          <w:sz w:val="24"/>
        </w:rPr>
        <w:t>1 – Карта карьеры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7481"/>
        <w:gridCol w:w="1065"/>
      </w:tblGrid>
      <w:tr w:rsidR="00DA3BEB" w:rsidRPr="00DA3BEB" w:rsidTr="00881E56">
        <w:tc>
          <w:tcPr>
            <w:tcW w:w="798" w:type="dxa"/>
            <w:shd w:val="clear" w:color="auto" w:fill="auto"/>
          </w:tcPr>
          <w:p w:rsidR="00DA3BEB" w:rsidRPr="00DA3BEB" w:rsidRDefault="00DA3BEB" w:rsidP="00DA3BEB">
            <w:pPr>
              <w:tabs>
                <w:tab w:val="left" w:pos="993"/>
              </w:tabs>
              <w:spacing w:line="240" w:lineRule="auto"/>
              <w:ind w:firstLine="0"/>
              <w:jc w:val="center"/>
              <w:rPr>
                <w:rFonts w:eastAsia="Times New Roman" w:cs="Times New Roman"/>
                <w:sz w:val="24"/>
                <w:szCs w:val="24"/>
              </w:rPr>
            </w:pPr>
            <w:r w:rsidRPr="00DA3BEB">
              <w:rPr>
                <w:rFonts w:eastAsia="Times New Roman" w:cs="Times New Roman"/>
                <w:sz w:val="24"/>
                <w:szCs w:val="24"/>
              </w:rPr>
              <w:t>1.</w:t>
            </w: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П</w:t>
            </w:r>
            <w:r w:rsidRPr="00DA3BEB">
              <w:rPr>
                <w:rFonts w:eastAsia="Times New Roman" w:cs="Times New Roman"/>
                <w:sz w:val="24"/>
                <w:szCs w:val="24"/>
              </w:rPr>
              <w:t xml:space="preserve">ланируемая работником должность </w:t>
            </w:r>
            <w:r>
              <w:rPr>
                <w:rFonts w:eastAsia="Times New Roman" w:cs="Times New Roman"/>
                <w:sz w:val="24"/>
                <w:szCs w:val="24"/>
              </w:rPr>
              <w:t>(</w:t>
            </w:r>
            <w:r w:rsidRPr="00DA3BEB">
              <w:rPr>
                <w:rFonts w:eastAsia="Times New Roman" w:cs="Times New Roman"/>
                <w:sz w:val="24"/>
                <w:szCs w:val="24"/>
              </w:rPr>
              <w:t>квалификационные требования к планируемой должности</w:t>
            </w:r>
            <w:r>
              <w:rPr>
                <w:rFonts w:eastAsia="Times New Roman" w:cs="Times New Roman"/>
                <w:sz w:val="24"/>
                <w:szCs w:val="24"/>
              </w:rPr>
              <w:t>)</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shd w:val="clear" w:color="auto" w:fill="auto"/>
          </w:tcPr>
          <w:p w:rsidR="00DA3BEB" w:rsidRPr="00DA3BEB" w:rsidRDefault="00DA3BEB" w:rsidP="00DA3BEB">
            <w:pPr>
              <w:tabs>
                <w:tab w:val="left" w:pos="993"/>
              </w:tabs>
              <w:spacing w:line="240" w:lineRule="auto"/>
              <w:ind w:firstLine="0"/>
              <w:jc w:val="center"/>
              <w:rPr>
                <w:rFonts w:eastAsia="Times New Roman" w:cs="Times New Roman"/>
                <w:sz w:val="24"/>
                <w:szCs w:val="24"/>
              </w:rPr>
            </w:pPr>
            <w:r w:rsidRPr="00DA3BEB">
              <w:rPr>
                <w:rFonts w:eastAsia="Times New Roman" w:cs="Times New Roman"/>
                <w:sz w:val="24"/>
                <w:szCs w:val="24"/>
              </w:rPr>
              <w:t>2.</w:t>
            </w: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О</w:t>
            </w:r>
            <w:r w:rsidRPr="00DA3BEB">
              <w:rPr>
                <w:rFonts w:eastAsia="Times New Roman" w:cs="Times New Roman"/>
                <w:sz w:val="24"/>
                <w:szCs w:val="24"/>
              </w:rPr>
              <w:t xml:space="preserve">бщие сведения о работнике и его квалификации  </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vMerge w:val="restart"/>
            <w:shd w:val="clear" w:color="auto" w:fill="auto"/>
          </w:tcPr>
          <w:p w:rsidR="00DA3BEB" w:rsidRPr="00DA3BEB" w:rsidRDefault="00DA3BEB" w:rsidP="00DA3BEB">
            <w:pPr>
              <w:tabs>
                <w:tab w:val="left" w:pos="993"/>
              </w:tabs>
              <w:spacing w:line="240" w:lineRule="auto"/>
              <w:ind w:firstLine="0"/>
              <w:jc w:val="center"/>
              <w:rPr>
                <w:rFonts w:eastAsia="Times New Roman" w:cs="Times New Roman"/>
                <w:sz w:val="24"/>
                <w:szCs w:val="24"/>
              </w:rPr>
            </w:pPr>
            <w:r w:rsidRPr="00DA3BEB">
              <w:rPr>
                <w:rFonts w:eastAsia="Times New Roman" w:cs="Times New Roman"/>
                <w:sz w:val="24"/>
                <w:szCs w:val="24"/>
              </w:rPr>
              <w:t>в том числе</w:t>
            </w: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З</w:t>
            </w:r>
            <w:r w:rsidRPr="00DA3BEB">
              <w:rPr>
                <w:rFonts w:eastAsia="Times New Roman" w:cs="Times New Roman"/>
                <w:sz w:val="24"/>
                <w:szCs w:val="24"/>
              </w:rPr>
              <w:t xml:space="preserve">анимаемая должность </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vMerge/>
            <w:shd w:val="clear" w:color="auto" w:fill="auto"/>
          </w:tcPr>
          <w:p w:rsidR="00DA3BEB" w:rsidRPr="00DA3BEB" w:rsidRDefault="00DA3BEB" w:rsidP="00DA3BEB">
            <w:pPr>
              <w:tabs>
                <w:tab w:val="left" w:pos="993"/>
              </w:tabs>
              <w:spacing w:line="240" w:lineRule="auto"/>
              <w:ind w:firstLine="0"/>
              <w:jc w:val="center"/>
              <w:rPr>
                <w:rFonts w:eastAsia="Times New Roman" w:cs="Times New Roman"/>
                <w:sz w:val="24"/>
                <w:szCs w:val="24"/>
              </w:rPr>
            </w:pP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О</w:t>
            </w:r>
            <w:r w:rsidRPr="00DA3BEB">
              <w:rPr>
                <w:rFonts w:eastAsia="Times New Roman" w:cs="Times New Roman"/>
                <w:sz w:val="24"/>
                <w:szCs w:val="24"/>
              </w:rPr>
              <w:t>бразование</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vMerge/>
            <w:shd w:val="clear" w:color="auto" w:fill="auto"/>
          </w:tcPr>
          <w:p w:rsidR="00DA3BEB" w:rsidRPr="00DA3BEB" w:rsidRDefault="00DA3BEB" w:rsidP="00DA3BEB">
            <w:pPr>
              <w:tabs>
                <w:tab w:val="left" w:pos="993"/>
              </w:tabs>
              <w:spacing w:line="240" w:lineRule="auto"/>
              <w:ind w:firstLine="0"/>
              <w:jc w:val="center"/>
              <w:rPr>
                <w:rFonts w:eastAsia="Times New Roman" w:cs="Times New Roman"/>
                <w:sz w:val="24"/>
                <w:szCs w:val="24"/>
              </w:rPr>
            </w:pP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Д</w:t>
            </w:r>
            <w:r w:rsidRPr="00DA3BEB">
              <w:rPr>
                <w:rFonts w:eastAsia="Times New Roman" w:cs="Times New Roman"/>
                <w:sz w:val="24"/>
                <w:szCs w:val="24"/>
              </w:rPr>
              <w:t xml:space="preserve">ополнительное профессиональное образование </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vMerge/>
            <w:shd w:val="clear" w:color="auto" w:fill="auto"/>
          </w:tcPr>
          <w:p w:rsidR="00DA3BEB" w:rsidRPr="00DA3BEB" w:rsidRDefault="00DA3BEB" w:rsidP="00DA3BEB">
            <w:pPr>
              <w:tabs>
                <w:tab w:val="left" w:pos="993"/>
              </w:tabs>
              <w:spacing w:line="240" w:lineRule="auto"/>
              <w:ind w:firstLine="0"/>
              <w:jc w:val="center"/>
              <w:rPr>
                <w:rFonts w:eastAsia="Times New Roman" w:cs="Times New Roman"/>
                <w:sz w:val="24"/>
                <w:szCs w:val="24"/>
              </w:rPr>
            </w:pP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С</w:t>
            </w:r>
            <w:r w:rsidRPr="00DA3BEB">
              <w:rPr>
                <w:rFonts w:eastAsia="Times New Roman" w:cs="Times New Roman"/>
                <w:sz w:val="24"/>
                <w:szCs w:val="24"/>
              </w:rPr>
              <w:t>таж работы</w:t>
            </w:r>
          </w:p>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w:t>
            </w:r>
            <w:r w:rsidRPr="00DA3BEB">
              <w:rPr>
                <w:rFonts w:eastAsia="Times New Roman" w:cs="Times New Roman"/>
                <w:sz w:val="24"/>
                <w:szCs w:val="24"/>
              </w:rPr>
              <w:t>общий</w:t>
            </w:r>
            <w:r>
              <w:rPr>
                <w:rFonts w:eastAsia="Times New Roman" w:cs="Times New Roman"/>
                <w:sz w:val="24"/>
                <w:szCs w:val="24"/>
              </w:rPr>
              <w:t xml:space="preserve"> </w:t>
            </w:r>
            <w:r w:rsidRPr="00DA3BEB">
              <w:rPr>
                <w:rFonts w:eastAsia="Times New Roman" w:cs="Times New Roman"/>
                <w:sz w:val="24"/>
                <w:szCs w:val="24"/>
              </w:rPr>
              <w:t>/</w:t>
            </w:r>
            <w:r>
              <w:rPr>
                <w:rFonts w:eastAsia="Times New Roman" w:cs="Times New Roman"/>
                <w:sz w:val="24"/>
                <w:szCs w:val="24"/>
              </w:rPr>
              <w:t xml:space="preserve"> </w:t>
            </w:r>
            <w:r w:rsidRPr="00DA3BEB">
              <w:rPr>
                <w:rFonts w:eastAsia="Times New Roman" w:cs="Times New Roman"/>
                <w:sz w:val="24"/>
                <w:szCs w:val="24"/>
              </w:rPr>
              <w:t>на государственной службе</w:t>
            </w:r>
            <w:r>
              <w:rPr>
                <w:rFonts w:eastAsia="Times New Roman" w:cs="Times New Roman"/>
                <w:sz w:val="24"/>
                <w:szCs w:val="24"/>
              </w:rPr>
              <w:t xml:space="preserve"> </w:t>
            </w:r>
            <w:r w:rsidRPr="00DA3BEB">
              <w:rPr>
                <w:rFonts w:eastAsia="Times New Roman" w:cs="Times New Roman"/>
                <w:sz w:val="24"/>
                <w:szCs w:val="24"/>
              </w:rPr>
              <w:t>/</w:t>
            </w:r>
            <w:r>
              <w:rPr>
                <w:rFonts w:eastAsia="Times New Roman" w:cs="Times New Roman"/>
                <w:sz w:val="24"/>
                <w:szCs w:val="24"/>
              </w:rPr>
              <w:t xml:space="preserve"> </w:t>
            </w:r>
            <w:r w:rsidRPr="00DA3BEB">
              <w:rPr>
                <w:rFonts w:eastAsia="Times New Roman" w:cs="Times New Roman"/>
                <w:sz w:val="24"/>
                <w:szCs w:val="24"/>
              </w:rPr>
              <w:t>в организации</w:t>
            </w:r>
            <w:r>
              <w:rPr>
                <w:rFonts w:eastAsia="Times New Roman" w:cs="Times New Roman"/>
                <w:sz w:val="24"/>
                <w:szCs w:val="24"/>
              </w:rPr>
              <w:t xml:space="preserve"> </w:t>
            </w:r>
            <w:r w:rsidRPr="00DA3BEB">
              <w:rPr>
                <w:rFonts w:eastAsia="Times New Roman" w:cs="Times New Roman"/>
                <w:sz w:val="24"/>
                <w:szCs w:val="24"/>
              </w:rPr>
              <w:t>/ на занимаемой должности</w:t>
            </w:r>
            <w:r>
              <w:rPr>
                <w:rFonts w:eastAsia="Times New Roman" w:cs="Times New Roman"/>
                <w:sz w:val="24"/>
                <w:szCs w:val="24"/>
              </w:rPr>
              <w:t>)</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vMerge/>
            <w:shd w:val="clear" w:color="auto" w:fill="auto"/>
          </w:tcPr>
          <w:p w:rsidR="00DA3BEB" w:rsidRPr="00DA3BEB" w:rsidRDefault="00DA3BEB" w:rsidP="00DA3BEB">
            <w:pPr>
              <w:tabs>
                <w:tab w:val="left" w:pos="993"/>
              </w:tabs>
              <w:spacing w:line="240" w:lineRule="auto"/>
              <w:ind w:firstLine="0"/>
              <w:jc w:val="center"/>
              <w:rPr>
                <w:rFonts w:eastAsia="Times New Roman" w:cs="Times New Roman"/>
                <w:sz w:val="24"/>
                <w:szCs w:val="24"/>
              </w:rPr>
            </w:pP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П</w:t>
            </w:r>
            <w:r w:rsidRPr="00DA3BEB">
              <w:rPr>
                <w:rFonts w:eastAsia="Times New Roman" w:cs="Times New Roman"/>
                <w:sz w:val="24"/>
                <w:szCs w:val="24"/>
              </w:rPr>
              <w:t xml:space="preserve">редшествующий профессиональный опыт, занимаемые ранее должности </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shd w:val="clear" w:color="auto" w:fill="auto"/>
          </w:tcPr>
          <w:p w:rsidR="00DA3BEB" w:rsidRPr="00DA3BEB" w:rsidRDefault="00DA3BEB" w:rsidP="00DA3BEB">
            <w:pPr>
              <w:tabs>
                <w:tab w:val="left" w:pos="993"/>
              </w:tabs>
              <w:spacing w:line="240" w:lineRule="auto"/>
              <w:ind w:firstLine="0"/>
              <w:jc w:val="center"/>
              <w:rPr>
                <w:rFonts w:eastAsia="Times New Roman" w:cs="Times New Roman"/>
                <w:sz w:val="24"/>
                <w:szCs w:val="24"/>
              </w:rPr>
            </w:pPr>
            <w:r w:rsidRPr="00DA3BEB">
              <w:rPr>
                <w:rFonts w:eastAsia="Times New Roman" w:cs="Times New Roman"/>
                <w:sz w:val="24"/>
                <w:szCs w:val="24"/>
              </w:rPr>
              <w:t>3.</w:t>
            </w: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В</w:t>
            </w:r>
            <w:r w:rsidRPr="00DA3BEB">
              <w:rPr>
                <w:rFonts w:eastAsia="Times New Roman" w:cs="Times New Roman"/>
                <w:sz w:val="24"/>
                <w:szCs w:val="24"/>
              </w:rPr>
              <w:t>ключение в резерв перспективных</w:t>
            </w:r>
            <w:r>
              <w:rPr>
                <w:rFonts w:eastAsia="Times New Roman" w:cs="Times New Roman"/>
                <w:sz w:val="24"/>
                <w:szCs w:val="24"/>
              </w:rPr>
              <w:t xml:space="preserve"> </w:t>
            </w:r>
            <w:r w:rsidRPr="00DA3BEB">
              <w:rPr>
                <w:rFonts w:eastAsia="Times New Roman" w:cs="Times New Roman"/>
                <w:sz w:val="24"/>
                <w:szCs w:val="24"/>
              </w:rPr>
              <w:t>/</w:t>
            </w:r>
            <w:r>
              <w:rPr>
                <w:rFonts w:eastAsia="Times New Roman" w:cs="Times New Roman"/>
                <w:sz w:val="24"/>
                <w:szCs w:val="24"/>
              </w:rPr>
              <w:t xml:space="preserve"> </w:t>
            </w:r>
            <w:r w:rsidRPr="00DA3BEB">
              <w:rPr>
                <w:rFonts w:eastAsia="Times New Roman" w:cs="Times New Roman"/>
                <w:sz w:val="24"/>
                <w:szCs w:val="24"/>
              </w:rPr>
              <w:t xml:space="preserve">руководящих кадров </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shd w:val="clear" w:color="auto" w:fill="auto"/>
          </w:tcPr>
          <w:p w:rsidR="00DA3BEB" w:rsidRPr="00DA3BEB" w:rsidRDefault="00DA3BEB" w:rsidP="00DA3BEB">
            <w:pPr>
              <w:tabs>
                <w:tab w:val="left" w:pos="993"/>
              </w:tabs>
              <w:spacing w:line="240" w:lineRule="auto"/>
              <w:ind w:firstLine="0"/>
              <w:jc w:val="center"/>
              <w:rPr>
                <w:rFonts w:eastAsia="Times New Roman" w:cs="Times New Roman"/>
                <w:sz w:val="24"/>
                <w:szCs w:val="24"/>
              </w:rPr>
            </w:pPr>
            <w:r w:rsidRPr="00DA3BEB">
              <w:rPr>
                <w:rFonts w:eastAsia="Times New Roman" w:cs="Times New Roman"/>
                <w:sz w:val="24"/>
                <w:szCs w:val="24"/>
              </w:rPr>
              <w:t>4.</w:t>
            </w: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Х</w:t>
            </w:r>
            <w:r w:rsidRPr="00DA3BEB">
              <w:rPr>
                <w:rFonts w:eastAsia="Times New Roman" w:cs="Times New Roman"/>
                <w:sz w:val="24"/>
                <w:szCs w:val="24"/>
              </w:rPr>
              <w:t xml:space="preserve">арактеристика </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rPr>
          <w:trHeight w:val="282"/>
        </w:trPr>
        <w:tc>
          <w:tcPr>
            <w:tcW w:w="798" w:type="dxa"/>
            <w:vMerge w:val="restart"/>
            <w:shd w:val="clear" w:color="auto" w:fill="auto"/>
          </w:tcPr>
          <w:p w:rsidR="00DA3BEB" w:rsidRPr="00DA3BEB" w:rsidRDefault="00DA3BEB" w:rsidP="00DA3BEB">
            <w:pPr>
              <w:tabs>
                <w:tab w:val="left" w:pos="993"/>
              </w:tabs>
              <w:spacing w:line="240" w:lineRule="auto"/>
              <w:ind w:firstLine="0"/>
              <w:jc w:val="center"/>
              <w:rPr>
                <w:rFonts w:eastAsia="Times New Roman" w:cs="Times New Roman"/>
                <w:sz w:val="24"/>
                <w:szCs w:val="24"/>
              </w:rPr>
            </w:pPr>
            <w:r w:rsidRPr="00DA3BEB">
              <w:rPr>
                <w:rFonts w:eastAsia="Times New Roman" w:cs="Times New Roman"/>
                <w:sz w:val="24"/>
                <w:szCs w:val="24"/>
              </w:rPr>
              <w:t>в том числе</w:t>
            </w: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М</w:t>
            </w:r>
            <w:r w:rsidRPr="00DA3BEB">
              <w:rPr>
                <w:rFonts w:eastAsia="Times New Roman" w:cs="Times New Roman"/>
                <w:sz w:val="24"/>
                <w:szCs w:val="24"/>
              </w:rPr>
              <w:t xml:space="preserve">оральные качества </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vMerge/>
            <w:shd w:val="clear" w:color="auto" w:fill="auto"/>
          </w:tcPr>
          <w:p w:rsidR="00DA3BEB" w:rsidRPr="00DA3BEB" w:rsidRDefault="00DA3BEB" w:rsidP="00DA3BEB">
            <w:pPr>
              <w:tabs>
                <w:tab w:val="left" w:pos="993"/>
              </w:tabs>
              <w:spacing w:line="240" w:lineRule="auto"/>
              <w:ind w:firstLine="0"/>
              <w:jc w:val="center"/>
              <w:rPr>
                <w:rFonts w:eastAsia="Times New Roman" w:cs="Times New Roman"/>
                <w:sz w:val="24"/>
                <w:szCs w:val="24"/>
              </w:rPr>
            </w:pP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Д</w:t>
            </w:r>
            <w:r w:rsidRPr="00DA3BEB">
              <w:rPr>
                <w:rFonts w:eastAsia="Times New Roman" w:cs="Times New Roman"/>
                <w:sz w:val="24"/>
                <w:szCs w:val="24"/>
              </w:rPr>
              <w:t>еловые качества</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shd w:val="clear" w:color="auto" w:fill="auto"/>
          </w:tcPr>
          <w:p w:rsidR="00DA3BEB" w:rsidRPr="00DA3BEB" w:rsidRDefault="00A015E2" w:rsidP="00DA3BEB">
            <w:pPr>
              <w:tabs>
                <w:tab w:val="left" w:pos="993"/>
              </w:tabs>
              <w:spacing w:line="240" w:lineRule="auto"/>
              <w:ind w:firstLine="0"/>
              <w:jc w:val="center"/>
              <w:rPr>
                <w:rFonts w:eastAsia="Times New Roman" w:cs="Times New Roman"/>
                <w:sz w:val="24"/>
                <w:szCs w:val="24"/>
              </w:rPr>
            </w:pPr>
            <w:r>
              <w:rPr>
                <w:rFonts w:eastAsia="Times New Roman" w:cs="Times New Roman"/>
                <w:sz w:val="24"/>
                <w:szCs w:val="24"/>
              </w:rPr>
              <w:t>5</w:t>
            </w:r>
            <w:r w:rsidR="00DA3BEB" w:rsidRPr="00DA3BEB">
              <w:rPr>
                <w:rFonts w:eastAsia="Times New Roman" w:cs="Times New Roman"/>
                <w:sz w:val="24"/>
                <w:szCs w:val="24"/>
              </w:rPr>
              <w:t>.</w:t>
            </w: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З</w:t>
            </w:r>
            <w:r w:rsidRPr="00DA3BEB">
              <w:rPr>
                <w:rFonts w:eastAsia="Times New Roman" w:cs="Times New Roman"/>
                <w:sz w:val="24"/>
                <w:szCs w:val="24"/>
              </w:rPr>
              <w:t>аслуги</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vMerge w:val="restart"/>
            <w:shd w:val="clear" w:color="auto" w:fill="auto"/>
          </w:tcPr>
          <w:p w:rsidR="00DA3BEB" w:rsidRPr="00DA3BEB" w:rsidRDefault="00DA3BEB" w:rsidP="00DA3BEB">
            <w:pPr>
              <w:tabs>
                <w:tab w:val="left" w:pos="993"/>
              </w:tabs>
              <w:spacing w:line="240" w:lineRule="auto"/>
              <w:ind w:firstLine="0"/>
              <w:jc w:val="center"/>
              <w:rPr>
                <w:rFonts w:eastAsia="Times New Roman" w:cs="Times New Roman"/>
                <w:sz w:val="24"/>
                <w:szCs w:val="24"/>
              </w:rPr>
            </w:pPr>
            <w:r w:rsidRPr="00DA3BEB">
              <w:rPr>
                <w:rFonts w:eastAsia="Times New Roman" w:cs="Times New Roman"/>
                <w:sz w:val="24"/>
                <w:szCs w:val="24"/>
              </w:rPr>
              <w:t>в том числе</w:t>
            </w: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Г</w:t>
            </w:r>
            <w:r w:rsidRPr="00DA3BEB">
              <w:rPr>
                <w:rFonts w:eastAsia="Times New Roman" w:cs="Times New Roman"/>
                <w:sz w:val="24"/>
                <w:szCs w:val="24"/>
              </w:rPr>
              <w:t>осударственные награды</w:t>
            </w:r>
            <w:r>
              <w:rPr>
                <w:rFonts w:eastAsia="Times New Roman" w:cs="Times New Roman"/>
                <w:sz w:val="24"/>
                <w:szCs w:val="24"/>
              </w:rPr>
              <w:t xml:space="preserve"> </w:t>
            </w:r>
            <w:r w:rsidRPr="00DA3BEB">
              <w:rPr>
                <w:rFonts w:eastAsia="Times New Roman" w:cs="Times New Roman"/>
                <w:sz w:val="24"/>
                <w:szCs w:val="24"/>
              </w:rPr>
              <w:t>/ почетные звания</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rPr>
          <w:trHeight w:val="240"/>
        </w:trPr>
        <w:tc>
          <w:tcPr>
            <w:tcW w:w="798" w:type="dxa"/>
            <w:vMerge/>
            <w:tcBorders>
              <w:bottom w:val="single" w:sz="4" w:space="0" w:color="auto"/>
            </w:tcBorders>
            <w:shd w:val="clear" w:color="auto" w:fill="auto"/>
          </w:tcPr>
          <w:p w:rsidR="00DA3BEB" w:rsidRPr="00DA3BEB" w:rsidRDefault="00DA3BEB" w:rsidP="00DA3BEB">
            <w:pPr>
              <w:tabs>
                <w:tab w:val="left" w:pos="993"/>
              </w:tabs>
              <w:spacing w:line="240" w:lineRule="auto"/>
              <w:ind w:firstLine="0"/>
              <w:jc w:val="center"/>
              <w:rPr>
                <w:rFonts w:eastAsia="Times New Roman" w:cs="Times New Roman"/>
                <w:sz w:val="24"/>
                <w:szCs w:val="24"/>
              </w:rPr>
            </w:pPr>
          </w:p>
        </w:tc>
        <w:tc>
          <w:tcPr>
            <w:tcW w:w="7481" w:type="dxa"/>
            <w:tcBorders>
              <w:bottom w:val="single" w:sz="4" w:space="0" w:color="auto"/>
            </w:tcBorders>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П</w:t>
            </w:r>
            <w:r w:rsidRPr="00DA3BEB">
              <w:rPr>
                <w:rFonts w:eastAsia="Times New Roman" w:cs="Times New Roman"/>
                <w:sz w:val="24"/>
                <w:szCs w:val="24"/>
              </w:rPr>
              <w:t xml:space="preserve">оощрения </w:t>
            </w:r>
          </w:p>
        </w:tc>
        <w:tc>
          <w:tcPr>
            <w:tcW w:w="1065" w:type="dxa"/>
            <w:tcBorders>
              <w:bottom w:val="single" w:sz="4" w:space="0" w:color="auto"/>
            </w:tcBorders>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vMerge/>
            <w:shd w:val="clear" w:color="auto" w:fill="auto"/>
          </w:tcPr>
          <w:p w:rsidR="00DA3BEB" w:rsidRPr="00DA3BEB" w:rsidRDefault="00DA3BEB" w:rsidP="00DA3BEB">
            <w:pPr>
              <w:tabs>
                <w:tab w:val="left" w:pos="993"/>
              </w:tabs>
              <w:spacing w:line="240" w:lineRule="auto"/>
              <w:ind w:firstLine="0"/>
              <w:jc w:val="center"/>
              <w:rPr>
                <w:rFonts w:eastAsia="Times New Roman" w:cs="Times New Roman"/>
                <w:sz w:val="24"/>
                <w:szCs w:val="24"/>
              </w:rPr>
            </w:pPr>
          </w:p>
        </w:tc>
        <w:tc>
          <w:tcPr>
            <w:tcW w:w="7481" w:type="dxa"/>
            <w:shd w:val="clear" w:color="auto" w:fill="auto"/>
          </w:tcPr>
          <w:p w:rsidR="00DA3BEB" w:rsidRPr="00DA3BEB" w:rsidRDefault="00881E56" w:rsidP="00881E56">
            <w:pPr>
              <w:tabs>
                <w:tab w:val="left" w:pos="993"/>
              </w:tabs>
              <w:spacing w:line="240" w:lineRule="auto"/>
              <w:ind w:firstLine="0"/>
              <w:rPr>
                <w:rFonts w:eastAsia="Times New Roman" w:cs="Times New Roman"/>
                <w:sz w:val="24"/>
                <w:szCs w:val="24"/>
              </w:rPr>
            </w:pPr>
            <w:r>
              <w:rPr>
                <w:rFonts w:eastAsia="Times New Roman" w:cs="Times New Roman"/>
                <w:sz w:val="24"/>
                <w:szCs w:val="24"/>
              </w:rPr>
              <w:t>Общественная оценка и признание (</w:t>
            </w:r>
            <w:r w:rsidRPr="00DA3BEB">
              <w:rPr>
                <w:rFonts w:eastAsia="Times New Roman" w:cs="Times New Roman"/>
                <w:sz w:val="24"/>
                <w:szCs w:val="24"/>
              </w:rPr>
              <w:t>благодарственные письма, общественные наград</w:t>
            </w:r>
            <w:r>
              <w:rPr>
                <w:rFonts w:eastAsia="Times New Roman" w:cs="Times New Roman"/>
                <w:sz w:val="24"/>
                <w:szCs w:val="24"/>
              </w:rPr>
              <w:t>ы и</w:t>
            </w:r>
            <w:r w:rsidRPr="00DA3BEB">
              <w:rPr>
                <w:rFonts w:eastAsia="Times New Roman" w:cs="Times New Roman"/>
                <w:sz w:val="24"/>
                <w:szCs w:val="24"/>
              </w:rPr>
              <w:t xml:space="preserve"> др.</w:t>
            </w:r>
            <w:r>
              <w:rPr>
                <w:rFonts w:eastAsia="Times New Roman" w:cs="Times New Roman"/>
                <w:sz w:val="24"/>
                <w:szCs w:val="24"/>
              </w:rPr>
              <w:t>)</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shd w:val="clear" w:color="auto" w:fill="auto"/>
          </w:tcPr>
          <w:p w:rsidR="00DA3BEB" w:rsidRPr="00DA3BEB" w:rsidRDefault="00A015E2" w:rsidP="00DA3BEB">
            <w:pPr>
              <w:tabs>
                <w:tab w:val="left" w:pos="993"/>
              </w:tabs>
              <w:spacing w:line="240" w:lineRule="auto"/>
              <w:ind w:firstLine="0"/>
              <w:jc w:val="center"/>
              <w:rPr>
                <w:rFonts w:eastAsia="Times New Roman" w:cs="Times New Roman"/>
                <w:sz w:val="24"/>
                <w:szCs w:val="24"/>
              </w:rPr>
            </w:pPr>
            <w:r>
              <w:rPr>
                <w:rFonts w:eastAsia="Times New Roman" w:cs="Times New Roman"/>
                <w:sz w:val="24"/>
                <w:szCs w:val="24"/>
              </w:rPr>
              <w:t>6</w:t>
            </w:r>
            <w:r w:rsidR="00DA3BEB" w:rsidRPr="00DA3BEB">
              <w:rPr>
                <w:rFonts w:eastAsia="Times New Roman" w:cs="Times New Roman"/>
                <w:sz w:val="24"/>
                <w:szCs w:val="24"/>
              </w:rPr>
              <w:t>.</w:t>
            </w: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Д</w:t>
            </w:r>
            <w:r w:rsidRPr="00DA3BEB">
              <w:rPr>
                <w:rFonts w:eastAsia="Times New Roman" w:cs="Times New Roman"/>
                <w:sz w:val="24"/>
                <w:szCs w:val="24"/>
              </w:rPr>
              <w:t>исциплинарные взыскания, иные меры воздействия</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shd w:val="clear" w:color="auto" w:fill="auto"/>
          </w:tcPr>
          <w:p w:rsidR="00DA3BEB" w:rsidRPr="00DA3BEB" w:rsidRDefault="00A015E2" w:rsidP="00DA3BEB">
            <w:pPr>
              <w:tabs>
                <w:tab w:val="left" w:pos="993"/>
              </w:tabs>
              <w:spacing w:line="240" w:lineRule="auto"/>
              <w:ind w:firstLine="0"/>
              <w:jc w:val="center"/>
              <w:rPr>
                <w:rFonts w:eastAsia="Times New Roman" w:cs="Times New Roman"/>
                <w:sz w:val="24"/>
                <w:szCs w:val="24"/>
              </w:rPr>
            </w:pPr>
            <w:r>
              <w:rPr>
                <w:rFonts w:eastAsia="Times New Roman" w:cs="Times New Roman"/>
                <w:sz w:val="24"/>
                <w:szCs w:val="24"/>
              </w:rPr>
              <w:t>7.</w:t>
            </w: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О</w:t>
            </w:r>
            <w:r w:rsidRPr="00DA3BEB">
              <w:rPr>
                <w:rFonts w:eastAsia="Times New Roman" w:cs="Times New Roman"/>
                <w:sz w:val="24"/>
                <w:szCs w:val="24"/>
              </w:rPr>
              <w:t xml:space="preserve">ценка эффективности и результативности профессиональной деятельности   </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vMerge w:val="restart"/>
            <w:shd w:val="clear" w:color="auto" w:fill="auto"/>
          </w:tcPr>
          <w:p w:rsidR="00DA3BEB" w:rsidRPr="00DA3BEB" w:rsidRDefault="00DA3BEB" w:rsidP="00DA3BEB">
            <w:pPr>
              <w:tabs>
                <w:tab w:val="left" w:pos="993"/>
              </w:tabs>
              <w:spacing w:line="240" w:lineRule="auto"/>
              <w:ind w:firstLine="0"/>
              <w:jc w:val="center"/>
              <w:rPr>
                <w:rFonts w:eastAsia="Times New Roman" w:cs="Times New Roman"/>
                <w:sz w:val="24"/>
                <w:szCs w:val="24"/>
              </w:rPr>
            </w:pPr>
            <w:r w:rsidRPr="00DA3BEB">
              <w:rPr>
                <w:rFonts w:eastAsia="Times New Roman" w:cs="Times New Roman"/>
                <w:sz w:val="24"/>
                <w:szCs w:val="24"/>
              </w:rPr>
              <w:t>в том числе</w:t>
            </w: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П</w:t>
            </w:r>
            <w:r w:rsidRPr="00DA3BEB">
              <w:rPr>
                <w:rFonts w:eastAsia="Times New Roman" w:cs="Times New Roman"/>
                <w:sz w:val="24"/>
                <w:szCs w:val="24"/>
              </w:rPr>
              <w:t>оказатели трудовой и исполнительской дисциплины</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vMerge/>
            <w:shd w:val="clear" w:color="auto" w:fill="auto"/>
          </w:tcPr>
          <w:p w:rsidR="00DA3BEB" w:rsidRPr="00DA3BEB" w:rsidRDefault="00DA3BEB" w:rsidP="00DA3BEB">
            <w:pPr>
              <w:tabs>
                <w:tab w:val="left" w:pos="993"/>
              </w:tabs>
              <w:spacing w:line="240" w:lineRule="auto"/>
              <w:ind w:firstLine="0"/>
              <w:jc w:val="center"/>
              <w:rPr>
                <w:rFonts w:eastAsia="Times New Roman" w:cs="Times New Roman"/>
                <w:sz w:val="24"/>
                <w:szCs w:val="24"/>
              </w:rPr>
            </w:pP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А</w:t>
            </w:r>
            <w:r w:rsidRPr="00DA3BEB">
              <w:rPr>
                <w:rFonts w:eastAsia="Times New Roman" w:cs="Times New Roman"/>
                <w:sz w:val="24"/>
                <w:szCs w:val="24"/>
              </w:rPr>
              <w:t>ттестации (результаты)</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vMerge/>
            <w:shd w:val="clear" w:color="auto" w:fill="auto"/>
          </w:tcPr>
          <w:p w:rsidR="00DA3BEB" w:rsidRPr="00DA3BEB" w:rsidRDefault="00DA3BEB" w:rsidP="00DA3BEB">
            <w:pPr>
              <w:tabs>
                <w:tab w:val="left" w:pos="993"/>
              </w:tabs>
              <w:spacing w:line="240" w:lineRule="auto"/>
              <w:ind w:firstLine="0"/>
              <w:jc w:val="center"/>
              <w:rPr>
                <w:rFonts w:eastAsia="Times New Roman" w:cs="Times New Roman"/>
                <w:sz w:val="24"/>
                <w:szCs w:val="24"/>
              </w:rPr>
            </w:pP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Т</w:t>
            </w:r>
            <w:r w:rsidRPr="00DA3BEB">
              <w:rPr>
                <w:rFonts w:eastAsia="Times New Roman" w:cs="Times New Roman"/>
                <w:sz w:val="24"/>
                <w:szCs w:val="24"/>
              </w:rPr>
              <w:t>естирование (в случае прохождения)</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shd w:val="clear" w:color="auto" w:fill="auto"/>
          </w:tcPr>
          <w:p w:rsidR="00DA3BEB" w:rsidRPr="00DA3BEB" w:rsidRDefault="00A015E2" w:rsidP="00DA3BEB">
            <w:pPr>
              <w:tabs>
                <w:tab w:val="left" w:pos="993"/>
              </w:tabs>
              <w:spacing w:line="240" w:lineRule="auto"/>
              <w:ind w:firstLine="0"/>
              <w:jc w:val="center"/>
              <w:rPr>
                <w:rFonts w:eastAsia="Times New Roman" w:cs="Times New Roman"/>
                <w:sz w:val="24"/>
                <w:szCs w:val="24"/>
              </w:rPr>
            </w:pPr>
            <w:r>
              <w:rPr>
                <w:rFonts w:eastAsia="Times New Roman" w:cs="Times New Roman"/>
                <w:sz w:val="24"/>
                <w:szCs w:val="24"/>
              </w:rPr>
              <w:t>8</w:t>
            </w:r>
            <w:r w:rsidR="00DA3BEB" w:rsidRPr="00DA3BEB">
              <w:rPr>
                <w:rFonts w:eastAsia="Times New Roman" w:cs="Times New Roman"/>
                <w:sz w:val="24"/>
                <w:szCs w:val="24"/>
              </w:rPr>
              <w:t>.</w:t>
            </w: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О</w:t>
            </w:r>
            <w:r w:rsidRPr="00DA3BEB">
              <w:rPr>
                <w:rFonts w:eastAsia="Times New Roman" w:cs="Times New Roman"/>
                <w:sz w:val="24"/>
                <w:szCs w:val="24"/>
              </w:rPr>
              <w:t xml:space="preserve">ценка карьерных целей </w:t>
            </w:r>
          </w:p>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(п</w:t>
            </w:r>
            <w:r w:rsidRPr="00DA3BEB">
              <w:rPr>
                <w:rFonts w:eastAsia="Times New Roman" w:cs="Times New Roman"/>
                <w:sz w:val="24"/>
                <w:szCs w:val="24"/>
              </w:rPr>
              <w:t>оложительная</w:t>
            </w:r>
            <w:r>
              <w:rPr>
                <w:rFonts w:eastAsia="Times New Roman" w:cs="Times New Roman"/>
                <w:sz w:val="24"/>
                <w:szCs w:val="24"/>
              </w:rPr>
              <w:t xml:space="preserve"> </w:t>
            </w:r>
            <w:r w:rsidRPr="00DA3BEB">
              <w:rPr>
                <w:rFonts w:eastAsia="Times New Roman" w:cs="Times New Roman"/>
                <w:sz w:val="24"/>
                <w:szCs w:val="24"/>
              </w:rPr>
              <w:t>/</w:t>
            </w:r>
            <w:r>
              <w:rPr>
                <w:rFonts w:eastAsia="Times New Roman" w:cs="Times New Roman"/>
                <w:sz w:val="24"/>
                <w:szCs w:val="24"/>
              </w:rPr>
              <w:t xml:space="preserve"> </w:t>
            </w:r>
            <w:r w:rsidRPr="00DA3BEB">
              <w:rPr>
                <w:rFonts w:eastAsia="Times New Roman" w:cs="Times New Roman"/>
                <w:sz w:val="24"/>
                <w:szCs w:val="24"/>
              </w:rPr>
              <w:t>отрицательная</w:t>
            </w:r>
            <w:r>
              <w:rPr>
                <w:rFonts w:eastAsia="Times New Roman" w:cs="Times New Roman"/>
                <w:sz w:val="24"/>
                <w:szCs w:val="24"/>
              </w:rPr>
              <w:t xml:space="preserve"> </w:t>
            </w:r>
            <w:r w:rsidRPr="00DA3BEB">
              <w:rPr>
                <w:rFonts w:eastAsia="Times New Roman" w:cs="Times New Roman"/>
                <w:sz w:val="24"/>
                <w:szCs w:val="24"/>
              </w:rPr>
              <w:t>/</w:t>
            </w:r>
            <w:r>
              <w:rPr>
                <w:rFonts w:eastAsia="Times New Roman" w:cs="Times New Roman"/>
                <w:sz w:val="24"/>
                <w:szCs w:val="24"/>
              </w:rPr>
              <w:t xml:space="preserve"> </w:t>
            </w:r>
            <w:r w:rsidRPr="00DA3BEB">
              <w:rPr>
                <w:rFonts w:eastAsia="Times New Roman" w:cs="Times New Roman"/>
                <w:sz w:val="24"/>
                <w:szCs w:val="24"/>
              </w:rPr>
              <w:t>альтернативный(</w:t>
            </w:r>
            <w:proofErr w:type="spellStart"/>
            <w:r w:rsidRPr="00DA3BEB">
              <w:rPr>
                <w:rFonts w:eastAsia="Times New Roman" w:cs="Times New Roman"/>
                <w:sz w:val="24"/>
                <w:szCs w:val="24"/>
              </w:rPr>
              <w:t>ые</w:t>
            </w:r>
            <w:proofErr w:type="spellEnd"/>
            <w:r w:rsidRPr="00DA3BEB">
              <w:rPr>
                <w:rFonts w:eastAsia="Times New Roman" w:cs="Times New Roman"/>
                <w:sz w:val="24"/>
                <w:szCs w:val="24"/>
              </w:rPr>
              <w:t>) вариант(ы) служебного продвижения</w:t>
            </w:r>
            <w:r>
              <w:rPr>
                <w:rFonts w:eastAsia="Times New Roman" w:cs="Times New Roman"/>
                <w:sz w:val="24"/>
                <w:szCs w:val="24"/>
              </w:rPr>
              <w:t>)</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shd w:val="clear" w:color="auto" w:fill="auto"/>
          </w:tcPr>
          <w:p w:rsidR="00DA3BEB" w:rsidRPr="00DA3BEB" w:rsidRDefault="00A015E2" w:rsidP="00DA3BEB">
            <w:pPr>
              <w:tabs>
                <w:tab w:val="left" w:pos="993"/>
              </w:tabs>
              <w:spacing w:line="240" w:lineRule="auto"/>
              <w:ind w:firstLine="0"/>
              <w:jc w:val="center"/>
              <w:rPr>
                <w:rFonts w:eastAsia="Times New Roman" w:cs="Times New Roman"/>
                <w:sz w:val="24"/>
                <w:szCs w:val="24"/>
              </w:rPr>
            </w:pPr>
            <w:r>
              <w:rPr>
                <w:rFonts w:eastAsia="Times New Roman" w:cs="Times New Roman"/>
                <w:sz w:val="24"/>
                <w:szCs w:val="24"/>
              </w:rPr>
              <w:t>9</w:t>
            </w:r>
            <w:r w:rsidR="00DA3BEB" w:rsidRPr="00DA3BEB">
              <w:rPr>
                <w:rFonts w:eastAsia="Times New Roman" w:cs="Times New Roman"/>
                <w:sz w:val="24"/>
                <w:szCs w:val="24"/>
              </w:rPr>
              <w:t>.</w:t>
            </w: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К</w:t>
            </w:r>
            <w:r w:rsidRPr="00DA3BEB">
              <w:rPr>
                <w:rFonts w:eastAsia="Times New Roman" w:cs="Times New Roman"/>
                <w:sz w:val="24"/>
                <w:szCs w:val="24"/>
              </w:rPr>
              <w:t xml:space="preserve">омпетенции, необходимые для занятия планируемой работником должности </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shd w:val="clear" w:color="auto" w:fill="auto"/>
          </w:tcPr>
          <w:p w:rsidR="00DA3BEB" w:rsidRPr="00DA3BEB" w:rsidRDefault="00A015E2" w:rsidP="00DA3BEB">
            <w:pPr>
              <w:tabs>
                <w:tab w:val="left" w:pos="993"/>
              </w:tabs>
              <w:spacing w:line="240" w:lineRule="auto"/>
              <w:ind w:firstLine="0"/>
              <w:jc w:val="center"/>
              <w:rPr>
                <w:rFonts w:eastAsia="Times New Roman" w:cs="Times New Roman"/>
                <w:sz w:val="24"/>
                <w:szCs w:val="24"/>
              </w:rPr>
            </w:pPr>
            <w:r>
              <w:rPr>
                <w:rFonts w:eastAsia="Times New Roman" w:cs="Times New Roman"/>
                <w:sz w:val="24"/>
                <w:szCs w:val="24"/>
              </w:rPr>
              <w:t>10</w:t>
            </w:r>
            <w:r w:rsidR="00DA3BEB" w:rsidRPr="00DA3BEB">
              <w:rPr>
                <w:rFonts w:eastAsia="Times New Roman" w:cs="Times New Roman"/>
                <w:sz w:val="24"/>
                <w:szCs w:val="24"/>
              </w:rPr>
              <w:t>.</w:t>
            </w: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П</w:t>
            </w:r>
            <w:r w:rsidRPr="00DA3BEB">
              <w:rPr>
                <w:rFonts w:eastAsia="Times New Roman" w:cs="Times New Roman"/>
                <w:sz w:val="24"/>
                <w:szCs w:val="24"/>
              </w:rPr>
              <w:t>лан мероприятий по профессиональному развитию</w:t>
            </w:r>
          </w:p>
          <w:p w:rsidR="00DA3BEB" w:rsidRPr="00DA3BEB" w:rsidRDefault="00881E56" w:rsidP="00881E56">
            <w:pPr>
              <w:tabs>
                <w:tab w:val="left" w:pos="993"/>
              </w:tabs>
              <w:spacing w:line="240" w:lineRule="auto"/>
              <w:ind w:firstLine="0"/>
              <w:rPr>
                <w:rFonts w:eastAsia="Times New Roman" w:cs="Times New Roman"/>
                <w:sz w:val="24"/>
                <w:szCs w:val="24"/>
              </w:rPr>
            </w:pPr>
            <w:r>
              <w:rPr>
                <w:rFonts w:eastAsia="Times New Roman" w:cs="Times New Roman"/>
                <w:sz w:val="24"/>
                <w:szCs w:val="24"/>
              </w:rPr>
              <w:t>(ф</w:t>
            </w:r>
            <w:r w:rsidRPr="00DA3BEB">
              <w:rPr>
                <w:rFonts w:eastAsia="Times New Roman" w:cs="Times New Roman"/>
                <w:sz w:val="24"/>
                <w:szCs w:val="24"/>
              </w:rPr>
              <w:t>ормы, виды, этапы, срок</w:t>
            </w:r>
            <w:r>
              <w:rPr>
                <w:rFonts w:eastAsia="Times New Roman" w:cs="Times New Roman"/>
                <w:sz w:val="24"/>
                <w:szCs w:val="24"/>
              </w:rPr>
              <w:t>)</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shd w:val="clear" w:color="auto" w:fill="auto"/>
          </w:tcPr>
          <w:p w:rsidR="00DA3BEB" w:rsidRPr="00DA3BEB" w:rsidRDefault="00A015E2" w:rsidP="00DA3BEB">
            <w:pPr>
              <w:tabs>
                <w:tab w:val="left" w:pos="993"/>
              </w:tabs>
              <w:spacing w:line="240" w:lineRule="auto"/>
              <w:ind w:firstLine="0"/>
              <w:jc w:val="center"/>
              <w:rPr>
                <w:rFonts w:eastAsia="Times New Roman" w:cs="Times New Roman"/>
                <w:sz w:val="24"/>
                <w:szCs w:val="24"/>
              </w:rPr>
            </w:pPr>
            <w:r>
              <w:rPr>
                <w:rFonts w:eastAsia="Times New Roman" w:cs="Times New Roman"/>
                <w:sz w:val="24"/>
                <w:szCs w:val="24"/>
              </w:rPr>
              <w:t>11</w:t>
            </w:r>
            <w:r w:rsidR="00DA3BEB" w:rsidRPr="00DA3BEB">
              <w:rPr>
                <w:rFonts w:eastAsia="Times New Roman" w:cs="Times New Roman"/>
                <w:sz w:val="24"/>
                <w:szCs w:val="24"/>
              </w:rPr>
              <w:t>.</w:t>
            </w: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П</w:t>
            </w:r>
            <w:r w:rsidRPr="00DA3BEB">
              <w:rPr>
                <w:rFonts w:eastAsia="Times New Roman" w:cs="Times New Roman"/>
                <w:sz w:val="24"/>
                <w:szCs w:val="24"/>
              </w:rPr>
              <w:t>ериод планируемого служебного продвижения</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r w:rsidR="00DA3BEB" w:rsidRPr="00DA3BEB" w:rsidTr="00881E56">
        <w:tc>
          <w:tcPr>
            <w:tcW w:w="798" w:type="dxa"/>
            <w:shd w:val="clear" w:color="auto" w:fill="auto"/>
          </w:tcPr>
          <w:p w:rsidR="00DA3BEB" w:rsidRPr="00DA3BEB" w:rsidRDefault="00A015E2" w:rsidP="00DA3BEB">
            <w:pPr>
              <w:tabs>
                <w:tab w:val="left" w:pos="993"/>
              </w:tabs>
              <w:spacing w:line="240" w:lineRule="auto"/>
              <w:ind w:firstLine="0"/>
              <w:jc w:val="center"/>
              <w:rPr>
                <w:rFonts w:eastAsia="Times New Roman" w:cs="Times New Roman"/>
                <w:sz w:val="24"/>
                <w:szCs w:val="24"/>
              </w:rPr>
            </w:pPr>
            <w:r>
              <w:rPr>
                <w:rFonts w:eastAsia="Times New Roman" w:cs="Times New Roman"/>
                <w:sz w:val="24"/>
                <w:szCs w:val="24"/>
              </w:rPr>
              <w:t>12</w:t>
            </w:r>
            <w:r w:rsidR="00DA3BEB" w:rsidRPr="00DA3BEB">
              <w:rPr>
                <w:rFonts w:eastAsia="Times New Roman" w:cs="Times New Roman"/>
                <w:sz w:val="24"/>
                <w:szCs w:val="24"/>
              </w:rPr>
              <w:t>.</w:t>
            </w:r>
          </w:p>
        </w:tc>
        <w:tc>
          <w:tcPr>
            <w:tcW w:w="7481" w:type="dxa"/>
            <w:shd w:val="clear" w:color="auto" w:fill="auto"/>
          </w:tcPr>
          <w:p w:rsidR="00DA3BEB" w:rsidRPr="00DA3BEB" w:rsidRDefault="00881E56" w:rsidP="00DA3BEB">
            <w:pPr>
              <w:tabs>
                <w:tab w:val="left" w:pos="993"/>
              </w:tabs>
              <w:spacing w:line="240" w:lineRule="auto"/>
              <w:ind w:firstLine="0"/>
              <w:rPr>
                <w:rFonts w:eastAsia="Times New Roman" w:cs="Times New Roman"/>
                <w:sz w:val="24"/>
                <w:szCs w:val="24"/>
              </w:rPr>
            </w:pPr>
            <w:r>
              <w:rPr>
                <w:rFonts w:eastAsia="Times New Roman" w:cs="Times New Roman"/>
                <w:sz w:val="24"/>
                <w:szCs w:val="24"/>
              </w:rPr>
              <w:t>Р</w:t>
            </w:r>
            <w:r w:rsidRPr="00DA3BEB">
              <w:rPr>
                <w:rFonts w:eastAsia="Times New Roman" w:cs="Times New Roman"/>
                <w:sz w:val="24"/>
                <w:szCs w:val="24"/>
              </w:rPr>
              <w:t>езультаты реализации карты карьеры</w:t>
            </w:r>
          </w:p>
        </w:tc>
        <w:tc>
          <w:tcPr>
            <w:tcW w:w="1065" w:type="dxa"/>
            <w:shd w:val="clear" w:color="auto" w:fill="auto"/>
          </w:tcPr>
          <w:p w:rsidR="00DA3BEB" w:rsidRPr="00DA3BEB" w:rsidRDefault="00DA3BEB" w:rsidP="00DA3BEB">
            <w:pPr>
              <w:tabs>
                <w:tab w:val="left" w:pos="993"/>
              </w:tabs>
              <w:spacing w:line="240" w:lineRule="auto"/>
              <w:ind w:firstLine="0"/>
              <w:rPr>
                <w:rFonts w:eastAsia="Times New Roman" w:cs="Times New Roman"/>
                <w:sz w:val="24"/>
                <w:szCs w:val="24"/>
              </w:rPr>
            </w:pPr>
          </w:p>
        </w:tc>
      </w:tr>
    </w:tbl>
    <w:p w:rsidR="00DA3BEB" w:rsidRDefault="00DA3BEB" w:rsidP="00A958B1">
      <w:pPr>
        <w:spacing w:line="360" w:lineRule="auto"/>
        <w:rPr>
          <w:sz w:val="24"/>
        </w:rPr>
      </w:pPr>
    </w:p>
    <w:p w:rsidR="00DA3BEB" w:rsidRDefault="00DA3BEB" w:rsidP="00A958B1">
      <w:pPr>
        <w:spacing w:line="360" w:lineRule="auto"/>
        <w:rPr>
          <w:sz w:val="24"/>
        </w:rPr>
      </w:pPr>
    </w:p>
    <w:p w:rsidR="00881E56" w:rsidRDefault="00881E56">
      <w:pPr>
        <w:rPr>
          <w:sz w:val="24"/>
        </w:rPr>
      </w:pPr>
      <w:r>
        <w:rPr>
          <w:sz w:val="24"/>
        </w:rPr>
        <w:br w:type="page"/>
      </w:r>
    </w:p>
    <w:p w:rsidR="00DA3BEB" w:rsidRPr="00881E56" w:rsidRDefault="000F661B" w:rsidP="00881E56">
      <w:pPr>
        <w:spacing w:line="360" w:lineRule="auto"/>
        <w:ind w:firstLine="0"/>
        <w:jc w:val="center"/>
        <w:rPr>
          <w:b/>
          <w:sz w:val="24"/>
        </w:rPr>
      </w:pPr>
      <w:r>
        <w:rPr>
          <w:b/>
          <w:sz w:val="24"/>
        </w:rPr>
        <w:lastRenderedPageBreak/>
        <w:t>ПРИЛОЖЕНИЕ 11</w:t>
      </w:r>
    </w:p>
    <w:p w:rsidR="00881E56" w:rsidRPr="00881E56" w:rsidRDefault="00881E56" w:rsidP="00881E56">
      <w:pPr>
        <w:spacing w:line="360" w:lineRule="auto"/>
        <w:ind w:firstLine="0"/>
        <w:jc w:val="center"/>
        <w:rPr>
          <w:b/>
          <w:sz w:val="24"/>
        </w:rPr>
      </w:pPr>
      <w:r w:rsidRPr="00881E56">
        <w:rPr>
          <w:b/>
          <w:sz w:val="24"/>
        </w:rPr>
        <w:t>Проект диагностической мотивационной карты</w:t>
      </w:r>
    </w:p>
    <w:p w:rsidR="00881E56" w:rsidRDefault="00881E56" w:rsidP="00881E56">
      <w:pPr>
        <w:spacing w:line="360" w:lineRule="auto"/>
        <w:rPr>
          <w:sz w:val="24"/>
        </w:rPr>
      </w:pPr>
    </w:p>
    <w:p w:rsidR="00881E56" w:rsidRDefault="000F661B" w:rsidP="00881E56">
      <w:pPr>
        <w:spacing w:line="360" w:lineRule="auto"/>
        <w:ind w:firstLine="0"/>
        <w:rPr>
          <w:sz w:val="24"/>
        </w:rPr>
      </w:pPr>
      <w:r>
        <w:rPr>
          <w:sz w:val="24"/>
        </w:rPr>
        <w:t>Таблица 11.</w:t>
      </w:r>
      <w:r w:rsidR="00881E56">
        <w:rPr>
          <w:sz w:val="24"/>
        </w:rPr>
        <w:t>1 – Диагностическая мотивационная карта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7"/>
        <w:gridCol w:w="1558"/>
        <w:gridCol w:w="1559"/>
        <w:gridCol w:w="3117"/>
      </w:tblGrid>
      <w:tr w:rsidR="00881E56" w:rsidRPr="00881E56" w:rsidTr="00881E56">
        <w:trPr>
          <w:trHeight w:val="120"/>
        </w:trPr>
        <w:tc>
          <w:tcPr>
            <w:tcW w:w="9351" w:type="dxa"/>
            <w:gridSpan w:val="4"/>
            <w:vAlign w:val="center"/>
          </w:tcPr>
          <w:p w:rsidR="00881E56" w:rsidRPr="00881E56" w:rsidRDefault="00881E56" w:rsidP="00881E56">
            <w:pPr>
              <w:tabs>
                <w:tab w:val="left" w:pos="9639"/>
              </w:tabs>
              <w:spacing w:line="240" w:lineRule="auto"/>
              <w:jc w:val="center"/>
              <w:rPr>
                <w:rFonts w:eastAsia="SimSun" w:cs="Times New Roman"/>
                <w:sz w:val="24"/>
                <w:szCs w:val="24"/>
                <w:lang w:eastAsia="ru-RU"/>
              </w:rPr>
            </w:pPr>
            <w:r w:rsidRPr="00881E56">
              <w:rPr>
                <w:rFonts w:eastAsia="SimSun" w:cs="Times New Roman"/>
                <w:sz w:val="24"/>
                <w:szCs w:val="24"/>
                <w:lang w:eastAsia="ru-RU"/>
              </w:rPr>
              <w:t>ДИАГНОСТИЧЕСКАЯ МОТИВАЦИОННАЯ КАРТА</w:t>
            </w:r>
          </w:p>
        </w:tc>
      </w:tr>
      <w:tr w:rsidR="00881E56" w:rsidRPr="00881E56" w:rsidTr="00881E56">
        <w:trPr>
          <w:trHeight w:val="281"/>
        </w:trPr>
        <w:tc>
          <w:tcPr>
            <w:tcW w:w="9351" w:type="dxa"/>
            <w:gridSpan w:val="4"/>
            <w:vAlign w:val="center"/>
          </w:tcPr>
          <w:p w:rsidR="00881E56" w:rsidRPr="00881E56" w:rsidRDefault="00881E56" w:rsidP="00881E56">
            <w:pPr>
              <w:tabs>
                <w:tab w:val="left" w:pos="9639"/>
              </w:tabs>
              <w:spacing w:line="240" w:lineRule="auto"/>
              <w:jc w:val="center"/>
              <w:rPr>
                <w:rFonts w:eastAsia="SimSun" w:cs="Times New Roman"/>
                <w:sz w:val="24"/>
                <w:szCs w:val="24"/>
                <w:lang w:eastAsia="ru-RU"/>
              </w:rPr>
            </w:pPr>
            <w:r w:rsidRPr="00881E56">
              <w:rPr>
                <w:rFonts w:eastAsia="SimSun" w:cs="Times New Roman"/>
                <w:sz w:val="24"/>
                <w:szCs w:val="24"/>
                <w:lang w:eastAsia="ru-RU"/>
              </w:rPr>
              <w:t>ОБЩИЕ СВЕДЕНИЯ</w:t>
            </w: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 xml:space="preserve">Период </w:t>
            </w: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 xml:space="preserve">Сведения о последней диагностике </w:t>
            </w: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Структурное подразделение</w:t>
            </w:r>
            <w:r>
              <w:rPr>
                <w:rFonts w:eastAsia="SimSun" w:cs="Times New Roman"/>
                <w:sz w:val="24"/>
                <w:szCs w:val="24"/>
                <w:lang w:eastAsia="ru-RU"/>
              </w:rPr>
              <w:t xml:space="preserve"> </w:t>
            </w:r>
            <w:r w:rsidRPr="00881E56">
              <w:rPr>
                <w:rFonts w:eastAsia="SimSun" w:cs="Times New Roman"/>
                <w:sz w:val="24"/>
                <w:szCs w:val="24"/>
                <w:lang w:eastAsia="ru-RU"/>
              </w:rPr>
              <w:t>/</w:t>
            </w:r>
          </w:p>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 xml:space="preserve">количество респондентов  </w:t>
            </w: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Удельный вес респондентов</w:t>
            </w:r>
          </w:p>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(доля от штатной численности работников)</w:t>
            </w: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 xml:space="preserve"> </w:t>
            </w: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 xml:space="preserve"> </w:t>
            </w:r>
          </w:p>
        </w:tc>
      </w:tr>
      <w:tr w:rsidR="00881E56" w:rsidRPr="00881E56" w:rsidTr="00881E56">
        <w:tblPrEx>
          <w:tblLook w:val="01E0" w:firstRow="1" w:lastRow="1" w:firstColumn="1" w:lastColumn="1" w:noHBand="0" w:noVBand="0"/>
        </w:tblPrEx>
        <w:tc>
          <w:tcPr>
            <w:tcW w:w="9351" w:type="dxa"/>
            <w:gridSpan w:val="4"/>
            <w:shd w:val="clear" w:color="auto" w:fill="auto"/>
          </w:tcPr>
          <w:p w:rsidR="00881E56" w:rsidRPr="00881E56" w:rsidRDefault="00881E56" w:rsidP="00881E56">
            <w:pPr>
              <w:tabs>
                <w:tab w:val="left" w:pos="9639"/>
              </w:tabs>
              <w:spacing w:line="240" w:lineRule="auto"/>
              <w:ind w:firstLine="0"/>
              <w:jc w:val="center"/>
              <w:rPr>
                <w:rFonts w:eastAsia="SimSun" w:cs="Times New Roman"/>
                <w:sz w:val="24"/>
                <w:szCs w:val="24"/>
                <w:lang w:eastAsia="ru-RU"/>
              </w:rPr>
            </w:pPr>
            <w:r w:rsidRPr="00881E56">
              <w:rPr>
                <w:rFonts w:eastAsia="Times New Roman" w:cs="Times New Roman"/>
                <w:sz w:val="24"/>
                <w:szCs w:val="24"/>
              </w:rPr>
              <w:t>ОЦЕНКА РЕАЛИЗАЦИИ ПАКЕТА МОТИВАЦИОННЫХ КАРТ И СТРУКТУРЫ МОТИВОВ РАБОТНИКОВ</w:t>
            </w: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Количество (удельный вес, доля) персональных мотивационных карт работников</w:t>
            </w: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Оценка их реализации</w:t>
            </w: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Количество (удельный вес, доля) карт</w:t>
            </w:r>
            <w:r>
              <w:rPr>
                <w:rFonts w:eastAsia="SimSun" w:cs="Times New Roman"/>
                <w:sz w:val="24"/>
                <w:szCs w:val="24"/>
                <w:lang w:eastAsia="ru-RU"/>
              </w:rPr>
              <w:t xml:space="preserve"> </w:t>
            </w:r>
            <w:r w:rsidRPr="00881E56">
              <w:rPr>
                <w:rFonts w:eastAsia="SimSun" w:cs="Times New Roman"/>
                <w:sz w:val="24"/>
                <w:szCs w:val="24"/>
                <w:lang w:eastAsia="ru-RU"/>
              </w:rPr>
              <w:t>карьеры работников</w:t>
            </w: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Оценка их реализации</w:t>
            </w: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 xml:space="preserve">Количество (удельный вес, доля) карт профессионального роста </w:t>
            </w: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Оценка их реализации</w:t>
            </w: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 xml:space="preserve">Количество (удельный вес, доля) работников, которым создан </w:t>
            </w:r>
            <w:r w:rsidRPr="00881E56">
              <w:rPr>
                <w:rFonts w:eastAsia="Times New Roman" w:cs="Times New Roman"/>
                <w:sz w:val="24"/>
                <w:szCs w:val="24"/>
              </w:rPr>
              <w:t>мотивационный</w:t>
            </w:r>
            <w:r w:rsidRPr="00881E56">
              <w:rPr>
                <w:rFonts w:eastAsia="SimSun" w:cs="Times New Roman"/>
                <w:sz w:val="24"/>
                <w:szCs w:val="24"/>
                <w:lang w:eastAsia="ru-RU"/>
              </w:rPr>
              <w:t xml:space="preserve"> профиль</w:t>
            </w: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Оценка и характеристика его структуры</w:t>
            </w: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r>
      <w:tr w:rsidR="00881E56" w:rsidRPr="00881E56" w:rsidTr="00881E56">
        <w:tblPrEx>
          <w:tblLook w:val="01E0" w:firstRow="1" w:lastRow="1" w:firstColumn="1" w:lastColumn="1" w:noHBand="0" w:noVBand="0"/>
        </w:tblPrEx>
        <w:tc>
          <w:tcPr>
            <w:tcW w:w="9351" w:type="dxa"/>
            <w:gridSpan w:val="4"/>
            <w:shd w:val="clear" w:color="auto" w:fill="auto"/>
          </w:tcPr>
          <w:p w:rsidR="00881E56" w:rsidRPr="00881E56" w:rsidRDefault="00881E56" w:rsidP="00881E56">
            <w:pPr>
              <w:tabs>
                <w:tab w:val="left" w:pos="9639"/>
              </w:tabs>
              <w:spacing w:line="240" w:lineRule="auto"/>
              <w:ind w:firstLine="0"/>
              <w:jc w:val="center"/>
              <w:rPr>
                <w:rFonts w:eastAsia="SimSun" w:cs="Times New Roman"/>
                <w:sz w:val="24"/>
                <w:szCs w:val="24"/>
                <w:lang w:eastAsia="ru-RU"/>
              </w:rPr>
            </w:pPr>
            <w:r w:rsidRPr="00881E56">
              <w:rPr>
                <w:rFonts w:eastAsia="Times New Roman" w:cs="Times New Roman"/>
                <w:sz w:val="24"/>
                <w:szCs w:val="24"/>
              </w:rPr>
              <w:t>ОЦЕНКА ОБЩЕГО УРО</w:t>
            </w:r>
            <w:r>
              <w:rPr>
                <w:rFonts w:eastAsia="Times New Roman" w:cs="Times New Roman"/>
                <w:sz w:val="24"/>
                <w:szCs w:val="24"/>
              </w:rPr>
              <w:t>ВНЯ МОТИВАЦИИ И ЭФФЕКТИВНОСТИ</w:t>
            </w:r>
            <w:r>
              <w:rPr>
                <w:rFonts w:eastAsia="Times New Roman" w:cs="Times New Roman"/>
                <w:sz w:val="24"/>
                <w:szCs w:val="24"/>
              </w:rPr>
              <w:br/>
            </w:r>
            <w:r w:rsidRPr="00881E56">
              <w:rPr>
                <w:rFonts w:eastAsia="Times New Roman" w:cs="Times New Roman"/>
                <w:sz w:val="24"/>
                <w:szCs w:val="24"/>
              </w:rPr>
              <w:t>МЕТОДОВ СТИМУЛИРОВАНИЯ</w:t>
            </w: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Применяемые методики, инструменты</w:t>
            </w: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Основные результаты по каждой методике</w:t>
            </w: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r>
      <w:tr w:rsidR="00881E56" w:rsidRPr="00881E56" w:rsidTr="00881E56">
        <w:tblPrEx>
          <w:tblLook w:val="01E0" w:firstRow="1" w:lastRow="1" w:firstColumn="1" w:lastColumn="1" w:noHBand="0" w:noVBand="0"/>
        </w:tblPrEx>
        <w:tc>
          <w:tcPr>
            <w:tcW w:w="3117" w:type="dxa"/>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Общий уровень мотивации</w:t>
            </w:r>
          </w:p>
        </w:tc>
        <w:tc>
          <w:tcPr>
            <w:tcW w:w="3117"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3117" w:type="dxa"/>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Качественная оценка и характеристика</w:t>
            </w:r>
          </w:p>
        </w:tc>
      </w:tr>
      <w:tr w:rsidR="00881E56" w:rsidRPr="00881E56" w:rsidTr="00881E56">
        <w:tblPrEx>
          <w:tblLook w:val="01E0" w:firstRow="1" w:lastRow="1" w:firstColumn="1" w:lastColumn="1" w:noHBand="0" w:noVBand="0"/>
        </w:tblPrEx>
        <w:tc>
          <w:tcPr>
            <w:tcW w:w="3117" w:type="dxa"/>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в том числе:</w:t>
            </w:r>
          </w:p>
        </w:tc>
        <w:tc>
          <w:tcPr>
            <w:tcW w:w="3117"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3117" w:type="dxa"/>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r>
      <w:tr w:rsidR="00881E56" w:rsidRPr="00881E56" w:rsidTr="00881E56">
        <w:tblPrEx>
          <w:tblLook w:val="01E0" w:firstRow="1" w:lastRow="1" w:firstColumn="1" w:lastColumn="1" w:noHBand="0" w:noVBand="0"/>
        </w:tblPrEx>
        <w:tc>
          <w:tcPr>
            <w:tcW w:w="3117" w:type="dxa"/>
            <w:shd w:val="clear" w:color="auto" w:fill="auto"/>
          </w:tcPr>
          <w:p w:rsidR="00881E56" w:rsidRPr="00881E56" w:rsidRDefault="00FE6DA2" w:rsidP="00FE6DA2">
            <w:pPr>
              <w:tabs>
                <w:tab w:val="left" w:pos="9639"/>
              </w:tabs>
              <w:spacing w:line="240" w:lineRule="auto"/>
              <w:ind w:firstLine="0"/>
              <w:rPr>
                <w:rFonts w:eastAsia="SimSun" w:cs="Times New Roman"/>
                <w:sz w:val="24"/>
                <w:szCs w:val="24"/>
                <w:lang w:eastAsia="ru-RU"/>
              </w:rPr>
            </w:pPr>
            <w:r>
              <w:rPr>
                <w:rFonts w:eastAsia="SimSun" w:cs="Times New Roman"/>
                <w:sz w:val="24"/>
                <w:szCs w:val="24"/>
                <w:lang w:eastAsia="ru-RU"/>
              </w:rPr>
              <w:t xml:space="preserve">значимость факторов труда </w:t>
            </w:r>
          </w:p>
        </w:tc>
        <w:tc>
          <w:tcPr>
            <w:tcW w:w="3117"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3117" w:type="dxa"/>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Оценка и характеристика составляющих</w:t>
            </w:r>
          </w:p>
        </w:tc>
      </w:tr>
      <w:tr w:rsidR="00881E56" w:rsidRPr="00881E56" w:rsidTr="00881E56">
        <w:tblPrEx>
          <w:tblLook w:val="01E0" w:firstRow="1" w:lastRow="1" w:firstColumn="1" w:lastColumn="1" w:noHBand="0" w:noVBand="0"/>
        </w:tblPrEx>
        <w:tc>
          <w:tcPr>
            <w:tcW w:w="3117" w:type="dxa"/>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3117"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3117" w:type="dxa"/>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r>
      <w:tr w:rsidR="00881E56" w:rsidRPr="00881E56" w:rsidTr="00881E56">
        <w:tblPrEx>
          <w:tblLook w:val="01E0" w:firstRow="1" w:lastRow="1" w:firstColumn="1" w:lastColumn="1" w:noHBand="0" w:noVBand="0"/>
        </w:tblPrEx>
        <w:tc>
          <w:tcPr>
            <w:tcW w:w="3117" w:type="dxa"/>
            <w:shd w:val="clear" w:color="auto" w:fill="auto"/>
          </w:tcPr>
          <w:p w:rsidR="00881E56" w:rsidRPr="00881E56" w:rsidRDefault="00FE6DA2" w:rsidP="00FE6DA2">
            <w:pPr>
              <w:tabs>
                <w:tab w:val="left" w:pos="9639"/>
              </w:tabs>
              <w:spacing w:line="240" w:lineRule="auto"/>
              <w:ind w:firstLine="0"/>
              <w:rPr>
                <w:rFonts w:eastAsia="SimSun" w:cs="Times New Roman"/>
                <w:sz w:val="24"/>
                <w:szCs w:val="24"/>
                <w:lang w:eastAsia="ru-RU"/>
              </w:rPr>
            </w:pPr>
            <w:r>
              <w:rPr>
                <w:rFonts w:eastAsia="SimSun" w:cs="Times New Roman"/>
                <w:sz w:val="24"/>
                <w:szCs w:val="24"/>
                <w:lang w:eastAsia="ru-RU"/>
              </w:rPr>
              <w:t xml:space="preserve">удовлетворенность трудом </w:t>
            </w:r>
          </w:p>
        </w:tc>
        <w:tc>
          <w:tcPr>
            <w:tcW w:w="3117"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3117" w:type="dxa"/>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Оценка и характеристика составляющих</w:t>
            </w:r>
          </w:p>
        </w:tc>
      </w:tr>
      <w:tr w:rsidR="00881E56" w:rsidRPr="00881E56" w:rsidTr="00881E56">
        <w:tblPrEx>
          <w:tblLook w:val="01E0" w:firstRow="1" w:lastRow="1" w:firstColumn="1" w:lastColumn="1" w:noHBand="0" w:noVBand="0"/>
        </w:tblPrEx>
        <w:tc>
          <w:tcPr>
            <w:tcW w:w="3117" w:type="dxa"/>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3117"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3117" w:type="dxa"/>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Мотивационный баланс</w:t>
            </w: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Выявление ключевых факторов, снижающих уровень мотивации</w:t>
            </w: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r>
      <w:tr w:rsidR="00881E56" w:rsidRPr="00881E56" w:rsidTr="00881E56">
        <w:tblPrEx>
          <w:tblLook w:val="01E0" w:firstRow="1" w:lastRow="1" w:firstColumn="1" w:lastColumn="1" w:noHBand="0" w:noVBand="0"/>
        </w:tblPrEx>
        <w:tc>
          <w:tcPr>
            <w:tcW w:w="4675" w:type="dxa"/>
            <w:gridSpan w:val="2"/>
            <w:tcBorders>
              <w:bottom w:val="single" w:sz="4" w:space="0" w:color="auto"/>
            </w:tcBorders>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Портфель мотивационных инициатив работников</w:t>
            </w:r>
          </w:p>
        </w:tc>
        <w:tc>
          <w:tcPr>
            <w:tcW w:w="4676" w:type="dxa"/>
            <w:gridSpan w:val="2"/>
            <w:tcBorders>
              <w:bottom w:val="single" w:sz="4" w:space="0" w:color="auto"/>
            </w:tcBorders>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Оценка предложений работников по совершенствованию системы мотивации</w:t>
            </w:r>
          </w:p>
        </w:tc>
      </w:tr>
      <w:tr w:rsidR="00881E56" w:rsidRPr="00881E56" w:rsidTr="00881E56">
        <w:tblPrEx>
          <w:tblLook w:val="01E0" w:firstRow="1" w:lastRow="1" w:firstColumn="1" w:lastColumn="1" w:noHBand="0" w:noVBand="0"/>
        </w:tblPrEx>
        <w:tc>
          <w:tcPr>
            <w:tcW w:w="4675" w:type="dxa"/>
            <w:gridSpan w:val="2"/>
            <w:tcBorders>
              <w:left w:val="nil"/>
              <w:bottom w:val="nil"/>
              <w:right w:val="nil"/>
            </w:tcBorders>
            <w:shd w:val="clear" w:color="auto" w:fill="auto"/>
          </w:tcPr>
          <w:p w:rsidR="00881E56" w:rsidRDefault="00881E56" w:rsidP="00881E56">
            <w:pPr>
              <w:tabs>
                <w:tab w:val="left" w:pos="9639"/>
              </w:tabs>
              <w:spacing w:line="240" w:lineRule="auto"/>
              <w:ind w:firstLine="0"/>
              <w:rPr>
                <w:rFonts w:eastAsia="SimSun" w:cs="Times New Roman"/>
                <w:sz w:val="24"/>
                <w:szCs w:val="24"/>
                <w:lang w:eastAsia="ru-RU"/>
              </w:rPr>
            </w:pPr>
          </w:p>
          <w:p w:rsidR="00881E56" w:rsidRDefault="00881E56" w:rsidP="00881E56">
            <w:pPr>
              <w:tabs>
                <w:tab w:val="left" w:pos="9639"/>
              </w:tabs>
              <w:spacing w:line="240" w:lineRule="auto"/>
              <w:ind w:firstLine="0"/>
              <w:rPr>
                <w:rFonts w:eastAsia="SimSun" w:cs="Times New Roman"/>
                <w:sz w:val="24"/>
                <w:szCs w:val="24"/>
                <w:lang w:eastAsia="ru-RU"/>
              </w:rPr>
            </w:pPr>
          </w:p>
          <w:p w:rsidR="00881E56" w:rsidRDefault="00881E56" w:rsidP="00881E56">
            <w:pPr>
              <w:tabs>
                <w:tab w:val="left" w:pos="9639"/>
              </w:tabs>
              <w:spacing w:line="240" w:lineRule="auto"/>
              <w:ind w:firstLine="0"/>
              <w:rPr>
                <w:rFonts w:eastAsia="SimSun" w:cs="Times New Roman"/>
                <w:sz w:val="24"/>
                <w:szCs w:val="24"/>
                <w:lang w:eastAsia="ru-RU"/>
              </w:rPr>
            </w:pPr>
          </w:p>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4676" w:type="dxa"/>
            <w:gridSpan w:val="2"/>
            <w:tcBorders>
              <w:left w:val="nil"/>
              <w:bottom w:val="nil"/>
              <w:right w:val="nil"/>
            </w:tcBorders>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r>
      <w:tr w:rsidR="00881E56" w:rsidRPr="00881E56" w:rsidTr="00881E56">
        <w:tblPrEx>
          <w:tblLook w:val="01E0" w:firstRow="1" w:lastRow="1" w:firstColumn="1" w:lastColumn="1" w:noHBand="0" w:noVBand="0"/>
        </w:tblPrEx>
        <w:tc>
          <w:tcPr>
            <w:tcW w:w="9351" w:type="dxa"/>
            <w:gridSpan w:val="4"/>
            <w:tcBorders>
              <w:top w:val="nil"/>
              <w:left w:val="nil"/>
              <w:right w:val="nil"/>
            </w:tcBorders>
            <w:shd w:val="clear" w:color="auto" w:fill="auto"/>
          </w:tcPr>
          <w:p w:rsidR="00881E56" w:rsidRPr="00881E56" w:rsidRDefault="000F661B" w:rsidP="00881E56">
            <w:pPr>
              <w:tabs>
                <w:tab w:val="left" w:pos="9639"/>
              </w:tabs>
              <w:spacing w:line="240" w:lineRule="auto"/>
              <w:ind w:firstLine="0"/>
              <w:rPr>
                <w:rFonts w:eastAsia="SimSun" w:cs="Times New Roman"/>
                <w:sz w:val="24"/>
                <w:szCs w:val="24"/>
                <w:lang w:eastAsia="ru-RU"/>
              </w:rPr>
            </w:pPr>
            <w:r>
              <w:rPr>
                <w:rFonts w:eastAsia="SimSun" w:cs="Times New Roman"/>
                <w:sz w:val="24"/>
                <w:szCs w:val="24"/>
                <w:lang w:eastAsia="ru-RU"/>
              </w:rPr>
              <w:lastRenderedPageBreak/>
              <w:t>Продолжение таблицы 11.</w:t>
            </w:r>
            <w:r w:rsidR="00881E56">
              <w:rPr>
                <w:rFonts w:eastAsia="SimSun" w:cs="Times New Roman"/>
                <w:sz w:val="24"/>
                <w:szCs w:val="24"/>
                <w:lang w:eastAsia="ru-RU"/>
              </w:rPr>
              <w:t>1</w:t>
            </w:r>
          </w:p>
        </w:tc>
      </w:tr>
      <w:tr w:rsidR="00881E56" w:rsidRPr="00881E56" w:rsidTr="00881E56">
        <w:tblPrEx>
          <w:tblLook w:val="01E0" w:firstRow="1" w:lastRow="1" w:firstColumn="1" w:lastColumn="1" w:noHBand="0" w:noVBand="0"/>
        </w:tblPrEx>
        <w:tc>
          <w:tcPr>
            <w:tcW w:w="9351" w:type="dxa"/>
            <w:gridSpan w:val="4"/>
            <w:shd w:val="clear" w:color="auto" w:fill="auto"/>
          </w:tcPr>
          <w:p w:rsidR="00881E56" w:rsidRPr="00881E56" w:rsidRDefault="00881E56" w:rsidP="00881E56">
            <w:pPr>
              <w:tabs>
                <w:tab w:val="left" w:pos="9639"/>
              </w:tabs>
              <w:spacing w:line="240" w:lineRule="auto"/>
              <w:ind w:firstLine="0"/>
              <w:jc w:val="center"/>
              <w:rPr>
                <w:rFonts w:eastAsia="SimSun" w:cs="Times New Roman"/>
                <w:sz w:val="24"/>
                <w:szCs w:val="24"/>
                <w:lang w:eastAsia="ru-RU"/>
              </w:rPr>
            </w:pPr>
            <w:r w:rsidRPr="00881E56">
              <w:rPr>
                <w:rFonts w:eastAsia="Times New Roman" w:cs="Times New Roman"/>
                <w:sz w:val="24"/>
                <w:szCs w:val="24"/>
                <w:lang w:val="en-US"/>
              </w:rPr>
              <w:t>SWOT</w:t>
            </w:r>
            <w:r w:rsidRPr="00881E56">
              <w:rPr>
                <w:rFonts w:eastAsia="Times New Roman" w:cs="Times New Roman"/>
                <w:sz w:val="24"/>
                <w:szCs w:val="24"/>
              </w:rPr>
              <w:t>-АНАЛИЗ СИСТЕМЫ МОТИВАЦИИ</w:t>
            </w: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Сильные стороны: достоинства существующей системы мотивации</w:t>
            </w: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Слабые стороны: проблемы, недостатки существующей системы мотивации</w:t>
            </w: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 xml:space="preserve"> </w:t>
            </w: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 xml:space="preserve">Возможности, в том числе ключевые показатели значимости факторов труда  </w:t>
            </w: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 xml:space="preserve">Кадровые угрозы, в том числе ключевые </w:t>
            </w:r>
            <w:proofErr w:type="spellStart"/>
            <w:r w:rsidRPr="00881E56">
              <w:rPr>
                <w:rFonts w:eastAsia="SimSun" w:cs="Times New Roman"/>
                <w:sz w:val="24"/>
                <w:szCs w:val="24"/>
                <w:lang w:eastAsia="ru-RU"/>
              </w:rPr>
              <w:t>демотиваторы</w:t>
            </w:r>
            <w:proofErr w:type="spellEnd"/>
            <w:r w:rsidRPr="00881E56">
              <w:rPr>
                <w:rFonts w:eastAsia="SimSun" w:cs="Times New Roman"/>
                <w:sz w:val="24"/>
                <w:szCs w:val="24"/>
                <w:lang w:eastAsia="ru-RU"/>
              </w:rPr>
              <w:t xml:space="preserve"> труда </w:t>
            </w: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r>
      <w:tr w:rsidR="00881E56" w:rsidRPr="00881E56" w:rsidTr="00881E56">
        <w:tblPrEx>
          <w:tblLook w:val="01E0" w:firstRow="1" w:lastRow="1" w:firstColumn="1" w:lastColumn="1" w:noHBand="0" w:noVBand="0"/>
        </w:tblPrEx>
        <w:tc>
          <w:tcPr>
            <w:tcW w:w="9351" w:type="dxa"/>
            <w:gridSpan w:val="4"/>
            <w:shd w:val="clear" w:color="auto" w:fill="auto"/>
          </w:tcPr>
          <w:p w:rsidR="00881E56" w:rsidRPr="00881E56" w:rsidRDefault="00881E56" w:rsidP="00881E56">
            <w:pPr>
              <w:tabs>
                <w:tab w:val="left" w:pos="9639"/>
              </w:tabs>
              <w:spacing w:line="240" w:lineRule="auto"/>
              <w:ind w:firstLine="0"/>
              <w:jc w:val="center"/>
              <w:rPr>
                <w:rFonts w:eastAsia="SimSun" w:cs="Times New Roman"/>
                <w:sz w:val="24"/>
                <w:szCs w:val="24"/>
                <w:lang w:eastAsia="ru-RU"/>
              </w:rPr>
            </w:pPr>
            <w:r w:rsidRPr="00881E56">
              <w:rPr>
                <w:rFonts w:eastAsia="SimSun" w:cs="Times New Roman"/>
                <w:sz w:val="24"/>
                <w:szCs w:val="24"/>
                <w:lang w:eastAsia="ru-RU"/>
              </w:rPr>
              <w:t>ВЫВОДЫ И ПРЕДЛОЖЕНИЯ</w:t>
            </w: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 xml:space="preserve">Выводы </w:t>
            </w: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Предложения (рекомендации)</w:t>
            </w: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r>
      <w:tr w:rsidR="00881E56" w:rsidRPr="00881E56" w:rsidTr="00881E56">
        <w:tblPrEx>
          <w:tblLook w:val="01E0" w:firstRow="1" w:lastRow="1" w:firstColumn="1" w:lastColumn="1" w:noHBand="0" w:noVBand="0"/>
        </w:tblPrEx>
        <w:tc>
          <w:tcPr>
            <w:tcW w:w="9351" w:type="dxa"/>
            <w:gridSpan w:val="4"/>
            <w:shd w:val="clear" w:color="auto" w:fill="auto"/>
          </w:tcPr>
          <w:p w:rsidR="00881E56" w:rsidRPr="00881E56" w:rsidRDefault="00881E56" w:rsidP="00881E56">
            <w:pPr>
              <w:tabs>
                <w:tab w:val="left" w:pos="9639"/>
              </w:tabs>
              <w:spacing w:line="240" w:lineRule="auto"/>
              <w:ind w:firstLine="0"/>
              <w:jc w:val="center"/>
              <w:rPr>
                <w:rFonts w:eastAsia="SimSun" w:cs="Times New Roman"/>
                <w:sz w:val="24"/>
                <w:szCs w:val="24"/>
                <w:lang w:eastAsia="ru-RU"/>
              </w:rPr>
            </w:pPr>
            <w:r w:rsidRPr="00881E56">
              <w:rPr>
                <w:rFonts w:eastAsia="SimSun" w:cs="Times New Roman"/>
                <w:sz w:val="24"/>
                <w:szCs w:val="24"/>
                <w:lang w:eastAsia="ru-RU"/>
              </w:rPr>
              <w:t>ПЛАН МОТИВАЦИОННЫХ МЕРОПРИЯТИЙ</w:t>
            </w: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 xml:space="preserve">План мотивационных мероприятий </w:t>
            </w: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r w:rsidRPr="00881E56">
              <w:rPr>
                <w:rFonts w:eastAsia="SimSun" w:cs="Times New Roman"/>
                <w:sz w:val="24"/>
                <w:szCs w:val="24"/>
                <w:lang w:eastAsia="ru-RU"/>
              </w:rPr>
              <w:t xml:space="preserve">Реализация плана </w:t>
            </w:r>
          </w:p>
        </w:tc>
      </w:tr>
      <w:tr w:rsidR="00881E56" w:rsidRPr="00881E56" w:rsidTr="00881E56">
        <w:tblPrEx>
          <w:tblLook w:val="01E0" w:firstRow="1" w:lastRow="1" w:firstColumn="1" w:lastColumn="1" w:noHBand="0" w:noVBand="0"/>
        </w:tblPrEx>
        <w:tc>
          <w:tcPr>
            <w:tcW w:w="4675"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c>
          <w:tcPr>
            <w:tcW w:w="4676" w:type="dxa"/>
            <w:gridSpan w:val="2"/>
            <w:shd w:val="clear" w:color="auto" w:fill="auto"/>
          </w:tcPr>
          <w:p w:rsidR="00881E56" w:rsidRPr="00881E56" w:rsidRDefault="00881E56" w:rsidP="00881E56">
            <w:pPr>
              <w:tabs>
                <w:tab w:val="left" w:pos="9639"/>
              </w:tabs>
              <w:spacing w:line="240" w:lineRule="auto"/>
              <w:ind w:firstLine="0"/>
              <w:rPr>
                <w:rFonts w:eastAsia="SimSun" w:cs="Times New Roman"/>
                <w:sz w:val="24"/>
                <w:szCs w:val="24"/>
                <w:lang w:eastAsia="ru-RU"/>
              </w:rPr>
            </w:pPr>
          </w:p>
        </w:tc>
      </w:tr>
    </w:tbl>
    <w:p w:rsidR="00881E56" w:rsidRDefault="00881E56" w:rsidP="00881E56">
      <w:pPr>
        <w:spacing w:line="360" w:lineRule="auto"/>
        <w:rPr>
          <w:sz w:val="24"/>
        </w:rPr>
      </w:pPr>
    </w:p>
    <w:p w:rsidR="00881E56" w:rsidRDefault="00881E56" w:rsidP="00881E56">
      <w:pPr>
        <w:spacing w:line="360" w:lineRule="auto"/>
        <w:rPr>
          <w:sz w:val="24"/>
        </w:rPr>
      </w:pPr>
    </w:p>
    <w:p w:rsidR="00881E56" w:rsidRDefault="00881E56" w:rsidP="00881E56">
      <w:pPr>
        <w:spacing w:line="360" w:lineRule="auto"/>
        <w:rPr>
          <w:sz w:val="24"/>
        </w:rPr>
        <w:sectPr w:rsidR="00881E56" w:rsidSect="00DA3BEB">
          <w:pgSz w:w="11906" w:h="16838"/>
          <w:pgMar w:top="1134" w:right="851" w:bottom="1134" w:left="1701" w:header="709" w:footer="709" w:gutter="0"/>
          <w:cols w:space="708"/>
          <w:docGrid w:linePitch="381"/>
        </w:sectPr>
      </w:pPr>
    </w:p>
    <w:p w:rsidR="00881E56" w:rsidRPr="00881E56" w:rsidRDefault="000F661B" w:rsidP="00881E56">
      <w:pPr>
        <w:spacing w:line="360" w:lineRule="auto"/>
        <w:ind w:firstLine="0"/>
        <w:jc w:val="center"/>
        <w:rPr>
          <w:b/>
          <w:sz w:val="24"/>
        </w:rPr>
      </w:pPr>
      <w:r>
        <w:rPr>
          <w:b/>
          <w:sz w:val="24"/>
        </w:rPr>
        <w:lastRenderedPageBreak/>
        <w:t>ПРИЛОЖЕНИЕ 12</w:t>
      </w:r>
    </w:p>
    <w:p w:rsidR="00881E56" w:rsidRPr="00881E56" w:rsidRDefault="00881E56" w:rsidP="00881E56">
      <w:pPr>
        <w:spacing w:line="360" w:lineRule="auto"/>
        <w:ind w:firstLine="0"/>
        <w:jc w:val="center"/>
        <w:rPr>
          <w:b/>
          <w:sz w:val="24"/>
        </w:rPr>
      </w:pPr>
      <w:r w:rsidRPr="00881E56">
        <w:rPr>
          <w:b/>
          <w:sz w:val="24"/>
        </w:rPr>
        <w:t>Проект стратегической мотивационной карты</w:t>
      </w:r>
    </w:p>
    <w:p w:rsidR="00881E56" w:rsidRDefault="000F661B" w:rsidP="00881E56">
      <w:pPr>
        <w:spacing w:line="360" w:lineRule="auto"/>
        <w:ind w:firstLine="0"/>
        <w:rPr>
          <w:sz w:val="24"/>
        </w:rPr>
      </w:pPr>
      <w:r>
        <w:rPr>
          <w:sz w:val="24"/>
        </w:rPr>
        <w:t>Таблица 12.</w:t>
      </w:r>
      <w:r w:rsidR="00881E56">
        <w:rPr>
          <w:sz w:val="24"/>
        </w:rPr>
        <w:t>1 – Стратегическая мотивационная карта</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8"/>
        <w:gridCol w:w="2719"/>
        <w:gridCol w:w="1640"/>
        <w:gridCol w:w="1640"/>
        <w:gridCol w:w="1640"/>
        <w:gridCol w:w="1641"/>
        <w:gridCol w:w="1640"/>
        <w:gridCol w:w="1640"/>
        <w:gridCol w:w="1641"/>
      </w:tblGrid>
      <w:tr w:rsidR="00881E56" w:rsidRPr="00881E56" w:rsidTr="004E041F">
        <w:tc>
          <w:tcPr>
            <w:tcW w:w="3397" w:type="dxa"/>
            <w:gridSpan w:val="2"/>
            <w:shd w:val="clear" w:color="auto" w:fill="auto"/>
            <w:vAlign w:val="center"/>
          </w:tcPr>
          <w:p w:rsidR="00881E56" w:rsidRPr="00881E56" w:rsidRDefault="00881E56" w:rsidP="004E041F">
            <w:pPr>
              <w:tabs>
                <w:tab w:val="left" w:pos="9639"/>
              </w:tabs>
              <w:spacing w:line="240" w:lineRule="exact"/>
              <w:ind w:firstLine="0"/>
              <w:jc w:val="center"/>
              <w:rPr>
                <w:rFonts w:eastAsia="SimSun" w:cs="Times New Roman"/>
                <w:sz w:val="24"/>
                <w:szCs w:val="24"/>
                <w:lang w:eastAsia="ru-RU"/>
              </w:rPr>
            </w:pPr>
            <w:r w:rsidRPr="00881E56">
              <w:rPr>
                <w:rFonts w:eastAsia="SimSun" w:cs="Times New Roman"/>
                <w:sz w:val="24"/>
                <w:szCs w:val="24"/>
                <w:lang w:eastAsia="ru-RU"/>
              </w:rPr>
              <w:t>Составляющие мотивационной</w:t>
            </w:r>
            <w:r w:rsidR="004E041F">
              <w:rPr>
                <w:rFonts w:eastAsia="SimSun" w:cs="Times New Roman"/>
                <w:sz w:val="24"/>
                <w:szCs w:val="24"/>
                <w:lang w:eastAsia="ru-RU"/>
              </w:rPr>
              <w:t xml:space="preserve"> </w:t>
            </w:r>
            <w:r w:rsidRPr="00881E56">
              <w:rPr>
                <w:rFonts w:eastAsia="SimSun" w:cs="Times New Roman"/>
                <w:sz w:val="24"/>
                <w:szCs w:val="24"/>
                <w:lang w:eastAsia="ru-RU"/>
              </w:rPr>
              <w:t>стратегии</w:t>
            </w:r>
          </w:p>
        </w:tc>
        <w:tc>
          <w:tcPr>
            <w:tcW w:w="1640" w:type="dxa"/>
            <w:shd w:val="clear" w:color="auto" w:fill="auto"/>
            <w:vAlign w:val="center"/>
          </w:tcPr>
          <w:p w:rsidR="00881E56" w:rsidRPr="00881E56" w:rsidRDefault="00881E56" w:rsidP="004E041F">
            <w:pPr>
              <w:tabs>
                <w:tab w:val="left" w:pos="9639"/>
              </w:tabs>
              <w:spacing w:line="240" w:lineRule="exact"/>
              <w:ind w:firstLine="0"/>
              <w:jc w:val="center"/>
              <w:rPr>
                <w:rFonts w:eastAsia="SimSun" w:cs="Times New Roman"/>
                <w:sz w:val="24"/>
                <w:szCs w:val="24"/>
                <w:lang w:eastAsia="ru-RU"/>
              </w:rPr>
            </w:pPr>
            <w:r w:rsidRPr="00881E56">
              <w:rPr>
                <w:rFonts w:eastAsia="SimSun" w:cs="Times New Roman"/>
                <w:sz w:val="24"/>
                <w:szCs w:val="24"/>
                <w:lang w:eastAsia="ru-RU"/>
              </w:rPr>
              <w:t>Предыдущее</w:t>
            </w:r>
            <w:r w:rsidR="004E041F">
              <w:rPr>
                <w:rFonts w:eastAsia="SimSun" w:cs="Times New Roman"/>
                <w:sz w:val="24"/>
                <w:szCs w:val="24"/>
                <w:lang w:eastAsia="ru-RU"/>
              </w:rPr>
              <w:t xml:space="preserve"> </w:t>
            </w:r>
            <w:r w:rsidRPr="00881E56">
              <w:rPr>
                <w:rFonts w:eastAsia="SimSun" w:cs="Times New Roman"/>
                <w:sz w:val="24"/>
                <w:szCs w:val="24"/>
                <w:lang w:eastAsia="ru-RU"/>
              </w:rPr>
              <w:t>состояние (период, выборка)</w:t>
            </w:r>
          </w:p>
        </w:tc>
        <w:tc>
          <w:tcPr>
            <w:tcW w:w="1640" w:type="dxa"/>
            <w:shd w:val="clear" w:color="auto" w:fill="auto"/>
            <w:vAlign w:val="center"/>
          </w:tcPr>
          <w:p w:rsidR="00881E56" w:rsidRPr="00881E56" w:rsidRDefault="00881E56" w:rsidP="004E041F">
            <w:pPr>
              <w:tabs>
                <w:tab w:val="left" w:pos="9639"/>
              </w:tabs>
              <w:spacing w:line="240" w:lineRule="exact"/>
              <w:ind w:firstLine="0"/>
              <w:jc w:val="center"/>
              <w:rPr>
                <w:rFonts w:eastAsia="SimSun" w:cs="Times New Roman"/>
                <w:sz w:val="24"/>
                <w:szCs w:val="24"/>
                <w:lang w:eastAsia="ru-RU"/>
              </w:rPr>
            </w:pPr>
            <w:r w:rsidRPr="00881E56">
              <w:rPr>
                <w:rFonts w:eastAsia="SimSun" w:cs="Times New Roman"/>
                <w:sz w:val="24"/>
                <w:szCs w:val="24"/>
                <w:lang w:eastAsia="ru-RU"/>
              </w:rPr>
              <w:t>Фактическое состояние</w:t>
            </w:r>
            <w:r w:rsidR="004E041F">
              <w:rPr>
                <w:rFonts w:eastAsia="SimSun" w:cs="Times New Roman"/>
                <w:sz w:val="24"/>
                <w:szCs w:val="24"/>
                <w:lang w:eastAsia="ru-RU"/>
              </w:rPr>
              <w:t xml:space="preserve"> </w:t>
            </w:r>
            <w:r w:rsidRPr="00881E56">
              <w:rPr>
                <w:rFonts w:eastAsia="SimSun" w:cs="Times New Roman"/>
                <w:sz w:val="24"/>
                <w:szCs w:val="24"/>
                <w:lang w:eastAsia="ru-RU"/>
              </w:rPr>
              <w:t>(выборка)</w:t>
            </w:r>
          </w:p>
        </w:tc>
        <w:tc>
          <w:tcPr>
            <w:tcW w:w="1640" w:type="dxa"/>
            <w:shd w:val="clear" w:color="auto" w:fill="auto"/>
            <w:vAlign w:val="center"/>
          </w:tcPr>
          <w:p w:rsidR="00881E56" w:rsidRPr="00881E56" w:rsidRDefault="00881E56" w:rsidP="004E041F">
            <w:pPr>
              <w:tabs>
                <w:tab w:val="left" w:pos="9639"/>
              </w:tabs>
              <w:spacing w:line="240" w:lineRule="exact"/>
              <w:ind w:firstLine="0"/>
              <w:jc w:val="center"/>
              <w:rPr>
                <w:rFonts w:eastAsia="SimSun" w:cs="Times New Roman"/>
                <w:sz w:val="24"/>
                <w:szCs w:val="24"/>
                <w:lang w:eastAsia="ru-RU"/>
              </w:rPr>
            </w:pPr>
            <w:r w:rsidRPr="00881E56">
              <w:rPr>
                <w:rFonts w:eastAsia="SimSun" w:cs="Times New Roman"/>
                <w:sz w:val="24"/>
                <w:szCs w:val="24"/>
                <w:lang w:eastAsia="ru-RU"/>
              </w:rPr>
              <w:t>Ожидание</w:t>
            </w:r>
            <w:r w:rsidR="004E041F">
              <w:rPr>
                <w:rFonts w:eastAsia="SimSun" w:cs="Times New Roman"/>
                <w:sz w:val="24"/>
                <w:szCs w:val="24"/>
                <w:lang w:eastAsia="ru-RU"/>
              </w:rPr>
              <w:t xml:space="preserve"> </w:t>
            </w:r>
            <w:r w:rsidRPr="00881E56">
              <w:rPr>
                <w:rFonts w:eastAsia="SimSun" w:cs="Times New Roman"/>
                <w:sz w:val="24"/>
                <w:szCs w:val="24"/>
                <w:lang w:eastAsia="ru-RU"/>
              </w:rPr>
              <w:t>/ целевой показатель</w:t>
            </w:r>
          </w:p>
        </w:tc>
        <w:tc>
          <w:tcPr>
            <w:tcW w:w="1641" w:type="dxa"/>
            <w:shd w:val="clear" w:color="auto" w:fill="auto"/>
            <w:vAlign w:val="center"/>
          </w:tcPr>
          <w:p w:rsidR="00881E56" w:rsidRPr="00881E56" w:rsidRDefault="00881E56" w:rsidP="004E041F">
            <w:pPr>
              <w:tabs>
                <w:tab w:val="left" w:pos="9639"/>
              </w:tabs>
              <w:spacing w:line="240" w:lineRule="exact"/>
              <w:ind w:firstLine="0"/>
              <w:jc w:val="center"/>
              <w:rPr>
                <w:rFonts w:eastAsia="SimSun" w:cs="Times New Roman"/>
                <w:sz w:val="24"/>
                <w:szCs w:val="24"/>
                <w:lang w:eastAsia="ru-RU"/>
              </w:rPr>
            </w:pPr>
            <w:proofErr w:type="spellStart"/>
            <w:proofErr w:type="gramStart"/>
            <w:r w:rsidRPr="00881E56">
              <w:rPr>
                <w:rFonts w:eastAsia="SimSun" w:cs="Times New Roman"/>
                <w:sz w:val="24"/>
                <w:szCs w:val="24"/>
                <w:lang w:eastAsia="ru-RU"/>
              </w:rPr>
              <w:t>Мотивацион</w:t>
            </w:r>
            <w:r w:rsidR="004E041F">
              <w:rPr>
                <w:rFonts w:eastAsia="SimSun" w:cs="Times New Roman"/>
                <w:sz w:val="24"/>
                <w:szCs w:val="24"/>
                <w:lang w:eastAsia="ru-RU"/>
              </w:rPr>
              <w:t>-</w:t>
            </w:r>
            <w:r w:rsidRPr="00881E56">
              <w:rPr>
                <w:rFonts w:eastAsia="SimSun" w:cs="Times New Roman"/>
                <w:sz w:val="24"/>
                <w:szCs w:val="24"/>
                <w:lang w:eastAsia="ru-RU"/>
              </w:rPr>
              <w:t>ные</w:t>
            </w:r>
            <w:proofErr w:type="spellEnd"/>
            <w:proofErr w:type="gramEnd"/>
            <w:r w:rsidRPr="00881E56">
              <w:rPr>
                <w:rFonts w:eastAsia="SimSun" w:cs="Times New Roman"/>
                <w:sz w:val="24"/>
                <w:szCs w:val="24"/>
                <w:lang w:eastAsia="ru-RU"/>
              </w:rPr>
              <w:t xml:space="preserve"> мероприятия</w:t>
            </w:r>
          </w:p>
        </w:tc>
        <w:tc>
          <w:tcPr>
            <w:tcW w:w="1640" w:type="dxa"/>
            <w:vAlign w:val="center"/>
          </w:tcPr>
          <w:p w:rsidR="00881E56" w:rsidRPr="00881E56" w:rsidRDefault="00881E56" w:rsidP="004E041F">
            <w:pPr>
              <w:tabs>
                <w:tab w:val="left" w:pos="9639"/>
              </w:tabs>
              <w:spacing w:line="240" w:lineRule="exact"/>
              <w:ind w:firstLine="0"/>
              <w:jc w:val="center"/>
              <w:rPr>
                <w:rFonts w:eastAsia="SimSun" w:cs="Times New Roman"/>
                <w:sz w:val="24"/>
                <w:szCs w:val="24"/>
                <w:lang w:eastAsia="ru-RU"/>
              </w:rPr>
            </w:pPr>
            <w:r w:rsidRPr="00881E56">
              <w:rPr>
                <w:rFonts w:eastAsia="SimSun" w:cs="Times New Roman"/>
                <w:sz w:val="24"/>
                <w:szCs w:val="24"/>
                <w:lang w:eastAsia="ru-RU"/>
              </w:rPr>
              <w:t>Методы</w:t>
            </w:r>
            <w:r w:rsidR="004E041F">
              <w:rPr>
                <w:rFonts w:eastAsia="SimSun" w:cs="Times New Roman"/>
                <w:sz w:val="24"/>
                <w:szCs w:val="24"/>
                <w:lang w:eastAsia="ru-RU"/>
              </w:rPr>
              <w:t xml:space="preserve"> </w:t>
            </w:r>
            <w:r w:rsidRPr="00881E56">
              <w:rPr>
                <w:rFonts w:eastAsia="SimSun" w:cs="Times New Roman"/>
                <w:sz w:val="24"/>
                <w:szCs w:val="24"/>
                <w:lang w:eastAsia="ru-RU"/>
              </w:rPr>
              <w:t>/</w:t>
            </w:r>
            <w:r w:rsidR="004E041F">
              <w:rPr>
                <w:rFonts w:eastAsia="SimSun" w:cs="Times New Roman"/>
                <w:sz w:val="24"/>
                <w:szCs w:val="24"/>
                <w:lang w:eastAsia="ru-RU"/>
              </w:rPr>
              <w:t xml:space="preserve"> </w:t>
            </w:r>
            <w:r w:rsidRPr="00881E56">
              <w:rPr>
                <w:rFonts w:eastAsia="SimSun" w:cs="Times New Roman"/>
                <w:sz w:val="24"/>
                <w:szCs w:val="24"/>
                <w:lang w:eastAsia="ru-RU"/>
              </w:rPr>
              <w:t>инструменты</w:t>
            </w:r>
          </w:p>
        </w:tc>
        <w:tc>
          <w:tcPr>
            <w:tcW w:w="1640" w:type="dxa"/>
            <w:shd w:val="clear" w:color="auto" w:fill="auto"/>
            <w:vAlign w:val="center"/>
          </w:tcPr>
          <w:p w:rsidR="00881E56" w:rsidRPr="00881E56" w:rsidRDefault="00881E56" w:rsidP="004E041F">
            <w:pPr>
              <w:tabs>
                <w:tab w:val="left" w:pos="9639"/>
              </w:tabs>
              <w:spacing w:line="240" w:lineRule="exact"/>
              <w:ind w:firstLine="0"/>
              <w:jc w:val="center"/>
              <w:rPr>
                <w:rFonts w:eastAsia="SimSun" w:cs="Times New Roman"/>
                <w:sz w:val="24"/>
                <w:szCs w:val="24"/>
                <w:lang w:eastAsia="ru-RU"/>
              </w:rPr>
            </w:pPr>
            <w:r w:rsidRPr="00881E56">
              <w:rPr>
                <w:rFonts w:eastAsia="SimSun" w:cs="Times New Roman"/>
                <w:sz w:val="24"/>
                <w:szCs w:val="24"/>
                <w:lang w:eastAsia="ru-RU"/>
              </w:rPr>
              <w:t>Контрольный</w:t>
            </w:r>
            <w:r w:rsidR="004E041F">
              <w:rPr>
                <w:rFonts w:eastAsia="SimSun" w:cs="Times New Roman"/>
                <w:sz w:val="24"/>
                <w:szCs w:val="24"/>
                <w:lang w:eastAsia="ru-RU"/>
              </w:rPr>
              <w:t xml:space="preserve"> с</w:t>
            </w:r>
            <w:r w:rsidRPr="00881E56">
              <w:rPr>
                <w:rFonts w:eastAsia="SimSun" w:cs="Times New Roman"/>
                <w:sz w:val="24"/>
                <w:szCs w:val="24"/>
                <w:lang w:eastAsia="ru-RU"/>
              </w:rPr>
              <w:t>рок</w:t>
            </w:r>
            <w:r w:rsidR="004E041F">
              <w:rPr>
                <w:rFonts w:eastAsia="SimSun" w:cs="Times New Roman"/>
                <w:sz w:val="24"/>
                <w:szCs w:val="24"/>
                <w:lang w:eastAsia="ru-RU"/>
              </w:rPr>
              <w:t xml:space="preserve"> </w:t>
            </w:r>
            <w:r w:rsidRPr="00881E56">
              <w:rPr>
                <w:rFonts w:eastAsia="SimSun" w:cs="Times New Roman"/>
                <w:sz w:val="24"/>
                <w:szCs w:val="24"/>
                <w:lang w:eastAsia="ru-RU"/>
              </w:rPr>
              <w:t>/ этапы</w:t>
            </w:r>
            <w:r w:rsidR="004E041F">
              <w:rPr>
                <w:rFonts w:eastAsia="SimSun" w:cs="Times New Roman"/>
                <w:sz w:val="24"/>
                <w:szCs w:val="24"/>
                <w:lang w:eastAsia="ru-RU"/>
              </w:rPr>
              <w:t xml:space="preserve"> </w:t>
            </w:r>
            <w:r w:rsidRPr="00881E56">
              <w:rPr>
                <w:rFonts w:eastAsia="SimSun" w:cs="Times New Roman"/>
                <w:sz w:val="24"/>
                <w:szCs w:val="24"/>
                <w:lang w:eastAsia="ru-RU"/>
              </w:rPr>
              <w:t>/ исполнитель</w:t>
            </w:r>
          </w:p>
        </w:tc>
        <w:tc>
          <w:tcPr>
            <w:tcW w:w="1641" w:type="dxa"/>
            <w:shd w:val="clear" w:color="auto" w:fill="auto"/>
            <w:vAlign w:val="center"/>
          </w:tcPr>
          <w:p w:rsidR="00881E56" w:rsidRPr="00881E56" w:rsidRDefault="00881E56" w:rsidP="004E041F">
            <w:pPr>
              <w:tabs>
                <w:tab w:val="left" w:pos="9639"/>
              </w:tabs>
              <w:spacing w:line="240" w:lineRule="exact"/>
              <w:ind w:firstLine="0"/>
              <w:jc w:val="center"/>
              <w:rPr>
                <w:rFonts w:eastAsia="SimSun" w:cs="Times New Roman"/>
                <w:sz w:val="24"/>
                <w:szCs w:val="24"/>
                <w:lang w:eastAsia="ru-RU"/>
              </w:rPr>
            </w:pPr>
            <w:r w:rsidRPr="00881E56">
              <w:rPr>
                <w:rFonts w:eastAsia="SimSun" w:cs="Times New Roman"/>
                <w:sz w:val="24"/>
                <w:szCs w:val="24"/>
                <w:lang w:eastAsia="ru-RU"/>
              </w:rPr>
              <w:t>Результаты,</w:t>
            </w:r>
            <w:r w:rsidR="004E041F">
              <w:rPr>
                <w:rFonts w:eastAsia="SimSun" w:cs="Times New Roman"/>
                <w:sz w:val="24"/>
                <w:szCs w:val="24"/>
                <w:lang w:eastAsia="ru-RU"/>
              </w:rPr>
              <w:t xml:space="preserve"> </w:t>
            </w:r>
            <w:r w:rsidRPr="00881E56">
              <w:rPr>
                <w:rFonts w:eastAsia="SimSun" w:cs="Times New Roman"/>
                <w:sz w:val="24"/>
                <w:szCs w:val="24"/>
                <w:lang w:eastAsia="ru-RU"/>
              </w:rPr>
              <w:t>выводы</w:t>
            </w:r>
          </w:p>
        </w:tc>
      </w:tr>
      <w:tr w:rsidR="00881E56" w:rsidRPr="00881E56" w:rsidTr="004E041F">
        <w:trPr>
          <w:trHeight w:val="495"/>
        </w:trPr>
        <w:tc>
          <w:tcPr>
            <w:tcW w:w="3397" w:type="dxa"/>
            <w:gridSpan w:val="2"/>
            <w:shd w:val="clear" w:color="auto" w:fill="auto"/>
          </w:tcPr>
          <w:p w:rsidR="00881E56" w:rsidRPr="00881E56" w:rsidRDefault="00881E56" w:rsidP="00881E56">
            <w:pPr>
              <w:tabs>
                <w:tab w:val="left" w:pos="9639"/>
              </w:tabs>
              <w:spacing w:line="240" w:lineRule="exact"/>
              <w:ind w:firstLine="0"/>
              <w:rPr>
                <w:rFonts w:eastAsia="SimSun" w:cs="Times New Roman"/>
                <w:sz w:val="24"/>
                <w:szCs w:val="24"/>
                <w:lang w:eastAsia="ru-RU"/>
              </w:rPr>
            </w:pPr>
            <w:r w:rsidRPr="00881E56">
              <w:rPr>
                <w:rFonts w:eastAsia="SimSun" w:cs="Times New Roman"/>
                <w:sz w:val="24"/>
                <w:szCs w:val="24"/>
                <w:lang w:eastAsia="ru-RU"/>
              </w:rPr>
              <w:t xml:space="preserve">1. Общий уровень мотивации, </w:t>
            </w: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r>
      <w:tr w:rsidR="00881E56" w:rsidRPr="00881E56" w:rsidTr="004E041F">
        <w:trPr>
          <w:trHeight w:val="415"/>
        </w:trPr>
        <w:tc>
          <w:tcPr>
            <w:tcW w:w="678" w:type="dxa"/>
            <w:shd w:val="clear" w:color="auto" w:fill="auto"/>
          </w:tcPr>
          <w:p w:rsidR="00881E56" w:rsidRPr="00881E56" w:rsidRDefault="00881E56" w:rsidP="00881E56">
            <w:pPr>
              <w:tabs>
                <w:tab w:val="left" w:pos="9639"/>
              </w:tabs>
              <w:spacing w:line="240" w:lineRule="exact"/>
              <w:ind w:firstLine="0"/>
              <w:rPr>
                <w:rFonts w:eastAsia="SimSun" w:cs="Times New Roman"/>
                <w:sz w:val="24"/>
                <w:szCs w:val="24"/>
                <w:lang w:eastAsia="ru-RU"/>
              </w:rPr>
            </w:pPr>
            <w:r w:rsidRPr="00881E56">
              <w:rPr>
                <w:rFonts w:eastAsia="SimSun" w:cs="Times New Roman"/>
                <w:sz w:val="24"/>
                <w:szCs w:val="24"/>
                <w:lang w:eastAsia="ru-RU"/>
              </w:rPr>
              <w:t xml:space="preserve">1.1. </w:t>
            </w:r>
          </w:p>
        </w:tc>
        <w:tc>
          <w:tcPr>
            <w:tcW w:w="2719" w:type="dxa"/>
            <w:shd w:val="clear" w:color="auto" w:fill="auto"/>
          </w:tcPr>
          <w:p w:rsidR="00881E56" w:rsidRPr="00881E56" w:rsidRDefault="00881E56" w:rsidP="00881E56">
            <w:pPr>
              <w:tabs>
                <w:tab w:val="left" w:pos="9639"/>
              </w:tabs>
              <w:spacing w:line="240" w:lineRule="exact"/>
              <w:ind w:firstLine="0"/>
              <w:rPr>
                <w:rFonts w:eastAsia="SimSun" w:cs="Times New Roman"/>
                <w:sz w:val="24"/>
                <w:szCs w:val="24"/>
                <w:lang w:eastAsia="ru-RU"/>
              </w:rPr>
            </w:pPr>
            <w:r w:rsidRPr="00881E56">
              <w:rPr>
                <w:rFonts w:eastAsia="SimSun" w:cs="Times New Roman"/>
                <w:sz w:val="24"/>
                <w:szCs w:val="24"/>
                <w:lang w:eastAsia="ru-RU"/>
              </w:rPr>
              <w:t>Ключевые факторы значимости труда</w:t>
            </w: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r>
      <w:tr w:rsidR="00881E56" w:rsidRPr="00881E56" w:rsidTr="004E041F">
        <w:tc>
          <w:tcPr>
            <w:tcW w:w="678" w:type="dxa"/>
            <w:shd w:val="clear" w:color="auto" w:fill="auto"/>
          </w:tcPr>
          <w:p w:rsidR="00881E56" w:rsidRPr="00881E56" w:rsidRDefault="00881E56" w:rsidP="00881E56">
            <w:pPr>
              <w:tabs>
                <w:tab w:val="left" w:pos="9639"/>
              </w:tabs>
              <w:spacing w:line="240" w:lineRule="exact"/>
              <w:ind w:firstLine="0"/>
              <w:jc w:val="left"/>
              <w:rPr>
                <w:rFonts w:eastAsia="SimSun" w:cs="Times New Roman"/>
                <w:sz w:val="24"/>
                <w:szCs w:val="24"/>
                <w:lang w:eastAsia="ru-RU"/>
              </w:rPr>
            </w:pPr>
            <w:r w:rsidRPr="00881E56">
              <w:rPr>
                <w:rFonts w:eastAsia="SimSun" w:cs="Times New Roman"/>
                <w:sz w:val="24"/>
                <w:szCs w:val="24"/>
                <w:lang w:eastAsia="ru-RU"/>
              </w:rPr>
              <w:t xml:space="preserve">1.2. </w:t>
            </w:r>
          </w:p>
        </w:tc>
        <w:tc>
          <w:tcPr>
            <w:tcW w:w="2719" w:type="dxa"/>
            <w:shd w:val="clear" w:color="auto" w:fill="auto"/>
          </w:tcPr>
          <w:p w:rsidR="00881E56" w:rsidRPr="00881E56" w:rsidRDefault="00881E56" w:rsidP="00881E56">
            <w:pPr>
              <w:tabs>
                <w:tab w:val="left" w:pos="9639"/>
              </w:tabs>
              <w:spacing w:line="240" w:lineRule="exact"/>
              <w:ind w:firstLine="0"/>
              <w:jc w:val="left"/>
              <w:rPr>
                <w:rFonts w:eastAsia="SimSun" w:cs="Times New Roman"/>
                <w:sz w:val="24"/>
                <w:szCs w:val="24"/>
                <w:lang w:eastAsia="ru-RU"/>
              </w:rPr>
            </w:pPr>
            <w:r w:rsidRPr="00881E56">
              <w:rPr>
                <w:rFonts w:eastAsia="SimSun" w:cs="Times New Roman"/>
                <w:sz w:val="24"/>
                <w:szCs w:val="24"/>
                <w:lang w:eastAsia="ru-RU"/>
              </w:rPr>
              <w:t>Удовлетворенность трудом</w:t>
            </w: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r>
      <w:tr w:rsidR="00881E56" w:rsidRPr="00881E56" w:rsidTr="004E041F">
        <w:tc>
          <w:tcPr>
            <w:tcW w:w="678" w:type="dxa"/>
            <w:shd w:val="clear" w:color="auto" w:fill="auto"/>
          </w:tcPr>
          <w:p w:rsidR="00881E56" w:rsidRPr="00881E56" w:rsidRDefault="00881E56" w:rsidP="00881E56">
            <w:pPr>
              <w:tabs>
                <w:tab w:val="left" w:pos="9639"/>
              </w:tabs>
              <w:spacing w:line="240" w:lineRule="exact"/>
              <w:ind w:firstLine="0"/>
              <w:jc w:val="left"/>
              <w:rPr>
                <w:rFonts w:eastAsia="SimSun" w:cs="Times New Roman"/>
                <w:sz w:val="24"/>
                <w:szCs w:val="24"/>
                <w:lang w:eastAsia="ru-RU"/>
              </w:rPr>
            </w:pPr>
            <w:r w:rsidRPr="00881E56">
              <w:rPr>
                <w:rFonts w:eastAsia="SimSun" w:cs="Times New Roman"/>
                <w:sz w:val="24"/>
                <w:szCs w:val="24"/>
                <w:lang w:eastAsia="ru-RU"/>
              </w:rPr>
              <w:t xml:space="preserve">1.3. </w:t>
            </w:r>
          </w:p>
        </w:tc>
        <w:tc>
          <w:tcPr>
            <w:tcW w:w="2719" w:type="dxa"/>
            <w:shd w:val="clear" w:color="auto" w:fill="auto"/>
          </w:tcPr>
          <w:p w:rsidR="00881E56" w:rsidRPr="00881E56" w:rsidRDefault="00881E56" w:rsidP="00881E56">
            <w:pPr>
              <w:tabs>
                <w:tab w:val="left" w:pos="9639"/>
              </w:tabs>
              <w:spacing w:line="240" w:lineRule="exact"/>
              <w:ind w:firstLine="0"/>
              <w:jc w:val="left"/>
              <w:rPr>
                <w:rFonts w:eastAsia="SimSun" w:cs="Times New Roman"/>
                <w:sz w:val="24"/>
                <w:szCs w:val="24"/>
                <w:lang w:eastAsia="ru-RU"/>
              </w:rPr>
            </w:pPr>
            <w:r w:rsidRPr="00881E56">
              <w:rPr>
                <w:rFonts w:eastAsia="SimSun" w:cs="Times New Roman"/>
                <w:sz w:val="24"/>
                <w:szCs w:val="24"/>
                <w:lang w:eastAsia="ru-RU"/>
              </w:rPr>
              <w:t xml:space="preserve">Организационная приверженность, в </w:t>
            </w:r>
            <w:proofErr w:type="spellStart"/>
            <w:r w:rsidRPr="00881E56">
              <w:rPr>
                <w:rFonts w:eastAsia="SimSun" w:cs="Times New Roman"/>
                <w:sz w:val="24"/>
                <w:szCs w:val="24"/>
                <w:lang w:eastAsia="ru-RU"/>
              </w:rPr>
              <w:t>т.ч</w:t>
            </w:r>
            <w:proofErr w:type="spellEnd"/>
            <w:r w:rsidRPr="00881E56">
              <w:rPr>
                <w:rFonts w:eastAsia="SimSun" w:cs="Times New Roman"/>
                <w:sz w:val="24"/>
                <w:szCs w:val="24"/>
                <w:lang w:eastAsia="ru-RU"/>
              </w:rPr>
              <w:t>. психологический климат</w:t>
            </w: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r>
      <w:tr w:rsidR="00881E56" w:rsidRPr="00881E56" w:rsidTr="004E041F">
        <w:tc>
          <w:tcPr>
            <w:tcW w:w="3397" w:type="dxa"/>
            <w:gridSpan w:val="2"/>
            <w:shd w:val="clear" w:color="auto" w:fill="auto"/>
          </w:tcPr>
          <w:p w:rsidR="00881E56" w:rsidRPr="00881E56" w:rsidRDefault="00881E56" w:rsidP="00881E56">
            <w:pPr>
              <w:tabs>
                <w:tab w:val="left" w:pos="9639"/>
              </w:tabs>
              <w:spacing w:line="240" w:lineRule="exact"/>
              <w:ind w:firstLine="0"/>
              <w:jc w:val="left"/>
              <w:rPr>
                <w:rFonts w:eastAsia="SimSun" w:cs="Times New Roman"/>
                <w:sz w:val="24"/>
                <w:szCs w:val="24"/>
                <w:lang w:eastAsia="ru-RU"/>
              </w:rPr>
            </w:pPr>
            <w:r w:rsidRPr="00881E56">
              <w:rPr>
                <w:rFonts w:eastAsia="SimSun" w:cs="Times New Roman"/>
                <w:sz w:val="24"/>
                <w:szCs w:val="24"/>
                <w:lang w:eastAsia="ru-RU"/>
              </w:rPr>
              <w:t>2. Мотивационный баланс</w:t>
            </w: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r>
      <w:tr w:rsidR="00881E56" w:rsidRPr="00881E56" w:rsidTr="004E041F">
        <w:tc>
          <w:tcPr>
            <w:tcW w:w="678" w:type="dxa"/>
            <w:shd w:val="clear" w:color="auto" w:fill="auto"/>
          </w:tcPr>
          <w:p w:rsidR="00881E56" w:rsidRPr="00881E56" w:rsidRDefault="00881E56" w:rsidP="00881E56">
            <w:pPr>
              <w:tabs>
                <w:tab w:val="left" w:pos="9639"/>
              </w:tabs>
              <w:spacing w:line="240" w:lineRule="exact"/>
              <w:ind w:firstLine="0"/>
              <w:rPr>
                <w:rFonts w:eastAsia="SimSun" w:cs="Times New Roman"/>
                <w:sz w:val="24"/>
                <w:szCs w:val="24"/>
                <w:lang w:eastAsia="ru-RU"/>
              </w:rPr>
            </w:pPr>
            <w:r w:rsidRPr="00881E56">
              <w:rPr>
                <w:rFonts w:eastAsia="SimSun" w:cs="Times New Roman"/>
                <w:sz w:val="24"/>
                <w:szCs w:val="24"/>
                <w:lang w:eastAsia="ru-RU"/>
              </w:rPr>
              <w:t xml:space="preserve">2.1. </w:t>
            </w:r>
          </w:p>
        </w:tc>
        <w:tc>
          <w:tcPr>
            <w:tcW w:w="2719" w:type="dxa"/>
            <w:shd w:val="clear" w:color="auto" w:fill="auto"/>
          </w:tcPr>
          <w:p w:rsidR="00881E56" w:rsidRPr="00881E56" w:rsidRDefault="00881E56" w:rsidP="00881E56">
            <w:pPr>
              <w:tabs>
                <w:tab w:val="left" w:pos="9639"/>
              </w:tabs>
              <w:spacing w:line="240" w:lineRule="exact"/>
              <w:ind w:firstLine="0"/>
              <w:rPr>
                <w:rFonts w:eastAsia="SimSun" w:cs="Times New Roman"/>
                <w:sz w:val="24"/>
                <w:szCs w:val="24"/>
                <w:lang w:eastAsia="ru-RU"/>
              </w:rPr>
            </w:pPr>
            <w:r w:rsidRPr="00881E56">
              <w:rPr>
                <w:rFonts w:eastAsia="SimSun" w:cs="Times New Roman"/>
                <w:sz w:val="24"/>
                <w:szCs w:val="24"/>
                <w:lang w:eastAsia="ru-RU"/>
              </w:rPr>
              <w:t xml:space="preserve">основные </w:t>
            </w:r>
            <w:proofErr w:type="spellStart"/>
            <w:r w:rsidRPr="00881E56">
              <w:rPr>
                <w:rFonts w:eastAsia="SimSun" w:cs="Times New Roman"/>
                <w:sz w:val="24"/>
                <w:szCs w:val="24"/>
                <w:lang w:eastAsia="ru-RU"/>
              </w:rPr>
              <w:t>демотиваторы</w:t>
            </w:r>
            <w:proofErr w:type="spellEnd"/>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r>
      <w:tr w:rsidR="00881E56" w:rsidRPr="00881E56" w:rsidTr="004E041F">
        <w:tc>
          <w:tcPr>
            <w:tcW w:w="3397" w:type="dxa"/>
            <w:gridSpan w:val="2"/>
            <w:shd w:val="clear" w:color="auto" w:fill="auto"/>
          </w:tcPr>
          <w:p w:rsidR="00881E56" w:rsidRPr="00881E56" w:rsidRDefault="00881E56" w:rsidP="00881E56">
            <w:pPr>
              <w:tabs>
                <w:tab w:val="left" w:pos="9639"/>
              </w:tabs>
              <w:spacing w:line="240" w:lineRule="exact"/>
              <w:ind w:firstLine="0"/>
              <w:rPr>
                <w:rFonts w:eastAsia="SimSun" w:cs="Times New Roman"/>
                <w:sz w:val="24"/>
                <w:szCs w:val="24"/>
                <w:u w:val="single"/>
                <w:lang w:eastAsia="ru-RU"/>
              </w:rPr>
            </w:pPr>
            <w:r w:rsidRPr="00881E56">
              <w:rPr>
                <w:rFonts w:eastAsia="SimSun" w:cs="Times New Roman"/>
                <w:sz w:val="24"/>
                <w:szCs w:val="24"/>
                <w:lang w:eastAsia="ru-RU"/>
              </w:rPr>
              <w:t>3. Баланс поощрений и мер воздействия</w:t>
            </w: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r>
      <w:tr w:rsidR="00881E56" w:rsidRPr="00881E56" w:rsidTr="004E041F">
        <w:tc>
          <w:tcPr>
            <w:tcW w:w="3397" w:type="dxa"/>
            <w:gridSpan w:val="2"/>
            <w:shd w:val="clear" w:color="auto" w:fill="auto"/>
          </w:tcPr>
          <w:p w:rsidR="00881E56" w:rsidRPr="00881E56" w:rsidRDefault="00881E56" w:rsidP="00881E56">
            <w:pPr>
              <w:tabs>
                <w:tab w:val="left" w:pos="9639"/>
              </w:tabs>
              <w:spacing w:line="240" w:lineRule="exact"/>
              <w:ind w:firstLine="0"/>
              <w:rPr>
                <w:rFonts w:eastAsia="SimSun" w:cs="Times New Roman"/>
                <w:sz w:val="24"/>
                <w:szCs w:val="24"/>
                <w:lang w:eastAsia="ru-RU"/>
              </w:rPr>
            </w:pPr>
            <w:r w:rsidRPr="00881E56">
              <w:rPr>
                <w:rFonts w:eastAsia="SimSun" w:cs="Times New Roman"/>
                <w:sz w:val="24"/>
                <w:szCs w:val="24"/>
                <w:lang w:eastAsia="ru-RU"/>
              </w:rPr>
              <w:t>4.</w:t>
            </w:r>
            <w:r w:rsidR="004E041F">
              <w:rPr>
                <w:rFonts w:eastAsia="SimSun" w:cs="Times New Roman"/>
                <w:sz w:val="24"/>
                <w:szCs w:val="24"/>
                <w:lang w:eastAsia="ru-RU"/>
              </w:rPr>
              <w:t xml:space="preserve"> </w:t>
            </w:r>
            <w:r w:rsidRPr="00881E56">
              <w:rPr>
                <w:rFonts w:eastAsia="SimSun" w:cs="Times New Roman"/>
                <w:sz w:val="24"/>
                <w:szCs w:val="24"/>
                <w:lang w:eastAsia="ru-RU"/>
              </w:rPr>
              <w:t>Эффективность и результативность труда</w:t>
            </w: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r>
      <w:tr w:rsidR="00881E56" w:rsidRPr="00881E56" w:rsidTr="004E041F">
        <w:tc>
          <w:tcPr>
            <w:tcW w:w="3397" w:type="dxa"/>
            <w:gridSpan w:val="2"/>
            <w:shd w:val="clear" w:color="auto" w:fill="auto"/>
          </w:tcPr>
          <w:p w:rsidR="00881E56" w:rsidRPr="00881E56" w:rsidRDefault="00881E56" w:rsidP="00881E56">
            <w:pPr>
              <w:tabs>
                <w:tab w:val="left" w:pos="9639"/>
              </w:tabs>
              <w:spacing w:line="240" w:lineRule="exact"/>
              <w:ind w:firstLine="0"/>
              <w:rPr>
                <w:rFonts w:eastAsia="SimSun" w:cs="Times New Roman"/>
                <w:sz w:val="24"/>
                <w:szCs w:val="24"/>
                <w:lang w:eastAsia="ru-RU"/>
              </w:rPr>
            </w:pPr>
            <w:r w:rsidRPr="00881E56">
              <w:rPr>
                <w:rFonts w:eastAsia="SimSun" w:cs="Times New Roman"/>
                <w:sz w:val="24"/>
                <w:szCs w:val="24"/>
                <w:lang w:eastAsia="ru-RU"/>
              </w:rPr>
              <w:t xml:space="preserve">5. Мотивационный профиль </w:t>
            </w: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r>
      <w:tr w:rsidR="00881E56" w:rsidRPr="00881E56" w:rsidTr="004E041F">
        <w:tc>
          <w:tcPr>
            <w:tcW w:w="3397" w:type="dxa"/>
            <w:gridSpan w:val="2"/>
            <w:shd w:val="clear" w:color="auto" w:fill="auto"/>
          </w:tcPr>
          <w:p w:rsidR="00881E56" w:rsidRPr="00881E56" w:rsidRDefault="00881E56" w:rsidP="00881E56">
            <w:pPr>
              <w:tabs>
                <w:tab w:val="left" w:pos="9639"/>
              </w:tabs>
              <w:spacing w:line="240" w:lineRule="exact"/>
              <w:ind w:firstLine="0"/>
              <w:rPr>
                <w:rFonts w:eastAsia="SimSun" w:cs="Times New Roman"/>
                <w:sz w:val="24"/>
                <w:szCs w:val="24"/>
                <w:lang w:eastAsia="ru-RU"/>
              </w:rPr>
            </w:pPr>
            <w:r w:rsidRPr="00881E56">
              <w:rPr>
                <w:rFonts w:eastAsia="SimSun" w:cs="Times New Roman"/>
                <w:sz w:val="24"/>
                <w:szCs w:val="24"/>
                <w:lang w:eastAsia="ru-RU"/>
              </w:rPr>
              <w:t>6. Кадровые риски, угрозы /</w:t>
            </w:r>
            <w:r w:rsidR="004E041F">
              <w:rPr>
                <w:rFonts w:eastAsia="SimSun" w:cs="Times New Roman"/>
                <w:sz w:val="24"/>
                <w:szCs w:val="24"/>
                <w:lang w:eastAsia="ru-RU"/>
              </w:rPr>
              <w:t xml:space="preserve"> </w:t>
            </w:r>
            <w:r w:rsidRPr="00881E56">
              <w:rPr>
                <w:rFonts w:eastAsia="SimSun" w:cs="Times New Roman"/>
                <w:sz w:val="24"/>
                <w:szCs w:val="24"/>
                <w:lang w:eastAsia="ru-RU"/>
              </w:rPr>
              <w:t>проблемы</w:t>
            </w: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r>
      <w:tr w:rsidR="00881E56" w:rsidRPr="00881E56" w:rsidTr="004E041F">
        <w:tc>
          <w:tcPr>
            <w:tcW w:w="678" w:type="dxa"/>
            <w:shd w:val="clear" w:color="auto" w:fill="auto"/>
          </w:tcPr>
          <w:p w:rsidR="00881E56" w:rsidRPr="00881E56" w:rsidRDefault="00881E56" w:rsidP="00881E56">
            <w:pPr>
              <w:tabs>
                <w:tab w:val="left" w:pos="9639"/>
              </w:tabs>
              <w:spacing w:line="240" w:lineRule="exact"/>
              <w:ind w:firstLine="0"/>
              <w:rPr>
                <w:rFonts w:eastAsia="SimSun" w:cs="Times New Roman"/>
                <w:sz w:val="24"/>
                <w:szCs w:val="24"/>
                <w:lang w:eastAsia="ru-RU"/>
              </w:rPr>
            </w:pPr>
            <w:r w:rsidRPr="00881E56">
              <w:rPr>
                <w:rFonts w:eastAsia="SimSun" w:cs="Times New Roman"/>
                <w:sz w:val="24"/>
                <w:szCs w:val="24"/>
                <w:lang w:eastAsia="ru-RU"/>
              </w:rPr>
              <w:t xml:space="preserve">6.1. </w:t>
            </w:r>
          </w:p>
        </w:tc>
        <w:tc>
          <w:tcPr>
            <w:tcW w:w="2719" w:type="dxa"/>
            <w:shd w:val="clear" w:color="auto" w:fill="auto"/>
          </w:tcPr>
          <w:p w:rsidR="00881E56" w:rsidRPr="00881E56" w:rsidRDefault="00881E56" w:rsidP="00881E56">
            <w:pPr>
              <w:tabs>
                <w:tab w:val="left" w:pos="9639"/>
              </w:tabs>
              <w:spacing w:line="240" w:lineRule="exact"/>
              <w:ind w:firstLine="0"/>
              <w:rPr>
                <w:rFonts w:eastAsia="SimSun" w:cs="Times New Roman"/>
                <w:sz w:val="24"/>
                <w:szCs w:val="24"/>
                <w:lang w:eastAsia="ru-RU"/>
              </w:rPr>
            </w:pPr>
            <w:r w:rsidRPr="00881E56">
              <w:rPr>
                <w:rFonts w:eastAsia="SimSun" w:cs="Times New Roman"/>
                <w:sz w:val="24"/>
                <w:szCs w:val="24"/>
                <w:lang w:eastAsia="ru-RU"/>
              </w:rPr>
              <w:t>Текучесть кадров</w:t>
            </w: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r>
      <w:tr w:rsidR="00881E56" w:rsidRPr="00881E56" w:rsidTr="004E041F">
        <w:tc>
          <w:tcPr>
            <w:tcW w:w="678" w:type="dxa"/>
            <w:shd w:val="clear" w:color="auto" w:fill="auto"/>
          </w:tcPr>
          <w:p w:rsidR="00881E56" w:rsidRPr="00881E56" w:rsidRDefault="00881E56" w:rsidP="00881E56">
            <w:pPr>
              <w:tabs>
                <w:tab w:val="left" w:pos="9639"/>
              </w:tabs>
              <w:spacing w:line="240" w:lineRule="exact"/>
              <w:ind w:firstLine="0"/>
              <w:rPr>
                <w:rFonts w:eastAsia="SimSun" w:cs="Times New Roman"/>
                <w:sz w:val="24"/>
                <w:szCs w:val="24"/>
                <w:lang w:eastAsia="ru-RU"/>
              </w:rPr>
            </w:pPr>
            <w:r w:rsidRPr="00881E56">
              <w:rPr>
                <w:rFonts w:eastAsia="SimSun" w:cs="Times New Roman"/>
                <w:sz w:val="24"/>
                <w:szCs w:val="24"/>
                <w:lang w:eastAsia="ru-RU"/>
              </w:rPr>
              <w:t xml:space="preserve">6.2. </w:t>
            </w:r>
          </w:p>
        </w:tc>
        <w:tc>
          <w:tcPr>
            <w:tcW w:w="2719" w:type="dxa"/>
            <w:shd w:val="clear" w:color="auto" w:fill="auto"/>
          </w:tcPr>
          <w:p w:rsidR="00881E56" w:rsidRPr="00881E56" w:rsidRDefault="00881E56" w:rsidP="00881E56">
            <w:pPr>
              <w:tabs>
                <w:tab w:val="left" w:pos="9639"/>
              </w:tabs>
              <w:spacing w:line="240" w:lineRule="exact"/>
              <w:ind w:firstLine="0"/>
              <w:rPr>
                <w:rFonts w:eastAsia="SimSun" w:cs="Times New Roman"/>
                <w:sz w:val="24"/>
                <w:szCs w:val="24"/>
                <w:lang w:eastAsia="ru-RU"/>
              </w:rPr>
            </w:pPr>
            <w:r w:rsidRPr="00881E56">
              <w:rPr>
                <w:rFonts w:eastAsia="SimSun" w:cs="Times New Roman"/>
                <w:sz w:val="24"/>
                <w:szCs w:val="24"/>
                <w:lang w:eastAsia="ru-RU"/>
              </w:rPr>
              <w:t>Развитие кадрового потенциала</w:t>
            </w: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r>
      <w:tr w:rsidR="00881E56" w:rsidRPr="00881E56" w:rsidTr="004E041F">
        <w:tc>
          <w:tcPr>
            <w:tcW w:w="678" w:type="dxa"/>
            <w:shd w:val="clear" w:color="auto" w:fill="auto"/>
          </w:tcPr>
          <w:p w:rsidR="00881E56" w:rsidRPr="00881E56" w:rsidRDefault="00881E56" w:rsidP="00881E56">
            <w:pPr>
              <w:tabs>
                <w:tab w:val="left" w:pos="9639"/>
              </w:tabs>
              <w:spacing w:line="240" w:lineRule="exact"/>
              <w:ind w:firstLine="0"/>
              <w:jc w:val="left"/>
              <w:rPr>
                <w:rFonts w:eastAsia="SimSun" w:cs="Times New Roman"/>
                <w:sz w:val="24"/>
                <w:szCs w:val="24"/>
                <w:u w:val="single"/>
                <w:lang w:eastAsia="ru-RU"/>
              </w:rPr>
            </w:pPr>
            <w:r w:rsidRPr="00881E56">
              <w:rPr>
                <w:rFonts w:eastAsia="SimSun" w:cs="Times New Roman"/>
                <w:sz w:val="24"/>
                <w:szCs w:val="24"/>
                <w:lang w:eastAsia="ru-RU"/>
              </w:rPr>
              <w:t xml:space="preserve">6.3. </w:t>
            </w:r>
          </w:p>
        </w:tc>
        <w:tc>
          <w:tcPr>
            <w:tcW w:w="2719" w:type="dxa"/>
            <w:shd w:val="clear" w:color="auto" w:fill="auto"/>
          </w:tcPr>
          <w:p w:rsidR="00881E56" w:rsidRPr="00881E56" w:rsidRDefault="00881E56" w:rsidP="00881E56">
            <w:pPr>
              <w:tabs>
                <w:tab w:val="left" w:pos="9639"/>
              </w:tabs>
              <w:spacing w:line="240" w:lineRule="exact"/>
              <w:ind w:firstLine="0"/>
              <w:jc w:val="left"/>
              <w:rPr>
                <w:rFonts w:eastAsia="SimSun" w:cs="Times New Roman"/>
                <w:sz w:val="24"/>
                <w:szCs w:val="24"/>
                <w:u w:val="single"/>
                <w:lang w:eastAsia="ru-RU"/>
              </w:rPr>
            </w:pPr>
            <w:r w:rsidRPr="00881E56">
              <w:rPr>
                <w:rFonts w:eastAsia="SimSun" w:cs="Times New Roman"/>
                <w:sz w:val="24"/>
                <w:szCs w:val="24"/>
                <w:lang w:eastAsia="ru-RU"/>
              </w:rPr>
              <w:t>Портфель стратегических инициатив работников</w:t>
            </w: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r>
      <w:tr w:rsidR="00881E56" w:rsidRPr="00881E56" w:rsidTr="004E041F">
        <w:tc>
          <w:tcPr>
            <w:tcW w:w="3397" w:type="dxa"/>
            <w:gridSpan w:val="2"/>
            <w:shd w:val="clear" w:color="auto" w:fill="auto"/>
          </w:tcPr>
          <w:p w:rsidR="00881E56" w:rsidRPr="00881E56" w:rsidRDefault="00881E56" w:rsidP="00881E56">
            <w:pPr>
              <w:tabs>
                <w:tab w:val="left" w:pos="9639"/>
              </w:tabs>
              <w:spacing w:line="240" w:lineRule="exact"/>
              <w:ind w:firstLine="0"/>
              <w:rPr>
                <w:rFonts w:eastAsia="SimSun" w:cs="Times New Roman"/>
                <w:sz w:val="24"/>
                <w:szCs w:val="24"/>
                <w:lang w:eastAsia="ru-RU"/>
              </w:rPr>
            </w:pPr>
            <w:r w:rsidRPr="00881E56">
              <w:rPr>
                <w:rFonts w:eastAsia="SimSun" w:cs="Times New Roman"/>
                <w:sz w:val="24"/>
                <w:szCs w:val="24"/>
                <w:lang w:eastAsia="ru-RU"/>
              </w:rPr>
              <w:t>7. Иное</w:t>
            </w: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0"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c>
          <w:tcPr>
            <w:tcW w:w="1641" w:type="dxa"/>
            <w:shd w:val="clear" w:color="auto" w:fill="auto"/>
          </w:tcPr>
          <w:p w:rsidR="00881E56" w:rsidRPr="00881E56" w:rsidRDefault="00881E56" w:rsidP="00881E56">
            <w:pPr>
              <w:tabs>
                <w:tab w:val="left" w:pos="9639"/>
              </w:tabs>
              <w:spacing w:line="240" w:lineRule="exact"/>
              <w:rPr>
                <w:rFonts w:eastAsia="SimSun" w:cs="Times New Roman"/>
                <w:sz w:val="24"/>
                <w:szCs w:val="24"/>
                <w:lang w:eastAsia="ru-RU"/>
              </w:rPr>
            </w:pPr>
          </w:p>
        </w:tc>
      </w:tr>
    </w:tbl>
    <w:p w:rsidR="00881E56" w:rsidRPr="00A958B1" w:rsidRDefault="00881E56" w:rsidP="00517BC9">
      <w:pPr>
        <w:spacing w:line="360" w:lineRule="auto"/>
        <w:rPr>
          <w:sz w:val="24"/>
        </w:rPr>
      </w:pPr>
    </w:p>
    <w:sectPr w:rsidR="00881E56" w:rsidRPr="00A958B1" w:rsidSect="00881E56">
      <w:pgSz w:w="16838" w:h="11906" w:orient="landscape"/>
      <w:pgMar w:top="1701" w:right="1134" w:bottom="851"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657" w:rsidRDefault="00481657" w:rsidP="001719A5">
      <w:pPr>
        <w:spacing w:line="240" w:lineRule="auto"/>
      </w:pPr>
      <w:r>
        <w:separator/>
      </w:r>
    </w:p>
  </w:endnote>
  <w:endnote w:type="continuationSeparator" w:id="0">
    <w:p w:rsidR="00481657" w:rsidRDefault="00481657" w:rsidP="001719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9601515"/>
      <w:docPartObj>
        <w:docPartGallery w:val="Page Numbers (Bottom of Page)"/>
        <w:docPartUnique/>
      </w:docPartObj>
    </w:sdtPr>
    <w:sdtEndPr/>
    <w:sdtContent>
      <w:p w:rsidR="006F0635" w:rsidRDefault="006F0635" w:rsidP="00030C46">
        <w:pPr>
          <w:pStyle w:val="a8"/>
          <w:ind w:firstLine="0"/>
          <w:jc w:val="center"/>
        </w:pPr>
        <w:r w:rsidRPr="00030C46">
          <w:rPr>
            <w:sz w:val="24"/>
          </w:rPr>
          <w:fldChar w:fldCharType="begin"/>
        </w:r>
        <w:r w:rsidRPr="00030C46">
          <w:rPr>
            <w:sz w:val="24"/>
          </w:rPr>
          <w:instrText>PAGE   \* MERGEFORMAT</w:instrText>
        </w:r>
        <w:r w:rsidRPr="00030C46">
          <w:rPr>
            <w:sz w:val="24"/>
          </w:rPr>
          <w:fldChar w:fldCharType="separate"/>
        </w:r>
        <w:r w:rsidR="00A17040">
          <w:rPr>
            <w:noProof/>
            <w:sz w:val="24"/>
          </w:rPr>
          <w:t>2</w:t>
        </w:r>
        <w:r w:rsidRPr="00030C46">
          <w:rPr>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635" w:rsidRDefault="006F063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657" w:rsidRDefault="00481657" w:rsidP="001719A5">
      <w:pPr>
        <w:spacing w:line="240" w:lineRule="auto"/>
      </w:pPr>
      <w:r>
        <w:separator/>
      </w:r>
    </w:p>
  </w:footnote>
  <w:footnote w:type="continuationSeparator" w:id="0">
    <w:p w:rsidR="00481657" w:rsidRDefault="00481657" w:rsidP="001719A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2A05476"/>
    <w:multiLevelType w:val="hybridMultilevel"/>
    <w:tmpl w:val="EBC8E53E"/>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6844FE"/>
    <w:multiLevelType w:val="hybridMultilevel"/>
    <w:tmpl w:val="F9B8C73A"/>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7E03A9"/>
    <w:multiLevelType w:val="hybridMultilevel"/>
    <w:tmpl w:val="4802E37A"/>
    <w:lvl w:ilvl="0" w:tplc="F15A901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5606D63"/>
    <w:multiLevelType w:val="hybridMultilevel"/>
    <w:tmpl w:val="2C4486F8"/>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6F126B"/>
    <w:multiLevelType w:val="hybridMultilevel"/>
    <w:tmpl w:val="7AB87BD8"/>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EB1A5A"/>
    <w:multiLevelType w:val="hybridMultilevel"/>
    <w:tmpl w:val="5D3ADA26"/>
    <w:lvl w:ilvl="0" w:tplc="F15A901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99D0316"/>
    <w:multiLevelType w:val="hybridMultilevel"/>
    <w:tmpl w:val="41304794"/>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B978AA"/>
    <w:multiLevelType w:val="hybridMultilevel"/>
    <w:tmpl w:val="DC86ACAE"/>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DA515EB"/>
    <w:multiLevelType w:val="hybridMultilevel"/>
    <w:tmpl w:val="2F4604FA"/>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DFB09BA"/>
    <w:multiLevelType w:val="hybridMultilevel"/>
    <w:tmpl w:val="9C26D4E0"/>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FD87AA3"/>
    <w:multiLevelType w:val="hybridMultilevel"/>
    <w:tmpl w:val="07AA574A"/>
    <w:lvl w:ilvl="0" w:tplc="F15A901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1547C61"/>
    <w:multiLevelType w:val="hybridMultilevel"/>
    <w:tmpl w:val="CF1E6134"/>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22D03F4"/>
    <w:multiLevelType w:val="hybridMultilevel"/>
    <w:tmpl w:val="B2F28EDE"/>
    <w:lvl w:ilvl="0" w:tplc="F15A901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5AC19D3"/>
    <w:multiLevelType w:val="hybridMultilevel"/>
    <w:tmpl w:val="3D122784"/>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5EF360F"/>
    <w:multiLevelType w:val="hybridMultilevel"/>
    <w:tmpl w:val="13B8D93A"/>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6E158C7"/>
    <w:multiLevelType w:val="hybridMultilevel"/>
    <w:tmpl w:val="20A0F80C"/>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7DC1178"/>
    <w:multiLevelType w:val="hybridMultilevel"/>
    <w:tmpl w:val="C7AC97C0"/>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AD62A77"/>
    <w:multiLevelType w:val="hybridMultilevel"/>
    <w:tmpl w:val="B2DC178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DA3259A"/>
    <w:multiLevelType w:val="hybridMultilevel"/>
    <w:tmpl w:val="6636AFD4"/>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ECB12AC"/>
    <w:multiLevelType w:val="hybridMultilevel"/>
    <w:tmpl w:val="214EF230"/>
    <w:lvl w:ilvl="0" w:tplc="F15A901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1FFB1086"/>
    <w:multiLevelType w:val="hybridMultilevel"/>
    <w:tmpl w:val="3A728C6C"/>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0812C2A"/>
    <w:multiLevelType w:val="hybridMultilevel"/>
    <w:tmpl w:val="EBB8AEA6"/>
    <w:lvl w:ilvl="0" w:tplc="7C86AEB4">
      <w:start w:val="1"/>
      <w:numFmt w:val="decimal"/>
      <w:lvlText w:val="%1."/>
      <w:lvlJc w:val="left"/>
      <w:pPr>
        <w:ind w:left="347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1020721"/>
    <w:multiLevelType w:val="hybridMultilevel"/>
    <w:tmpl w:val="3498FCD0"/>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2C93D96"/>
    <w:multiLevelType w:val="hybridMultilevel"/>
    <w:tmpl w:val="C87E0F88"/>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4D11DEA"/>
    <w:multiLevelType w:val="hybridMultilevel"/>
    <w:tmpl w:val="E3A0002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6">
    <w:nsid w:val="250C7E62"/>
    <w:multiLevelType w:val="hybridMultilevel"/>
    <w:tmpl w:val="9B3AB080"/>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5EC069A"/>
    <w:multiLevelType w:val="hybridMultilevel"/>
    <w:tmpl w:val="E758AB38"/>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A12BE4"/>
    <w:multiLevelType w:val="hybridMultilevel"/>
    <w:tmpl w:val="24A410BE"/>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81269B3"/>
    <w:multiLevelType w:val="hybridMultilevel"/>
    <w:tmpl w:val="D85A8B3E"/>
    <w:lvl w:ilvl="0" w:tplc="DA4C30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2CFD2FDC"/>
    <w:multiLevelType w:val="hybridMultilevel"/>
    <w:tmpl w:val="9A5058F4"/>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DEB5728"/>
    <w:multiLevelType w:val="hybridMultilevel"/>
    <w:tmpl w:val="D916A13C"/>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E6B06AF"/>
    <w:multiLevelType w:val="hybridMultilevel"/>
    <w:tmpl w:val="35A0953A"/>
    <w:lvl w:ilvl="0" w:tplc="5EB4A07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E7167B8"/>
    <w:multiLevelType w:val="hybridMultilevel"/>
    <w:tmpl w:val="7B923232"/>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F4F137E"/>
    <w:multiLevelType w:val="hybridMultilevel"/>
    <w:tmpl w:val="FDD22FE4"/>
    <w:lvl w:ilvl="0" w:tplc="F15A901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00029CE"/>
    <w:multiLevelType w:val="hybridMultilevel"/>
    <w:tmpl w:val="F6107D20"/>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22A44F5"/>
    <w:multiLevelType w:val="hybridMultilevel"/>
    <w:tmpl w:val="97A4F9D0"/>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3FE42FD"/>
    <w:multiLevelType w:val="hybridMultilevel"/>
    <w:tmpl w:val="26A4EC20"/>
    <w:lvl w:ilvl="0" w:tplc="F15A901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4211387"/>
    <w:multiLevelType w:val="hybridMultilevel"/>
    <w:tmpl w:val="B4525FF8"/>
    <w:lvl w:ilvl="0" w:tplc="F15A901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4987C23"/>
    <w:multiLevelType w:val="hybridMultilevel"/>
    <w:tmpl w:val="AF1EBDBC"/>
    <w:lvl w:ilvl="0" w:tplc="F15A901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5BB0916"/>
    <w:multiLevelType w:val="hybridMultilevel"/>
    <w:tmpl w:val="910E51F8"/>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5DF67CE"/>
    <w:multiLevelType w:val="hybridMultilevel"/>
    <w:tmpl w:val="4642CCB6"/>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66C0057"/>
    <w:multiLevelType w:val="hybridMultilevel"/>
    <w:tmpl w:val="55728F26"/>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6953F54"/>
    <w:multiLevelType w:val="hybridMultilevel"/>
    <w:tmpl w:val="8CF405AA"/>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6D6721D"/>
    <w:multiLevelType w:val="hybridMultilevel"/>
    <w:tmpl w:val="FFD2E6F4"/>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739487E"/>
    <w:multiLevelType w:val="hybridMultilevel"/>
    <w:tmpl w:val="8A569808"/>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90B19E1"/>
    <w:multiLevelType w:val="hybridMultilevel"/>
    <w:tmpl w:val="EEE8FE88"/>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C816780"/>
    <w:multiLevelType w:val="hybridMultilevel"/>
    <w:tmpl w:val="E21044AE"/>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D047E49"/>
    <w:multiLevelType w:val="hybridMultilevel"/>
    <w:tmpl w:val="F1225C62"/>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F124D94"/>
    <w:multiLevelType w:val="hybridMultilevel"/>
    <w:tmpl w:val="D1064D38"/>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2125CE8"/>
    <w:multiLevelType w:val="hybridMultilevel"/>
    <w:tmpl w:val="E264B80C"/>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62B2400"/>
    <w:multiLevelType w:val="hybridMultilevel"/>
    <w:tmpl w:val="0D54A0EE"/>
    <w:lvl w:ilvl="0" w:tplc="F15A901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48040152"/>
    <w:multiLevelType w:val="hybridMultilevel"/>
    <w:tmpl w:val="25AECC12"/>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9CE154A"/>
    <w:multiLevelType w:val="hybridMultilevel"/>
    <w:tmpl w:val="9670B08E"/>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A166D45"/>
    <w:multiLevelType w:val="hybridMultilevel"/>
    <w:tmpl w:val="8C7049E4"/>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A3D4888"/>
    <w:multiLevelType w:val="hybridMultilevel"/>
    <w:tmpl w:val="9D788E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F122C3B"/>
    <w:multiLevelType w:val="hybridMultilevel"/>
    <w:tmpl w:val="22021F32"/>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2B93AEF"/>
    <w:multiLevelType w:val="hybridMultilevel"/>
    <w:tmpl w:val="F722894C"/>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4A333DB"/>
    <w:multiLevelType w:val="hybridMultilevel"/>
    <w:tmpl w:val="138090F6"/>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6FC468A"/>
    <w:multiLevelType w:val="hybridMultilevel"/>
    <w:tmpl w:val="AAE6B1F8"/>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9362CA2"/>
    <w:multiLevelType w:val="hybridMultilevel"/>
    <w:tmpl w:val="3432CDDE"/>
    <w:lvl w:ilvl="0" w:tplc="4718F4A6">
      <w:start w:val="1"/>
      <w:numFmt w:val="decimal"/>
      <w:lvlText w:val="%1."/>
      <w:lvlJc w:val="left"/>
      <w:pPr>
        <w:ind w:left="1414" w:hanging="70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5BED65A1"/>
    <w:multiLevelType w:val="hybridMultilevel"/>
    <w:tmpl w:val="462466FE"/>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C521193"/>
    <w:multiLevelType w:val="hybridMultilevel"/>
    <w:tmpl w:val="E44E18F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5C5453B1"/>
    <w:multiLevelType w:val="hybridMultilevel"/>
    <w:tmpl w:val="FDEE2A94"/>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F8F2A01"/>
    <w:multiLevelType w:val="hybridMultilevel"/>
    <w:tmpl w:val="2ADA613C"/>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25527AA"/>
    <w:multiLevelType w:val="hybridMultilevel"/>
    <w:tmpl w:val="D0DC43CA"/>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2A3600B"/>
    <w:multiLevelType w:val="hybridMultilevel"/>
    <w:tmpl w:val="B7EC5958"/>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5594FFA"/>
    <w:multiLevelType w:val="hybridMultilevel"/>
    <w:tmpl w:val="D48C8A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66772452"/>
    <w:multiLevelType w:val="hybridMultilevel"/>
    <w:tmpl w:val="B024DF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67445BCF"/>
    <w:multiLevelType w:val="hybridMultilevel"/>
    <w:tmpl w:val="AAE81A8C"/>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77D05AB"/>
    <w:multiLevelType w:val="hybridMultilevel"/>
    <w:tmpl w:val="2A0423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681944B3"/>
    <w:multiLevelType w:val="hybridMultilevel"/>
    <w:tmpl w:val="3BBAB2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6A046C04"/>
    <w:multiLevelType w:val="hybridMultilevel"/>
    <w:tmpl w:val="630AE868"/>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A813499"/>
    <w:multiLevelType w:val="hybridMultilevel"/>
    <w:tmpl w:val="40E648FC"/>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A8B35BC"/>
    <w:multiLevelType w:val="hybridMultilevel"/>
    <w:tmpl w:val="3996898C"/>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C072A32"/>
    <w:multiLevelType w:val="hybridMultilevel"/>
    <w:tmpl w:val="119A977A"/>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6D411DDA"/>
    <w:multiLevelType w:val="hybridMultilevel"/>
    <w:tmpl w:val="DDC6B966"/>
    <w:lvl w:ilvl="0" w:tplc="F15A901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6DAE0C31"/>
    <w:multiLevelType w:val="hybridMultilevel"/>
    <w:tmpl w:val="B8DE9CA8"/>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E155916"/>
    <w:multiLevelType w:val="hybridMultilevel"/>
    <w:tmpl w:val="52DE85E6"/>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19242B4"/>
    <w:multiLevelType w:val="hybridMultilevel"/>
    <w:tmpl w:val="62A24426"/>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85F22BA"/>
    <w:multiLevelType w:val="hybridMultilevel"/>
    <w:tmpl w:val="87206E72"/>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A1E2E45"/>
    <w:multiLevelType w:val="hybridMultilevel"/>
    <w:tmpl w:val="969A4162"/>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DB2633D"/>
    <w:multiLevelType w:val="hybridMultilevel"/>
    <w:tmpl w:val="CC52002A"/>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DC71B0C"/>
    <w:multiLevelType w:val="hybridMultilevel"/>
    <w:tmpl w:val="A2123E1E"/>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DFC7CA6"/>
    <w:multiLevelType w:val="hybridMultilevel"/>
    <w:tmpl w:val="94F03298"/>
    <w:lvl w:ilvl="0" w:tplc="2A6A86C6">
      <w:start w:val="1"/>
      <w:numFmt w:val="decimal"/>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F303B38"/>
    <w:multiLevelType w:val="hybridMultilevel"/>
    <w:tmpl w:val="0F0A4478"/>
    <w:lvl w:ilvl="0" w:tplc="F15A901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7F314246"/>
    <w:multiLevelType w:val="hybridMultilevel"/>
    <w:tmpl w:val="4B020F80"/>
    <w:lvl w:ilvl="0" w:tplc="F15A901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4"/>
  </w:num>
  <w:num w:numId="2">
    <w:abstractNumId w:val="63"/>
  </w:num>
  <w:num w:numId="3">
    <w:abstractNumId w:val="23"/>
  </w:num>
  <w:num w:numId="4">
    <w:abstractNumId w:val="34"/>
  </w:num>
  <w:num w:numId="5">
    <w:abstractNumId w:val="13"/>
  </w:num>
  <w:num w:numId="6">
    <w:abstractNumId w:val="11"/>
  </w:num>
  <w:num w:numId="7">
    <w:abstractNumId w:val="7"/>
  </w:num>
  <w:num w:numId="8">
    <w:abstractNumId w:val="70"/>
  </w:num>
  <w:num w:numId="9">
    <w:abstractNumId w:val="43"/>
  </w:num>
  <w:num w:numId="10">
    <w:abstractNumId w:val="1"/>
  </w:num>
  <w:num w:numId="11">
    <w:abstractNumId w:val="51"/>
  </w:num>
  <w:num w:numId="12">
    <w:abstractNumId w:val="86"/>
  </w:num>
  <w:num w:numId="13">
    <w:abstractNumId w:val="9"/>
  </w:num>
  <w:num w:numId="14">
    <w:abstractNumId w:val="4"/>
  </w:num>
  <w:num w:numId="15">
    <w:abstractNumId w:val="3"/>
  </w:num>
  <w:num w:numId="16">
    <w:abstractNumId w:val="57"/>
  </w:num>
  <w:num w:numId="17">
    <w:abstractNumId w:val="12"/>
  </w:num>
  <w:num w:numId="18">
    <w:abstractNumId w:val="26"/>
  </w:num>
  <w:num w:numId="19">
    <w:abstractNumId w:val="21"/>
  </w:num>
  <w:num w:numId="20">
    <w:abstractNumId w:val="82"/>
  </w:num>
  <w:num w:numId="21">
    <w:abstractNumId w:val="71"/>
  </w:num>
  <w:num w:numId="22">
    <w:abstractNumId w:val="30"/>
  </w:num>
  <w:num w:numId="23">
    <w:abstractNumId w:val="76"/>
  </w:num>
  <w:num w:numId="24">
    <w:abstractNumId w:val="52"/>
  </w:num>
  <w:num w:numId="25">
    <w:abstractNumId w:val="46"/>
  </w:num>
  <w:num w:numId="26">
    <w:abstractNumId w:val="8"/>
  </w:num>
  <w:num w:numId="27">
    <w:abstractNumId w:val="58"/>
  </w:num>
  <w:num w:numId="28">
    <w:abstractNumId w:val="38"/>
  </w:num>
  <w:num w:numId="29">
    <w:abstractNumId w:val="14"/>
  </w:num>
  <w:num w:numId="30">
    <w:abstractNumId w:val="35"/>
  </w:num>
  <w:num w:numId="31">
    <w:abstractNumId w:val="67"/>
  </w:num>
  <w:num w:numId="32">
    <w:abstractNumId w:val="75"/>
  </w:num>
  <w:num w:numId="33">
    <w:abstractNumId w:val="45"/>
  </w:num>
  <w:num w:numId="34">
    <w:abstractNumId w:val="20"/>
  </w:num>
  <w:num w:numId="35">
    <w:abstractNumId w:val="31"/>
  </w:num>
  <w:num w:numId="36">
    <w:abstractNumId w:val="17"/>
  </w:num>
  <w:num w:numId="37">
    <w:abstractNumId w:val="48"/>
  </w:num>
  <w:num w:numId="38">
    <w:abstractNumId w:val="37"/>
  </w:num>
  <w:num w:numId="39">
    <w:abstractNumId w:val="50"/>
  </w:num>
  <w:num w:numId="40">
    <w:abstractNumId w:val="53"/>
  </w:num>
  <w:num w:numId="41">
    <w:abstractNumId w:val="59"/>
  </w:num>
  <w:num w:numId="42">
    <w:abstractNumId w:val="19"/>
  </w:num>
  <w:num w:numId="43">
    <w:abstractNumId w:val="27"/>
  </w:num>
  <w:num w:numId="44">
    <w:abstractNumId w:val="61"/>
  </w:num>
  <w:num w:numId="45">
    <w:abstractNumId w:val="85"/>
  </w:num>
  <w:num w:numId="46">
    <w:abstractNumId w:val="49"/>
  </w:num>
  <w:num w:numId="47">
    <w:abstractNumId w:val="28"/>
  </w:num>
  <w:num w:numId="48">
    <w:abstractNumId w:val="54"/>
  </w:num>
  <w:num w:numId="49">
    <w:abstractNumId w:val="80"/>
  </w:num>
  <w:num w:numId="50">
    <w:abstractNumId w:val="42"/>
  </w:num>
  <w:num w:numId="51">
    <w:abstractNumId w:val="81"/>
  </w:num>
  <w:num w:numId="52">
    <w:abstractNumId w:val="6"/>
  </w:num>
  <w:num w:numId="53">
    <w:abstractNumId w:val="36"/>
  </w:num>
  <w:num w:numId="54">
    <w:abstractNumId w:val="73"/>
  </w:num>
  <w:num w:numId="55">
    <w:abstractNumId w:val="16"/>
  </w:num>
  <w:num w:numId="56">
    <w:abstractNumId w:val="39"/>
  </w:num>
  <w:num w:numId="57">
    <w:abstractNumId w:val="84"/>
  </w:num>
  <w:num w:numId="58">
    <w:abstractNumId w:val="32"/>
  </w:num>
  <w:num w:numId="59">
    <w:abstractNumId w:val="77"/>
  </w:num>
  <w:num w:numId="60">
    <w:abstractNumId w:val="10"/>
  </w:num>
  <w:num w:numId="61">
    <w:abstractNumId w:val="83"/>
  </w:num>
  <w:num w:numId="62">
    <w:abstractNumId w:val="65"/>
  </w:num>
  <w:num w:numId="63">
    <w:abstractNumId w:val="64"/>
  </w:num>
  <w:num w:numId="64">
    <w:abstractNumId w:val="29"/>
  </w:num>
  <w:num w:numId="65">
    <w:abstractNumId w:val="68"/>
  </w:num>
  <w:num w:numId="66">
    <w:abstractNumId w:val="79"/>
  </w:num>
  <w:num w:numId="67">
    <w:abstractNumId w:val="69"/>
  </w:num>
  <w:num w:numId="68">
    <w:abstractNumId w:val="15"/>
  </w:num>
  <w:num w:numId="69">
    <w:abstractNumId w:val="2"/>
  </w:num>
  <w:num w:numId="70">
    <w:abstractNumId w:val="18"/>
  </w:num>
  <w:num w:numId="71">
    <w:abstractNumId w:val="24"/>
  </w:num>
  <w:num w:numId="72">
    <w:abstractNumId w:val="40"/>
  </w:num>
  <w:num w:numId="73">
    <w:abstractNumId w:val="41"/>
  </w:num>
  <w:num w:numId="74">
    <w:abstractNumId w:val="47"/>
  </w:num>
  <w:num w:numId="75">
    <w:abstractNumId w:val="72"/>
  </w:num>
  <w:num w:numId="76">
    <w:abstractNumId w:val="5"/>
  </w:num>
  <w:num w:numId="77">
    <w:abstractNumId w:val="33"/>
  </w:num>
  <w:num w:numId="78">
    <w:abstractNumId w:val="66"/>
  </w:num>
  <w:num w:numId="79">
    <w:abstractNumId w:val="74"/>
  </w:num>
  <w:num w:numId="80">
    <w:abstractNumId w:val="62"/>
  </w:num>
  <w:num w:numId="81">
    <w:abstractNumId w:val="56"/>
  </w:num>
  <w:num w:numId="82">
    <w:abstractNumId w:val="60"/>
  </w:num>
  <w:num w:numId="83">
    <w:abstractNumId w:val="22"/>
  </w:num>
  <w:num w:numId="84">
    <w:abstractNumId w:val="0"/>
  </w:num>
  <w:num w:numId="85">
    <w:abstractNumId w:val="25"/>
  </w:num>
  <w:num w:numId="86">
    <w:abstractNumId w:val="55"/>
  </w:num>
  <w:num w:numId="87">
    <w:abstractNumId w:val="7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BC9"/>
    <w:rsid w:val="00002D5D"/>
    <w:rsid w:val="0001500F"/>
    <w:rsid w:val="00022767"/>
    <w:rsid w:val="00030C46"/>
    <w:rsid w:val="00072BAF"/>
    <w:rsid w:val="000D0B8A"/>
    <w:rsid w:val="000F661B"/>
    <w:rsid w:val="000F761D"/>
    <w:rsid w:val="00110B15"/>
    <w:rsid w:val="001450D7"/>
    <w:rsid w:val="001638CC"/>
    <w:rsid w:val="001719A5"/>
    <w:rsid w:val="001826DF"/>
    <w:rsid w:val="001971C1"/>
    <w:rsid w:val="001C5B03"/>
    <w:rsid w:val="001F2E48"/>
    <w:rsid w:val="001F6CD5"/>
    <w:rsid w:val="00201DC4"/>
    <w:rsid w:val="00222E9A"/>
    <w:rsid w:val="00227BC9"/>
    <w:rsid w:val="00283E34"/>
    <w:rsid w:val="002C54F1"/>
    <w:rsid w:val="002E54EA"/>
    <w:rsid w:val="00321019"/>
    <w:rsid w:val="00330F01"/>
    <w:rsid w:val="003353E9"/>
    <w:rsid w:val="00341A6D"/>
    <w:rsid w:val="00377190"/>
    <w:rsid w:val="00384B1D"/>
    <w:rsid w:val="003A0DD8"/>
    <w:rsid w:val="003C1F59"/>
    <w:rsid w:val="003E5A56"/>
    <w:rsid w:val="003E6A6F"/>
    <w:rsid w:val="003F17F6"/>
    <w:rsid w:val="0040686A"/>
    <w:rsid w:val="00414129"/>
    <w:rsid w:val="004508B6"/>
    <w:rsid w:val="00481657"/>
    <w:rsid w:val="004873FE"/>
    <w:rsid w:val="00494E10"/>
    <w:rsid w:val="004C14F7"/>
    <w:rsid w:val="004E041F"/>
    <w:rsid w:val="004E5FFD"/>
    <w:rsid w:val="00517BC9"/>
    <w:rsid w:val="00533CCC"/>
    <w:rsid w:val="00534EA2"/>
    <w:rsid w:val="005475A5"/>
    <w:rsid w:val="005616A7"/>
    <w:rsid w:val="00586CEE"/>
    <w:rsid w:val="00587143"/>
    <w:rsid w:val="005A31C1"/>
    <w:rsid w:val="005A70D9"/>
    <w:rsid w:val="005D1A4C"/>
    <w:rsid w:val="005E22D4"/>
    <w:rsid w:val="005F2088"/>
    <w:rsid w:val="0060690C"/>
    <w:rsid w:val="00611918"/>
    <w:rsid w:val="00647FD0"/>
    <w:rsid w:val="00697DD2"/>
    <w:rsid w:val="006B7527"/>
    <w:rsid w:val="006D161B"/>
    <w:rsid w:val="006E0321"/>
    <w:rsid w:val="006F0635"/>
    <w:rsid w:val="00750560"/>
    <w:rsid w:val="00751244"/>
    <w:rsid w:val="00752E1C"/>
    <w:rsid w:val="007567C3"/>
    <w:rsid w:val="0078201F"/>
    <w:rsid w:val="00792974"/>
    <w:rsid w:val="007D50B2"/>
    <w:rsid w:val="007F489F"/>
    <w:rsid w:val="008456FA"/>
    <w:rsid w:val="00881E56"/>
    <w:rsid w:val="008A1B92"/>
    <w:rsid w:val="009459E2"/>
    <w:rsid w:val="009C7F75"/>
    <w:rsid w:val="00A015E2"/>
    <w:rsid w:val="00A17040"/>
    <w:rsid w:val="00A55FA5"/>
    <w:rsid w:val="00A839CB"/>
    <w:rsid w:val="00A958B1"/>
    <w:rsid w:val="00AD66D0"/>
    <w:rsid w:val="00AD6DD2"/>
    <w:rsid w:val="00AE0E43"/>
    <w:rsid w:val="00AE2025"/>
    <w:rsid w:val="00AF1622"/>
    <w:rsid w:val="00B1591B"/>
    <w:rsid w:val="00B518FB"/>
    <w:rsid w:val="00B66AC3"/>
    <w:rsid w:val="00B73CEC"/>
    <w:rsid w:val="00BF3493"/>
    <w:rsid w:val="00C3679D"/>
    <w:rsid w:val="00C40C18"/>
    <w:rsid w:val="00CE32D5"/>
    <w:rsid w:val="00CE40B1"/>
    <w:rsid w:val="00D0653E"/>
    <w:rsid w:val="00D56AF6"/>
    <w:rsid w:val="00D57EA1"/>
    <w:rsid w:val="00D67394"/>
    <w:rsid w:val="00D933CA"/>
    <w:rsid w:val="00DA0A93"/>
    <w:rsid w:val="00DA3BEB"/>
    <w:rsid w:val="00DD24E9"/>
    <w:rsid w:val="00DD63C1"/>
    <w:rsid w:val="00E0683A"/>
    <w:rsid w:val="00E159D9"/>
    <w:rsid w:val="00E85903"/>
    <w:rsid w:val="00EA78F4"/>
    <w:rsid w:val="00EB3581"/>
    <w:rsid w:val="00ED06EF"/>
    <w:rsid w:val="00ED2723"/>
    <w:rsid w:val="00F0097E"/>
    <w:rsid w:val="00F25764"/>
    <w:rsid w:val="00F75FD4"/>
    <w:rsid w:val="00F97E21"/>
    <w:rsid w:val="00FA3634"/>
    <w:rsid w:val="00FC2A43"/>
    <w:rsid w:val="00FD5B92"/>
    <w:rsid w:val="00FE6DA2"/>
    <w:rsid w:val="00FF68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7F19B9-8E58-48C1-A5EE-5B0398D09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360" w:lineRule="exact"/>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679D"/>
    <w:rPr>
      <w:rFonts w:ascii="Times New Roman" w:hAnsi="Times New Roman"/>
      <w:sz w:val="28"/>
    </w:rPr>
  </w:style>
  <w:style w:type="paragraph" w:styleId="1">
    <w:name w:val="heading 1"/>
    <w:basedOn w:val="a"/>
    <w:next w:val="a"/>
    <w:link w:val="10"/>
    <w:uiPriority w:val="9"/>
    <w:qFormat/>
    <w:rsid w:val="00C3679D"/>
    <w:pPr>
      <w:keepNext/>
      <w:keepLines/>
      <w:ind w:firstLine="0"/>
      <w:jc w:val="center"/>
      <w:outlineLvl w:val="0"/>
    </w:pPr>
    <w:rPr>
      <w:rFonts w:eastAsiaTheme="majorEastAsia" w:cstheme="majorBidi"/>
      <w:b/>
      <w:sz w:val="32"/>
      <w:szCs w:val="32"/>
    </w:rPr>
  </w:style>
  <w:style w:type="paragraph" w:styleId="2">
    <w:name w:val="heading 2"/>
    <w:basedOn w:val="a"/>
    <w:next w:val="a"/>
    <w:link w:val="20"/>
    <w:uiPriority w:val="9"/>
    <w:semiHidden/>
    <w:unhideWhenUsed/>
    <w:qFormat/>
    <w:rsid w:val="00C3679D"/>
    <w:pPr>
      <w:keepNext/>
      <w:keepLines/>
      <w:outlineLvl w:val="1"/>
    </w:pPr>
    <w:rPr>
      <w:rFonts w:eastAsiaTheme="majorEastAsia" w:cstheme="majorBidi"/>
      <w:b/>
      <w:sz w:val="32"/>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679D"/>
    <w:rPr>
      <w:rFonts w:ascii="Times New Roman" w:eastAsiaTheme="majorEastAsia" w:hAnsi="Times New Roman" w:cstheme="majorBidi"/>
      <w:b/>
      <w:sz w:val="32"/>
      <w:szCs w:val="32"/>
    </w:rPr>
  </w:style>
  <w:style w:type="character" w:customStyle="1" w:styleId="20">
    <w:name w:val="Заголовок 2 Знак"/>
    <w:basedOn w:val="a0"/>
    <w:link w:val="2"/>
    <w:uiPriority w:val="9"/>
    <w:semiHidden/>
    <w:rsid w:val="00C3679D"/>
    <w:rPr>
      <w:rFonts w:ascii="Times New Roman" w:eastAsiaTheme="majorEastAsia" w:hAnsi="Times New Roman" w:cstheme="majorBidi"/>
      <w:b/>
      <w:sz w:val="32"/>
      <w:szCs w:val="26"/>
    </w:rPr>
  </w:style>
  <w:style w:type="paragraph" w:styleId="a3">
    <w:name w:val="Title"/>
    <w:basedOn w:val="a"/>
    <w:next w:val="a"/>
    <w:link w:val="a4"/>
    <w:uiPriority w:val="10"/>
    <w:qFormat/>
    <w:rsid w:val="00AD66D0"/>
    <w:pPr>
      <w:ind w:firstLine="0"/>
      <w:contextualSpacing/>
      <w:jc w:val="center"/>
    </w:pPr>
    <w:rPr>
      <w:rFonts w:eastAsiaTheme="majorEastAsia" w:cstheme="majorBidi"/>
      <w:i/>
      <w:kern w:val="28"/>
      <w:szCs w:val="56"/>
    </w:rPr>
  </w:style>
  <w:style w:type="character" w:customStyle="1" w:styleId="a4">
    <w:name w:val="Название Знак"/>
    <w:basedOn w:val="a0"/>
    <w:link w:val="a3"/>
    <w:uiPriority w:val="10"/>
    <w:rsid w:val="00AD66D0"/>
    <w:rPr>
      <w:rFonts w:ascii="Times New Roman" w:eastAsiaTheme="majorEastAsia" w:hAnsi="Times New Roman" w:cstheme="majorBidi"/>
      <w:i/>
      <w:kern w:val="28"/>
      <w:sz w:val="28"/>
      <w:szCs w:val="56"/>
    </w:rPr>
  </w:style>
  <w:style w:type="paragraph" w:styleId="a5">
    <w:name w:val="List Paragraph"/>
    <w:basedOn w:val="a"/>
    <w:uiPriority w:val="34"/>
    <w:qFormat/>
    <w:rsid w:val="00377190"/>
    <w:pPr>
      <w:ind w:left="720"/>
      <w:contextualSpacing/>
    </w:pPr>
  </w:style>
  <w:style w:type="paragraph" w:styleId="a6">
    <w:name w:val="header"/>
    <w:basedOn w:val="a"/>
    <w:link w:val="a7"/>
    <w:uiPriority w:val="99"/>
    <w:unhideWhenUsed/>
    <w:rsid w:val="001719A5"/>
    <w:pPr>
      <w:tabs>
        <w:tab w:val="center" w:pos="4677"/>
        <w:tab w:val="right" w:pos="9355"/>
      </w:tabs>
      <w:spacing w:line="240" w:lineRule="auto"/>
    </w:pPr>
  </w:style>
  <w:style w:type="character" w:customStyle="1" w:styleId="a7">
    <w:name w:val="Верхний колонтитул Знак"/>
    <w:basedOn w:val="a0"/>
    <w:link w:val="a6"/>
    <w:uiPriority w:val="99"/>
    <w:rsid w:val="001719A5"/>
    <w:rPr>
      <w:rFonts w:ascii="Times New Roman" w:hAnsi="Times New Roman"/>
      <w:sz w:val="28"/>
    </w:rPr>
  </w:style>
  <w:style w:type="paragraph" w:styleId="a8">
    <w:name w:val="footer"/>
    <w:basedOn w:val="a"/>
    <w:link w:val="a9"/>
    <w:uiPriority w:val="99"/>
    <w:unhideWhenUsed/>
    <w:rsid w:val="001719A5"/>
    <w:pPr>
      <w:tabs>
        <w:tab w:val="center" w:pos="4677"/>
        <w:tab w:val="right" w:pos="9355"/>
      </w:tabs>
      <w:spacing w:line="240" w:lineRule="auto"/>
    </w:pPr>
  </w:style>
  <w:style w:type="character" w:customStyle="1" w:styleId="a9">
    <w:name w:val="Нижний колонтитул Знак"/>
    <w:basedOn w:val="a0"/>
    <w:link w:val="a8"/>
    <w:uiPriority w:val="99"/>
    <w:rsid w:val="001719A5"/>
    <w:rPr>
      <w:rFonts w:ascii="Times New Roman" w:hAnsi="Times New Roman"/>
      <w:sz w:val="28"/>
    </w:rPr>
  </w:style>
  <w:style w:type="paragraph" w:styleId="aa">
    <w:name w:val="Balloon Text"/>
    <w:basedOn w:val="a"/>
    <w:link w:val="ab"/>
    <w:uiPriority w:val="99"/>
    <w:semiHidden/>
    <w:unhideWhenUsed/>
    <w:rsid w:val="00697DD2"/>
    <w:pPr>
      <w:spacing w:line="240" w:lineRule="auto"/>
    </w:pPr>
    <w:rPr>
      <w:rFonts w:ascii="Arial" w:hAnsi="Arial" w:cs="Arial"/>
      <w:sz w:val="18"/>
      <w:szCs w:val="18"/>
    </w:rPr>
  </w:style>
  <w:style w:type="character" w:customStyle="1" w:styleId="ab">
    <w:name w:val="Текст выноски Знак"/>
    <w:basedOn w:val="a0"/>
    <w:link w:val="aa"/>
    <w:uiPriority w:val="99"/>
    <w:semiHidden/>
    <w:rsid w:val="00697DD2"/>
    <w:rPr>
      <w:rFonts w:ascii="Arial" w:hAnsi="Arial" w:cs="Arial"/>
      <w:sz w:val="18"/>
      <w:szCs w:val="18"/>
    </w:rPr>
  </w:style>
  <w:style w:type="paragraph" w:styleId="ac">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Знак4"/>
    <w:basedOn w:val="a"/>
    <w:link w:val="11"/>
    <w:uiPriority w:val="99"/>
    <w:rsid w:val="00494E10"/>
    <w:pPr>
      <w:spacing w:before="100" w:beforeAutospacing="1" w:after="100" w:afterAutospacing="1" w:line="240" w:lineRule="auto"/>
      <w:ind w:firstLine="0"/>
      <w:jc w:val="left"/>
    </w:pPr>
    <w:rPr>
      <w:rFonts w:eastAsia="Times New Roman" w:cs="Times New Roman"/>
      <w:sz w:val="24"/>
      <w:szCs w:val="20"/>
      <w:lang w:val="en-US" w:eastAsia="ru-RU"/>
    </w:rPr>
  </w:style>
  <w:style w:type="paragraph" w:customStyle="1" w:styleId="12">
    <w:name w:val="Абзац списка1"/>
    <w:basedOn w:val="a"/>
    <w:link w:val="ListParagraphChar"/>
    <w:rsid w:val="00494E10"/>
    <w:pPr>
      <w:spacing w:before="120" w:after="120" w:line="240" w:lineRule="auto"/>
      <w:ind w:left="708" w:hanging="709"/>
    </w:pPr>
    <w:rPr>
      <w:rFonts w:eastAsia="Times New Roman" w:cs="Times New Roman"/>
      <w:sz w:val="24"/>
      <w:szCs w:val="20"/>
      <w:lang w:val="uk-UA" w:eastAsia="ru-RU"/>
    </w:rPr>
  </w:style>
  <w:style w:type="paragraph" w:styleId="ad">
    <w:name w:val="Body Text"/>
    <w:aliases w:val="Основной текст Знак1,Основной текст Знак Знак"/>
    <w:basedOn w:val="a"/>
    <w:link w:val="ae"/>
    <w:rsid w:val="00494E10"/>
    <w:pPr>
      <w:spacing w:after="120" w:line="240" w:lineRule="auto"/>
      <w:ind w:firstLine="0"/>
      <w:jc w:val="left"/>
    </w:pPr>
    <w:rPr>
      <w:rFonts w:eastAsia="Times New Roman" w:cs="Times New Roman"/>
      <w:szCs w:val="20"/>
      <w:lang w:val="en-US" w:eastAsia="ru-RU"/>
    </w:rPr>
  </w:style>
  <w:style w:type="character" w:customStyle="1" w:styleId="ae">
    <w:name w:val="Основной текст Знак"/>
    <w:aliases w:val="Основной текст Знак1 Знак,Основной текст Знак Знак Знак"/>
    <w:basedOn w:val="a0"/>
    <w:link w:val="ad"/>
    <w:rsid w:val="00494E10"/>
    <w:rPr>
      <w:rFonts w:ascii="Times New Roman" w:eastAsia="Times New Roman" w:hAnsi="Times New Roman" w:cs="Times New Roman"/>
      <w:sz w:val="28"/>
      <w:szCs w:val="20"/>
      <w:lang w:val="en-US" w:eastAsia="ru-RU"/>
    </w:rPr>
  </w:style>
  <w:style w:type="character" w:customStyle="1" w:styleId="11">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Знак4 Знак"/>
    <w:link w:val="ac"/>
    <w:uiPriority w:val="99"/>
    <w:locked/>
    <w:rsid w:val="00494E10"/>
    <w:rPr>
      <w:rFonts w:ascii="Times New Roman" w:eastAsia="Times New Roman" w:hAnsi="Times New Roman" w:cs="Times New Roman"/>
      <w:sz w:val="24"/>
      <w:szCs w:val="20"/>
      <w:lang w:val="en-US" w:eastAsia="ru-RU"/>
    </w:rPr>
  </w:style>
  <w:style w:type="character" w:customStyle="1" w:styleId="ListParagraphChar">
    <w:name w:val="List Paragraph Char"/>
    <w:link w:val="12"/>
    <w:locked/>
    <w:rsid w:val="00494E10"/>
    <w:rPr>
      <w:rFonts w:ascii="Times New Roman" w:eastAsia="Times New Roman" w:hAnsi="Times New Roman" w:cs="Times New Roman"/>
      <w:sz w:val="24"/>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image" Target="media/image8.wmf"/><Relationship Id="rId39" Type="http://schemas.openxmlformats.org/officeDocument/2006/relationships/oleObject" Target="embeddings/oleObject20.bin"/><Relationship Id="rId21" Type="http://schemas.openxmlformats.org/officeDocument/2006/relationships/oleObject" Target="embeddings/oleObject8.bin"/><Relationship Id="rId34" Type="http://schemas.openxmlformats.org/officeDocument/2006/relationships/oleObject" Target="embeddings/oleObject17.bin"/><Relationship Id="rId42" Type="http://schemas.openxmlformats.org/officeDocument/2006/relationships/image" Target="media/image14.emf"/><Relationship Id="rId47" Type="http://schemas.openxmlformats.org/officeDocument/2006/relationships/image" Target="media/image18.jpg"/><Relationship Id="rId50" Type="http://schemas.openxmlformats.org/officeDocument/2006/relationships/image" Target="media/image21.jpg"/><Relationship Id="rId55"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oleObject" Target="embeddings/oleObject11.bin"/><Relationship Id="rId33" Type="http://schemas.openxmlformats.org/officeDocument/2006/relationships/oleObject" Target="embeddings/oleObject16.bin"/><Relationship Id="rId38" Type="http://schemas.openxmlformats.org/officeDocument/2006/relationships/oleObject" Target="embeddings/oleObject19.bin"/><Relationship Id="rId46" Type="http://schemas.openxmlformats.org/officeDocument/2006/relationships/image" Target="media/image17.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9.wmf"/><Relationship Id="rId41" Type="http://schemas.openxmlformats.org/officeDocument/2006/relationships/image" Target="media/image13.png"/><Relationship Id="rId54"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7.wmf"/><Relationship Id="rId32" Type="http://schemas.openxmlformats.org/officeDocument/2006/relationships/image" Target="media/image10.wmf"/><Relationship Id="rId37" Type="http://schemas.openxmlformats.org/officeDocument/2006/relationships/image" Target="media/image12.wmf"/><Relationship Id="rId40" Type="http://schemas.openxmlformats.org/officeDocument/2006/relationships/oleObject" Target="embeddings/oleObject21.bin"/><Relationship Id="rId45" Type="http://schemas.openxmlformats.org/officeDocument/2006/relationships/image" Target="media/image16.jpg"/><Relationship Id="rId53" Type="http://schemas.openxmlformats.org/officeDocument/2006/relationships/image" Target="media/image24.jpg"/><Relationship Id="rId58"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10.bin"/><Relationship Id="rId28" Type="http://schemas.openxmlformats.org/officeDocument/2006/relationships/oleObject" Target="embeddings/oleObject13.bin"/><Relationship Id="rId36" Type="http://schemas.openxmlformats.org/officeDocument/2006/relationships/oleObject" Target="embeddings/oleObject18.bin"/><Relationship Id="rId49" Type="http://schemas.openxmlformats.org/officeDocument/2006/relationships/image" Target="media/image20.jpg"/><Relationship Id="rId57" Type="http://schemas.openxmlformats.org/officeDocument/2006/relationships/image" Target="media/image27.png"/><Relationship Id="rId10" Type="http://schemas.openxmlformats.org/officeDocument/2006/relationships/image" Target="media/image2.wmf"/><Relationship Id="rId19" Type="http://schemas.openxmlformats.org/officeDocument/2006/relationships/image" Target="media/image6.wmf"/><Relationship Id="rId31" Type="http://schemas.openxmlformats.org/officeDocument/2006/relationships/oleObject" Target="embeddings/oleObject15.bin"/><Relationship Id="rId44" Type="http://schemas.openxmlformats.org/officeDocument/2006/relationships/image" Target="media/image15.jpg"/><Relationship Id="rId52" Type="http://schemas.openxmlformats.org/officeDocument/2006/relationships/image" Target="media/image23.jp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9.bin"/><Relationship Id="rId27" Type="http://schemas.openxmlformats.org/officeDocument/2006/relationships/oleObject" Target="embeddings/oleObject12.bin"/><Relationship Id="rId30" Type="http://schemas.openxmlformats.org/officeDocument/2006/relationships/oleObject" Target="embeddings/oleObject14.bin"/><Relationship Id="rId35" Type="http://schemas.openxmlformats.org/officeDocument/2006/relationships/image" Target="media/image11.wmf"/><Relationship Id="rId43" Type="http://schemas.openxmlformats.org/officeDocument/2006/relationships/footer" Target="footer1.xml"/><Relationship Id="rId48" Type="http://schemas.openxmlformats.org/officeDocument/2006/relationships/image" Target="media/image19.jpg"/><Relationship Id="rId56"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image" Target="media/image22.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4498E-DBE0-48BF-9AC9-5BD6F1F98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93</Pages>
  <Words>22619</Words>
  <Characters>128929</Characters>
  <Application>Microsoft Office Word</Application>
  <DocSecurity>0</DocSecurity>
  <Lines>1074</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Рачевская Анастасия Владимировна</dc:creator>
  <cp:keywords/>
  <dc:description/>
  <cp:lastModifiedBy>Гордейчик Александр Иванович</cp:lastModifiedBy>
  <cp:revision>27</cp:revision>
  <cp:lastPrinted>2020-01-22T07:49:00Z</cp:lastPrinted>
  <dcterms:created xsi:type="dcterms:W3CDTF">2020-01-16T12:51:00Z</dcterms:created>
  <dcterms:modified xsi:type="dcterms:W3CDTF">2020-04-03T14:06:00Z</dcterms:modified>
</cp:coreProperties>
</file>